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C9D6" w14:textId="77777777" w:rsidR="00BC0F76" w:rsidRPr="005D4512" w:rsidRDefault="00BC0F76" w:rsidP="00A74311">
      <w:pPr>
        <w:pStyle w:val="NoSpacing"/>
        <w:widowControl w:val="0"/>
      </w:pPr>
    </w:p>
    <w:tbl>
      <w:tblPr>
        <w:tblW w:w="5000" w:type="pct"/>
        <w:jc w:val="center"/>
        <w:tblLook w:val="04A0" w:firstRow="1" w:lastRow="0" w:firstColumn="1" w:lastColumn="0" w:noHBand="0" w:noVBand="1"/>
      </w:tblPr>
      <w:tblGrid>
        <w:gridCol w:w="4251"/>
        <w:gridCol w:w="4536"/>
      </w:tblGrid>
      <w:tr w:rsidR="005D4512" w:rsidRPr="00A74311" w14:paraId="5E280E74" w14:textId="77777777" w:rsidTr="00C70400">
        <w:trPr>
          <w:jc w:val="center"/>
        </w:trPr>
        <w:tc>
          <w:tcPr>
            <w:tcW w:w="2419" w:type="pct"/>
          </w:tcPr>
          <w:p w14:paraId="03E5FF59" w14:textId="77777777" w:rsidR="00411E43" w:rsidRPr="00A74311" w:rsidRDefault="00411E43" w:rsidP="00A74311">
            <w:pPr>
              <w:widowControl w:val="0"/>
              <w:spacing w:after="0" w:line="360" w:lineRule="auto"/>
              <w:jc w:val="center"/>
              <w:rPr>
                <w:rFonts w:ascii="Times New Roman" w:hAnsi="Times New Roman"/>
                <w:sz w:val="27"/>
                <w:szCs w:val="27"/>
              </w:rPr>
            </w:pPr>
            <w:bookmarkStart w:id="0" w:name="OLE_LINK1"/>
            <w:bookmarkStart w:id="1" w:name="OLE_LINK2"/>
            <w:bookmarkStart w:id="2" w:name="OLE_LINK3"/>
            <w:r w:rsidRPr="005D4512">
              <w:rPr>
                <w:rFonts w:ascii="Times New Roman" w:eastAsia="Times New Roman" w:hAnsi="Times New Roman" w:cs="Times New Roman"/>
                <w:b/>
                <w:sz w:val="27"/>
                <w:szCs w:val="27"/>
                <w:lang w:eastAsia="vi-VN"/>
              </w:rPr>
              <w:br w:type="page"/>
            </w:r>
            <w:r w:rsidRPr="00A74311">
              <w:rPr>
                <w:rFonts w:ascii="Times New Roman" w:hAnsi="Times New Roman"/>
                <w:sz w:val="27"/>
                <w:szCs w:val="27"/>
              </w:rPr>
              <w:t>BỘ GIÁO DỤC VÀ ĐÀO TẠO</w:t>
            </w:r>
          </w:p>
        </w:tc>
        <w:tc>
          <w:tcPr>
            <w:tcW w:w="2581" w:type="pct"/>
          </w:tcPr>
          <w:p w14:paraId="29819C53" w14:textId="77777777" w:rsidR="00411E43" w:rsidRPr="00A74311" w:rsidRDefault="00411E43" w:rsidP="00A74311">
            <w:pPr>
              <w:widowControl w:val="0"/>
              <w:spacing w:after="0" w:line="360" w:lineRule="auto"/>
              <w:jc w:val="center"/>
              <w:rPr>
                <w:rFonts w:ascii="Times New Roman" w:hAnsi="Times New Roman"/>
                <w:sz w:val="27"/>
                <w:szCs w:val="27"/>
              </w:rPr>
            </w:pPr>
            <w:r w:rsidRPr="00A74311">
              <w:rPr>
                <w:rFonts w:ascii="Times New Roman" w:hAnsi="Times New Roman"/>
                <w:sz w:val="27"/>
                <w:szCs w:val="27"/>
              </w:rPr>
              <w:t>HỌC VIỆN CHÍNH TRỊ QUỐC GIA</w:t>
            </w:r>
          </w:p>
          <w:p w14:paraId="6C56EF52" w14:textId="77777777" w:rsidR="00411E43" w:rsidRPr="00A74311" w:rsidRDefault="00411E43" w:rsidP="00A74311">
            <w:pPr>
              <w:widowControl w:val="0"/>
              <w:spacing w:after="0" w:line="360" w:lineRule="auto"/>
              <w:jc w:val="center"/>
              <w:rPr>
                <w:rFonts w:ascii="Times New Roman" w:hAnsi="Times New Roman"/>
                <w:sz w:val="27"/>
                <w:szCs w:val="27"/>
              </w:rPr>
            </w:pPr>
            <w:r w:rsidRPr="00A74311">
              <w:rPr>
                <w:rFonts w:ascii="Times New Roman" w:hAnsi="Times New Roman"/>
                <w:sz w:val="27"/>
                <w:szCs w:val="27"/>
              </w:rPr>
              <w:t>HỒ CHÍ MINH</w:t>
            </w:r>
          </w:p>
        </w:tc>
      </w:tr>
      <w:tr w:rsidR="00C70400" w:rsidRPr="00A74311" w14:paraId="66E37762" w14:textId="77777777" w:rsidTr="00C70400">
        <w:trPr>
          <w:jc w:val="center"/>
        </w:trPr>
        <w:tc>
          <w:tcPr>
            <w:tcW w:w="5000" w:type="pct"/>
            <w:gridSpan w:val="2"/>
          </w:tcPr>
          <w:p w14:paraId="41BF671C" w14:textId="77777777" w:rsidR="00411E43" w:rsidRPr="00A74311" w:rsidRDefault="00411E43" w:rsidP="00A74311">
            <w:pPr>
              <w:widowControl w:val="0"/>
              <w:spacing w:after="0" w:line="360" w:lineRule="auto"/>
              <w:jc w:val="center"/>
              <w:rPr>
                <w:rFonts w:ascii="Times New Roman" w:hAnsi="Times New Roman"/>
                <w:b/>
                <w:sz w:val="27"/>
                <w:szCs w:val="27"/>
              </w:rPr>
            </w:pPr>
            <w:r w:rsidRPr="00A74311">
              <w:rPr>
                <w:rFonts w:ascii="Times New Roman" w:hAnsi="Times New Roman"/>
                <w:b/>
                <w:sz w:val="27"/>
                <w:szCs w:val="27"/>
              </w:rPr>
              <w:t>HỌC VIỆN BÁO CHÍ VÀ TUYÊN TRUYỀN</w:t>
            </w:r>
          </w:p>
        </w:tc>
      </w:tr>
    </w:tbl>
    <w:p w14:paraId="3F67DF1E" w14:textId="77777777" w:rsidR="00411E43" w:rsidRPr="00A74311" w:rsidRDefault="00411E43" w:rsidP="00A74311">
      <w:pPr>
        <w:widowControl w:val="0"/>
        <w:spacing w:after="0" w:line="360" w:lineRule="auto"/>
        <w:ind w:firstLine="720"/>
        <w:jc w:val="both"/>
        <w:rPr>
          <w:rFonts w:ascii="Times New Roman" w:hAnsi="Times New Roman"/>
          <w:sz w:val="27"/>
          <w:szCs w:val="27"/>
        </w:rPr>
      </w:pPr>
    </w:p>
    <w:p w14:paraId="0EE746B0" w14:textId="77777777" w:rsidR="00411E43" w:rsidRPr="00A74311" w:rsidRDefault="00411E43" w:rsidP="00A74311">
      <w:pPr>
        <w:widowControl w:val="0"/>
        <w:spacing w:after="0" w:line="360" w:lineRule="auto"/>
        <w:ind w:firstLine="720"/>
        <w:jc w:val="both"/>
        <w:rPr>
          <w:rFonts w:ascii="Times New Roman" w:hAnsi="Times New Roman"/>
          <w:sz w:val="27"/>
          <w:szCs w:val="27"/>
        </w:rPr>
      </w:pPr>
    </w:p>
    <w:p w14:paraId="598F77AC" w14:textId="77777777" w:rsidR="003C73A9" w:rsidRPr="00A74311" w:rsidRDefault="003C73A9" w:rsidP="00A74311">
      <w:pPr>
        <w:widowControl w:val="0"/>
        <w:spacing w:after="0" w:line="360" w:lineRule="auto"/>
        <w:ind w:firstLine="720"/>
        <w:jc w:val="both"/>
        <w:rPr>
          <w:rFonts w:ascii="Times New Roman" w:hAnsi="Times New Roman"/>
          <w:sz w:val="27"/>
          <w:szCs w:val="27"/>
        </w:rPr>
      </w:pPr>
    </w:p>
    <w:p w14:paraId="6FEEE1FD" w14:textId="77777777" w:rsidR="00832B4F" w:rsidRPr="00A74311" w:rsidRDefault="00832B4F" w:rsidP="00A74311">
      <w:pPr>
        <w:widowControl w:val="0"/>
        <w:spacing w:after="0" w:line="312" w:lineRule="auto"/>
        <w:jc w:val="center"/>
        <w:rPr>
          <w:rFonts w:ascii="Times New Roman" w:hAnsi="Times New Roman"/>
          <w:sz w:val="27"/>
          <w:szCs w:val="27"/>
        </w:rPr>
      </w:pPr>
    </w:p>
    <w:p w14:paraId="3A60A551" w14:textId="77777777" w:rsidR="00411E43" w:rsidRPr="00A74311" w:rsidRDefault="00832B4F" w:rsidP="00A74311">
      <w:pPr>
        <w:widowControl w:val="0"/>
        <w:spacing w:after="0" w:line="312" w:lineRule="auto"/>
        <w:jc w:val="center"/>
        <w:rPr>
          <w:rFonts w:ascii="Times New Roman" w:hAnsi="Times New Roman"/>
          <w:b/>
          <w:sz w:val="30"/>
          <w:szCs w:val="30"/>
        </w:rPr>
      </w:pPr>
      <w:r w:rsidRPr="00A74311">
        <w:rPr>
          <w:rFonts w:ascii="Times New Roman" w:hAnsi="Times New Roman"/>
          <w:b/>
          <w:sz w:val="30"/>
          <w:szCs w:val="30"/>
        </w:rPr>
        <w:t>ĐỖ HUYỀN TRANG</w:t>
      </w:r>
    </w:p>
    <w:p w14:paraId="28B2D863" w14:textId="77777777" w:rsidR="00411E43" w:rsidRPr="00A74311" w:rsidRDefault="00411E43" w:rsidP="00A74311">
      <w:pPr>
        <w:widowControl w:val="0"/>
        <w:spacing w:after="0" w:line="312" w:lineRule="auto"/>
        <w:jc w:val="center"/>
        <w:rPr>
          <w:rFonts w:ascii="Times New Roman" w:eastAsia="Times New Roman" w:hAnsi="Times New Roman" w:cs=".VnTime"/>
          <w:b/>
          <w:sz w:val="27"/>
          <w:szCs w:val="27"/>
        </w:rPr>
      </w:pPr>
    </w:p>
    <w:p w14:paraId="70241E23" w14:textId="77777777" w:rsidR="00411E43" w:rsidRPr="00A74311" w:rsidRDefault="00411E43" w:rsidP="00A74311">
      <w:pPr>
        <w:widowControl w:val="0"/>
        <w:spacing w:after="0" w:line="312" w:lineRule="auto"/>
        <w:jc w:val="center"/>
        <w:rPr>
          <w:rFonts w:ascii="Times New Roman" w:hAnsi="Times New Roman" w:cs=".VnTime"/>
          <w:sz w:val="27"/>
          <w:szCs w:val="27"/>
        </w:rPr>
      </w:pPr>
    </w:p>
    <w:p w14:paraId="34A50C31" w14:textId="77777777" w:rsidR="00411E43" w:rsidRPr="00A74311" w:rsidRDefault="00411E43" w:rsidP="00A74311">
      <w:pPr>
        <w:widowControl w:val="0"/>
        <w:spacing w:after="0" w:line="312" w:lineRule="auto"/>
        <w:jc w:val="center"/>
        <w:rPr>
          <w:rFonts w:ascii="Times New Roman" w:hAnsi="Times New Roman" w:cs=".VnTime"/>
          <w:b/>
          <w:sz w:val="27"/>
          <w:szCs w:val="27"/>
        </w:rPr>
      </w:pPr>
    </w:p>
    <w:p w14:paraId="3AD187CC" w14:textId="77777777" w:rsidR="004751A6" w:rsidRPr="00A74311" w:rsidRDefault="004751A6" w:rsidP="00A74311">
      <w:pPr>
        <w:widowControl w:val="0"/>
        <w:spacing w:after="0" w:line="312" w:lineRule="auto"/>
        <w:jc w:val="center"/>
        <w:rPr>
          <w:rFonts w:ascii="Times New Roman" w:hAnsi="Times New Roman" w:cs=".VnTime"/>
          <w:b/>
          <w:sz w:val="33"/>
          <w:szCs w:val="27"/>
        </w:rPr>
      </w:pPr>
    </w:p>
    <w:p w14:paraId="13536857" w14:textId="77777777" w:rsidR="004E08DB" w:rsidRPr="00A74311" w:rsidRDefault="00520BD3" w:rsidP="00A74311">
      <w:pPr>
        <w:widowControl w:val="0"/>
        <w:spacing w:after="0" w:line="312" w:lineRule="auto"/>
        <w:jc w:val="center"/>
        <w:rPr>
          <w:rFonts w:ascii="Times New Roman" w:eastAsia="Times New Roman" w:hAnsi="Times New Roman" w:cs="Times New Roman"/>
          <w:b/>
          <w:sz w:val="35"/>
          <w:szCs w:val="27"/>
        </w:rPr>
      </w:pPr>
      <w:r w:rsidRPr="00A74311">
        <w:rPr>
          <w:rFonts w:ascii="Times New Roman" w:eastAsia="Times New Roman" w:hAnsi="Times New Roman" w:cs="Times New Roman"/>
          <w:b/>
          <w:sz w:val="35"/>
          <w:szCs w:val="27"/>
        </w:rPr>
        <w:t xml:space="preserve">PHÁT TRIỂN NGUỒN NHÂN LỰC NỮ </w:t>
      </w:r>
    </w:p>
    <w:p w14:paraId="01D6932C" w14:textId="77777777" w:rsidR="00527C15" w:rsidRPr="00A74311" w:rsidRDefault="00520BD3" w:rsidP="00A74311">
      <w:pPr>
        <w:widowControl w:val="0"/>
        <w:spacing w:after="0" w:line="312" w:lineRule="auto"/>
        <w:jc w:val="center"/>
        <w:rPr>
          <w:rFonts w:ascii="Times New Roman" w:eastAsia="Times New Roman" w:hAnsi="Times New Roman" w:cs="Times New Roman"/>
          <w:b/>
          <w:sz w:val="35"/>
          <w:szCs w:val="27"/>
        </w:rPr>
      </w:pPr>
      <w:r w:rsidRPr="00A74311">
        <w:rPr>
          <w:rFonts w:ascii="Times New Roman" w:eastAsia="Times New Roman" w:hAnsi="Times New Roman" w:cs="Times New Roman"/>
          <w:b/>
          <w:sz w:val="35"/>
          <w:szCs w:val="27"/>
        </w:rPr>
        <w:t>CÁC DÂN TỘC THIỂU SỐ Ở TÂY BẮC HIỆN NAY</w:t>
      </w:r>
    </w:p>
    <w:p w14:paraId="1FD8AFFD" w14:textId="77777777" w:rsidR="00527C15" w:rsidRPr="00A74311" w:rsidRDefault="00527C15" w:rsidP="00A74311">
      <w:pPr>
        <w:widowControl w:val="0"/>
        <w:spacing w:after="0" w:line="312" w:lineRule="auto"/>
        <w:jc w:val="center"/>
        <w:rPr>
          <w:rFonts w:ascii="Times New Roman" w:hAnsi="Times New Roman"/>
          <w:b/>
          <w:i/>
          <w:sz w:val="27"/>
          <w:szCs w:val="27"/>
        </w:rPr>
      </w:pPr>
    </w:p>
    <w:p w14:paraId="56E44ECF" w14:textId="77777777" w:rsidR="004751A6" w:rsidRPr="00A74311" w:rsidRDefault="004751A6" w:rsidP="00A74311">
      <w:pPr>
        <w:widowControl w:val="0"/>
        <w:spacing w:after="0" w:line="312" w:lineRule="auto"/>
        <w:jc w:val="center"/>
        <w:rPr>
          <w:rFonts w:ascii="Times New Roman" w:hAnsi="Times New Roman"/>
          <w:b/>
          <w:i/>
          <w:sz w:val="27"/>
          <w:szCs w:val="27"/>
        </w:rPr>
      </w:pPr>
    </w:p>
    <w:p w14:paraId="0FB03A23" w14:textId="77777777" w:rsidR="00411E43" w:rsidRPr="00A74311" w:rsidRDefault="00411E43" w:rsidP="00A74311">
      <w:pPr>
        <w:widowControl w:val="0"/>
        <w:spacing w:after="0" w:line="312" w:lineRule="auto"/>
        <w:jc w:val="center"/>
        <w:rPr>
          <w:rFonts w:ascii="Times New Roman" w:hAnsi="Times New Roman"/>
          <w:b/>
          <w:sz w:val="27"/>
          <w:szCs w:val="27"/>
        </w:rPr>
      </w:pPr>
    </w:p>
    <w:p w14:paraId="76B30982" w14:textId="77777777" w:rsidR="00411E43" w:rsidRPr="00A74311" w:rsidRDefault="00411E43" w:rsidP="00A74311">
      <w:pPr>
        <w:widowControl w:val="0"/>
        <w:spacing w:after="0" w:line="312" w:lineRule="auto"/>
        <w:jc w:val="center"/>
        <w:rPr>
          <w:rFonts w:ascii="Times New Roman" w:hAnsi="Times New Roman"/>
          <w:b/>
          <w:sz w:val="27"/>
          <w:szCs w:val="27"/>
        </w:rPr>
      </w:pPr>
    </w:p>
    <w:p w14:paraId="4D80B44A" w14:textId="77777777" w:rsidR="00411E43" w:rsidRPr="00A74311" w:rsidRDefault="00411E43" w:rsidP="00A74311">
      <w:pPr>
        <w:widowControl w:val="0"/>
        <w:spacing w:after="0" w:line="312" w:lineRule="auto"/>
        <w:jc w:val="center"/>
        <w:rPr>
          <w:rFonts w:ascii="Times New Roman" w:hAnsi="Times New Roman"/>
          <w:b/>
          <w:sz w:val="27"/>
          <w:szCs w:val="27"/>
        </w:rPr>
      </w:pPr>
    </w:p>
    <w:p w14:paraId="5D9162A8" w14:textId="77777777" w:rsidR="004751A6" w:rsidRPr="00A74311" w:rsidRDefault="004751A6" w:rsidP="00A74311">
      <w:pPr>
        <w:widowControl w:val="0"/>
        <w:spacing w:after="0" w:line="312" w:lineRule="auto"/>
        <w:jc w:val="center"/>
        <w:rPr>
          <w:rFonts w:ascii="Times New Roman" w:hAnsi="Times New Roman"/>
          <w:b/>
          <w:sz w:val="34"/>
          <w:szCs w:val="32"/>
        </w:rPr>
      </w:pPr>
      <w:r w:rsidRPr="00A74311">
        <w:rPr>
          <w:rFonts w:ascii="Times New Roman" w:hAnsi="Times New Roman"/>
          <w:b/>
          <w:sz w:val="34"/>
          <w:szCs w:val="32"/>
        </w:rPr>
        <w:t>LUẬN ÁN TIẾN SĨ TRIẾT HỌC</w:t>
      </w:r>
    </w:p>
    <w:p w14:paraId="2D82B6D3" w14:textId="77777777" w:rsidR="00411E43" w:rsidRPr="00A74311" w:rsidRDefault="00411E43" w:rsidP="00A74311">
      <w:pPr>
        <w:widowControl w:val="0"/>
        <w:spacing w:after="0" w:line="312" w:lineRule="auto"/>
        <w:jc w:val="center"/>
        <w:rPr>
          <w:rFonts w:ascii="Times New Roman" w:hAnsi="Times New Roman"/>
          <w:b/>
          <w:sz w:val="33"/>
          <w:szCs w:val="27"/>
        </w:rPr>
      </w:pPr>
    </w:p>
    <w:p w14:paraId="0AAC96CB" w14:textId="77777777" w:rsidR="00411E43" w:rsidRPr="00A74311" w:rsidRDefault="00411E43" w:rsidP="00A74311">
      <w:pPr>
        <w:widowControl w:val="0"/>
        <w:spacing w:after="0" w:line="312" w:lineRule="auto"/>
        <w:jc w:val="center"/>
        <w:rPr>
          <w:rFonts w:ascii="Times New Roman" w:hAnsi="Times New Roman"/>
          <w:sz w:val="27"/>
          <w:szCs w:val="27"/>
        </w:rPr>
      </w:pPr>
    </w:p>
    <w:p w14:paraId="1A21B0EE" w14:textId="77777777" w:rsidR="00411E43" w:rsidRPr="00A74311" w:rsidRDefault="00411E43" w:rsidP="00A74311">
      <w:pPr>
        <w:widowControl w:val="0"/>
        <w:spacing w:after="0" w:line="312" w:lineRule="auto"/>
        <w:jc w:val="center"/>
        <w:rPr>
          <w:rFonts w:ascii="Times New Roman" w:hAnsi="Times New Roman"/>
          <w:sz w:val="27"/>
          <w:szCs w:val="27"/>
        </w:rPr>
      </w:pPr>
    </w:p>
    <w:p w14:paraId="198D635E" w14:textId="77777777" w:rsidR="00411E43" w:rsidRPr="00A74311" w:rsidRDefault="00411E43" w:rsidP="00A74311">
      <w:pPr>
        <w:widowControl w:val="0"/>
        <w:spacing w:after="0" w:line="312" w:lineRule="auto"/>
        <w:jc w:val="center"/>
        <w:rPr>
          <w:rFonts w:ascii="Times New Roman" w:hAnsi="Times New Roman"/>
          <w:sz w:val="27"/>
          <w:szCs w:val="27"/>
        </w:rPr>
      </w:pPr>
    </w:p>
    <w:p w14:paraId="6029DCDF" w14:textId="77777777" w:rsidR="00BC0F76" w:rsidRPr="00A74311" w:rsidRDefault="00BC0F76" w:rsidP="00A74311">
      <w:pPr>
        <w:widowControl w:val="0"/>
        <w:spacing w:after="0" w:line="312" w:lineRule="auto"/>
        <w:jc w:val="center"/>
        <w:rPr>
          <w:rFonts w:ascii="Times New Roman" w:hAnsi="Times New Roman"/>
          <w:sz w:val="27"/>
          <w:szCs w:val="27"/>
        </w:rPr>
      </w:pPr>
    </w:p>
    <w:p w14:paraId="410B3B0B" w14:textId="77777777" w:rsidR="004751A6" w:rsidRPr="00A74311" w:rsidRDefault="004751A6" w:rsidP="00A74311">
      <w:pPr>
        <w:widowControl w:val="0"/>
        <w:spacing w:after="0" w:line="312" w:lineRule="auto"/>
        <w:jc w:val="center"/>
        <w:rPr>
          <w:rFonts w:ascii="Times New Roman" w:hAnsi="Times New Roman"/>
          <w:sz w:val="27"/>
          <w:szCs w:val="27"/>
        </w:rPr>
      </w:pPr>
    </w:p>
    <w:p w14:paraId="66E4DB47" w14:textId="77777777" w:rsidR="004751A6" w:rsidRPr="00A74311" w:rsidRDefault="004751A6" w:rsidP="00A74311">
      <w:pPr>
        <w:widowControl w:val="0"/>
        <w:spacing w:after="0" w:line="312" w:lineRule="auto"/>
        <w:jc w:val="center"/>
        <w:rPr>
          <w:rFonts w:ascii="Times New Roman" w:hAnsi="Times New Roman"/>
          <w:sz w:val="27"/>
          <w:szCs w:val="27"/>
        </w:rPr>
      </w:pPr>
    </w:p>
    <w:p w14:paraId="74BD1B2A" w14:textId="77777777" w:rsidR="004751A6" w:rsidRPr="00A74311" w:rsidRDefault="004751A6" w:rsidP="00A74311">
      <w:pPr>
        <w:widowControl w:val="0"/>
        <w:spacing w:after="0" w:line="312" w:lineRule="auto"/>
        <w:jc w:val="center"/>
        <w:rPr>
          <w:rFonts w:ascii="Times New Roman" w:hAnsi="Times New Roman"/>
          <w:sz w:val="27"/>
          <w:szCs w:val="27"/>
        </w:rPr>
      </w:pPr>
    </w:p>
    <w:p w14:paraId="15C81B70" w14:textId="77777777" w:rsidR="00BC0F76" w:rsidRPr="00A74311" w:rsidRDefault="00BC0F76" w:rsidP="00A74311">
      <w:pPr>
        <w:widowControl w:val="0"/>
        <w:spacing w:after="0" w:line="312" w:lineRule="auto"/>
        <w:jc w:val="center"/>
        <w:rPr>
          <w:rFonts w:ascii="Times New Roman" w:hAnsi="Times New Roman"/>
          <w:sz w:val="27"/>
          <w:szCs w:val="27"/>
        </w:rPr>
      </w:pPr>
    </w:p>
    <w:p w14:paraId="38D150DC" w14:textId="77777777" w:rsidR="00411E43" w:rsidRPr="00A74311" w:rsidRDefault="00411E43" w:rsidP="00A74311">
      <w:pPr>
        <w:widowControl w:val="0"/>
        <w:spacing w:after="0" w:line="312" w:lineRule="auto"/>
        <w:jc w:val="center"/>
        <w:rPr>
          <w:rFonts w:ascii="Times New Roman" w:hAnsi="Times New Roman"/>
          <w:sz w:val="27"/>
          <w:szCs w:val="27"/>
        </w:rPr>
      </w:pPr>
    </w:p>
    <w:p w14:paraId="5117D21A" w14:textId="77777777" w:rsidR="004751A6" w:rsidRPr="00A74311" w:rsidRDefault="00411E43" w:rsidP="00A74311">
      <w:pPr>
        <w:widowControl w:val="0"/>
        <w:spacing w:after="0" w:line="312" w:lineRule="auto"/>
        <w:jc w:val="center"/>
        <w:rPr>
          <w:rFonts w:ascii="Times New Roman" w:hAnsi="Times New Roman"/>
          <w:b/>
          <w:sz w:val="27"/>
          <w:szCs w:val="27"/>
        </w:rPr>
        <w:sectPr w:rsidR="004751A6" w:rsidRPr="00A74311" w:rsidSect="004751A6">
          <w:headerReference w:type="even" r:id="rId8"/>
          <w:footerReference w:type="even" r:id="rId9"/>
          <w:pgSz w:w="11906" w:h="16838" w:code="9"/>
          <w:pgMar w:top="1418" w:right="1134" w:bottom="1418" w:left="1985" w:header="709" w:footer="709" w:gutter="0"/>
          <w:pgBorders w:display="firstPage">
            <w:top w:val="thinThickSmallGap" w:sz="24" w:space="1" w:color="auto"/>
            <w:left w:val="thinThickSmallGap" w:sz="24" w:space="4" w:color="auto"/>
            <w:bottom w:val="thickThinSmallGap" w:sz="24" w:space="1" w:color="auto"/>
            <w:right w:val="thickThinSmallGap" w:sz="24" w:space="4" w:color="auto"/>
          </w:pgBorders>
          <w:cols w:space="708"/>
          <w:titlePg/>
          <w:docGrid w:linePitch="381"/>
        </w:sectPr>
      </w:pPr>
      <w:r w:rsidRPr="00A74311">
        <w:rPr>
          <w:rFonts w:ascii="Times New Roman" w:hAnsi="Times New Roman"/>
          <w:b/>
          <w:sz w:val="27"/>
          <w:szCs w:val="27"/>
        </w:rPr>
        <w:t xml:space="preserve">HÀ NỘI </w:t>
      </w:r>
      <w:r w:rsidR="00D22BA5" w:rsidRPr="00A74311">
        <w:rPr>
          <w:rFonts w:ascii="Times New Roman" w:hAnsi="Times New Roman"/>
          <w:b/>
          <w:sz w:val="27"/>
          <w:szCs w:val="27"/>
        </w:rPr>
        <w:t>–</w:t>
      </w:r>
      <w:r w:rsidRPr="00A74311">
        <w:rPr>
          <w:rFonts w:ascii="Times New Roman" w:hAnsi="Times New Roman"/>
          <w:b/>
          <w:sz w:val="27"/>
          <w:szCs w:val="27"/>
        </w:rPr>
        <w:t xml:space="preserve"> 201</w:t>
      </w:r>
      <w:r w:rsidR="005D4512" w:rsidRPr="00A74311">
        <w:rPr>
          <w:rFonts w:ascii="Times New Roman" w:hAnsi="Times New Roman"/>
          <w:b/>
          <w:sz w:val="27"/>
          <w:szCs w:val="27"/>
        </w:rPr>
        <w:t>9</w:t>
      </w:r>
    </w:p>
    <w:p w14:paraId="19E4028B" w14:textId="77777777" w:rsidR="004751A6" w:rsidRPr="00A74311" w:rsidRDefault="004751A6" w:rsidP="00A74311">
      <w:pPr>
        <w:widowControl w:val="0"/>
        <w:spacing w:after="0"/>
        <w:rPr>
          <w:sz w:val="7"/>
          <w:szCs w:val="27"/>
        </w:rPr>
      </w:pPr>
    </w:p>
    <w:tbl>
      <w:tblPr>
        <w:tblW w:w="5000" w:type="pct"/>
        <w:jc w:val="center"/>
        <w:tblLook w:val="04A0" w:firstRow="1" w:lastRow="0" w:firstColumn="1" w:lastColumn="0" w:noHBand="0" w:noVBand="1"/>
      </w:tblPr>
      <w:tblGrid>
        <w:gridCol w:w="4320"/>
        <w:gridCol w:w="4610"/>
      </w:tblGrid>
      <w:tr w:rsidR="005D4512" w:rsidRPr="00A74311" w14:paraId="54508B16" w14:textId="77777777" w:rsidTr="009C5E9E">
        <w:trPr>
          <w:jc w:val="center"/>
        </w:trPr>
        <w:tc>
          <w:tcPr>
            <w:tcW w:w="2419" w:type="pct"/>
          </w:tcPr>
          <w:p w14:paraId="5B4252D4" w14:textId="77777777" w:rsidR="004751A6" w:rsidRPr="00A74311" w:rsidRDefault="004751A6" w:rsidP="00A74311">
            <w:pPr>
              <w:widowControl w:val="0"/>
              <w:spacing w:after="0" w:line="360" w:lineRule="auto"/>
              <w:jc w:val="center"/>
              <w:rPr>
                <w:rFonts w:ascii="Times New Roman" w:hAnsi="Times New Roman"/>
                <w:sz w:val="27"/>
                <w:szCs w:val="27"/>
              </w:rPr>
            </w:pPr>
            <w:r w:rsidRPr="00A74311">
              <w:rPr>
                <w:rFonts w:ascii="Times New Roman" w:eastAsia="Times New Roman" w:hAnsi="Times New Roman" w:cs="Times New Roman"/>
                <w:b/>
                <w:sz w:val="27"/>
                <w:szCs w:val="27"/>
                <w:lang w:eastAsia="vi-VN"/>
              </w:rPr>
              <w:br w:type="page"/>
            </w:r>
            <w:r w:rsidRPr="00A74311">
              <w:rPr>
                <w:rFonts w:ascii="Times New Roman" w:hAnsi="Times New Roman"/>
                <w:sz w:val="27"/>
                <w:szCs w:val="27"/>
              </w:rPr>
              <w:t>BỘ GIÁO DỤC VÀ ĐÀO TẠO</w:t>
            </w:r>
          </w:p>
        </w:tc>
        <w:tc>
          <w:tcPr>
            <w:tcW w:w="2581" w:type="pct"/>
          </w:tcPr>
          <w:p w14:paraId="1A708208" w14:textId="77777777" w:rsidR="004751A6" w:rsidRPr="00A74311" w:rsidRDefault="004751A6" w:rsidP="00A74311">
            <w:pPr>
              <w:widowControl w:val="0"/>
              <w:spacing w:after="0" w:line="360" w:lineRule="auto"/>
              <w:jc w:val="center"/>
              <w:rPr>
                <w:rFonts w:ascii="Times New Roman" w:hAnsi="Times New Roman"/>
                <w:sz w:val="27"/>
                <w:szCs w:val="27"/>
              </w:rPr>
            </w:pPr>
            <w:r w:rsidRPr="00A74311">
              <w:rPr>
                <w:rFonts w:ascii="Times New Roman" w:hAnsi="Times New Roman"/>
                <w:sz w:val="27"/>
                <w:szCs w:val="27"/>
              </w:rPr>
              <w:t>HỌC VIỆN CHÍNH TRỊ QUỐC GIA</w:t>
            </w:r>
          </w:p>
          <w:p w14:paraId="69393FC6" w14:textId="77777777" w:rsidR="004751A6" w:rsidRPr="00A74311" w:rsidRDefault="004751A6" w:rsidP="00A74311">
            <w:pPr>
              <w:widowControl w:val="0"/>
              <w:spacing w:after="0" w:line="360" w:lineRule="auto"/>
              <w:jc w:val="center"/>
              <w:rPr>
                <w:rFonts w:ascii="Times New Roman" w:hAnsi="Times New Roman"/>
                <w:sz w:val="27"/>
                <w:szCs w:val="27"/>
              </w:rPr>
            </w:pPr>
            <w:r w:rsidRPr="00A74311">
              <w:rPr>
                <w:rFonts w:ascii="Times New Roman" w:hAnsi="Times New Roman"/>
                <w:sz w:val="27"/>
                <w:szCs w:val="27"/>
              </w:rPr>
              <w:t>HỒ CHÍ MINH</w:t>
            </w:r>
          </w:p>
        </w:tc>
      </w:tr>
      <w:tr w:rsidR="004751A6" w:rsidRPr="00A74311" w14:paraId="3444B279" w14:textId="77777777" w:rsidTr="009C5E9E">
        <w:trPr>
          <w:jc w:val="center"/>
        </w:trPr>
        <w:tc>
          <w:tcPr>
            <w:tcW w:w="5000" w:type="pct"/>
            <w:gridSpan w:val="2"/>
          </w:tcPr>
          <w:p w14:paraId="30F4A402" w14:textId="77777777" w:rsidR="004751A6" w:rsidRPr="00A74311" w:rsidRDefault="004751A6" w:rsidP="00A74311">
            <w:pPr>
              <w:widowControl w:val="0"/>
              <w:spacing w:after="0" w:line="360" w:lineRule="auto"/>
              <w:jc w:val="center"/>
              <w:rPr>
                <w:rFonts w:ascii="Times New Roman" w:hAnsi="Times New Roman"/>
                <w:b/>
                <w:sz w:val="27"/>
                <w:szCs w:val="27"/>
              </w:rPr>
            </w:pPr>
            <w:r w:rsidRPr="00A74311">
              <w:rPr>
                <w:rFonts w:ascii="Times New Roman" w:hAnsi="Times New Roman"/>
                <w:b/>
                <w:sz w:val="27"/>
                <w:szCs w:val="27"/>
              </w:rPr>
              <w:t>HỌC VIỆN BÁO CHÍ VÀ TUYÊN TRUYỀN</w:t>
            </w:r>
          </w:p>
        </w:tc>
      </w:tr>
    </w:tbl>
    <w:p w14:paraId="4A7FAC51" w14:textId="77777777" w:rsidR="004751A6" w:rsidRPr="00A74311" w:rsidRDefault="004751A6" w:rsidP="00A74311">
      <w:pPr>
        <w:widowControl w:val="0"/>
        <w:spacing w:after="0" w:line="360" w:lineRule="auto"/>
        <w:ind w:firstLine="720"/>
        <w:jc w:val="both"/>
        <w:rPr>
          <w:rFonts w:ascii="Times New Roman" w:hAnsi="Times New Roman"/>
          <w:sz w:val="27"/>
          <w:szCs w:val="27"/>
        </w:rPr>
      </w:pPr>
    </w:p>
    <w:p w14:paraId="1F026988" w14:textId="77777777" w:rsidR="004751A6" w:rsidRPr="00A74311" w:rsidRDefault="004751A6" w:rsidP="00A74311">
      <w:pPr>
        <w:widowControl w:val="0"/>
        <w:spacing w:after="0" w:line="360" w:lineRule="auto"/>
        <w:ind w:firstLine="720"/>
        <w:jc w:val="both"/>
        <w:rPr>
          <w:rFonts w:ascii="Times New Roman" w:hAnsi="Times New Roman"/>
          <w:sz w:val="27"/>
          <w:szCs w:val="27"/>
        </w:rPr>
      </w:pPr>
    </w:p>
    <w:p w14:paraId="3A975289" w14:textId="77777777" w:rsidR="004751A6" w:rsidRPr="00A74311" w:rsidRDefault="004751A6" w:rsidP="00A74311">
      <w:pPr>
        <w:widowControl w:val="0"/>
        <w:spacing w:after="0" w:line="312" w:lineRule="auto"/>
        <w:jc w:val="center"/>
        <w:rPr>
          <w:rFonts w:ascii="Times New Roman" w:hAnsi="Times New Roman"/>
          <w:sz w:val="27"/>
          <w:szCs w:val="27"/>
        </w:rPr>
      </w:pPr>
    </w:p>
    <w:p w14:paraId="5A461A39" w14:textId="77777777" w:rsidR="004751A6" w:rsidRPr="00A74311" w:rsidRDefault="004751A6" w:rsidP="00A74311">
      <w:pPr>
        <w:widowControl w:val="0"/>
        <w:spacing w:after="0" w:line="312" w:lineRule="auto"/>
        <w:jc w:val="center"/>
        <w:rPr>
          <w:rFonts w:ascii="Times New Roman" w:hAnsi="Times New Roman"/>
          <w:b/>
          <w:sz w:val="30"/>
          <w:szCs w:val="30"/>
        </w:rPr>
      </w:pPr>
      <w:r w:rsidRPr="00A74311">
        <w:rPr>
          <w:rFonts w:ascii="Times New Roman" w:hAnsi="Times New Roman"/>
          <w:b/>
          <w:sz w:val="30"/>
          <w:szCs w:val="30"/>
        </w:rPr>
        <w:t>ĐỖ HUYỀN TRANG</w:t>
      </w:r>
    </w:p>
    <w:p w14:paraId="4E68EF59" w14:textId="77777777" w:rsidR="004751A6" w:rsidRPr="00A74311" w:rsidRDefault="004751A6" w:rsidP="00A74311">
      <w:pPr>
        <w:widowControl w:val="0"/>
        <w:spacing w:after="0" w:line="312" w:lineRule="auto"/>
        <w:jc w:val="center"/>
        <w:rPr>
          <w:rFonts w:ascii="Times New Roman" w:eastAsia="Times New Roman" w:hAnsi="Times New Roman" w:cs=".VnTime"/>
          <w:b/>
          <w:sz w:val="27"/>
          <w:szCs w:val="27"/>
        </w:rPr>
      </w:pPr>
    </w:p>
    <w:p w14:paraId="2AB2FFBA" w14:textId="77777777" w:rsidR="004751A6" w:rsidRPr="00A74311" w:rsidRDefault="004751A6" w:rsidP="00A74311">
      <w:pPr>
        <w:widowControl w:val="0"/>
        <w:spacing w:after="0" w:line="312" w:lineRule="auto"/>
        <w:jc w:val="center"/>
        <w:rPr>
          <w:rFonts w:ascii="Times New Roman" w:hAnsi="Times New Roman" w:cs=".VnTime"/>
          <w:b/>
          <w:sz w:val="27"/>
          <w:szCs w:val="27"/>
        </w:rPr>
      </w:pPr>
    </w:p>
    <w:p w14:paraId="3009469B" w14:textId="77777777" w:rsidR="004751A6" w:rsidRPr="00A74311" w:rsidRDefault="004751A6" w:rsidP="00A74311">
      <w:pPr>
        <w:widowControl w:val="0"/>
        <w:spacing w:after="0" w:line="312" w:lineRule="auto"/>
        <w:jc w:val="center"/>
        <w:rPr>
          <w:rFonts w:ascii="Times New Roman" w:hAnsi="Times New Roman" w:cs=".VnTime"/>
          <w:b/>
          <w:sz w:val="33"/>
          <w:szCs w:val="27"/>
        </w:rPr>
      </w:pPr>
    </w:p>
    <w:p w14:paraId="6EE67F73" w14:textId="77777777" w:rsidR="004751A6" w:rsidRPr="00A74311" w:rsidRDefault="004751A6" w:rsidP="00A74311">
      <w:pPr>
        <w:widowControl w:val="0"/>
        <w:spacing w:after="0" w:line="312" w:lineRule="auto"/>
        <w:jc w:val="center"/>
        <w:rPr>
          <w:rFonts w:ascii="Times New Roman" w:eastAsia="Times New Roman" w:hAnsi="Times New Roman" w:cs="Times New Roman"/>
          <w:b/>
          <w:sz w:val="33"/>
          <w:szCs w:val="27"/>
        </w:rPr>
      </w:pPr>
      <w:r w:rsidRPr="00A74311">
        <w:rPr>
          <w:rFonts w:ascii="Times New Roman" w:eastAsia="Times New Roman" w:hAnsi="Times New Roman" w:cs="Times New Roman"/>
          <w:b/>
          <w:sz w:val="33"/>
          <w:szCs w:val="27"/>
        </w:rPr>
        <w:t xml:space="preserve">PHÁT TRIỂN NGUỒN NHÂN LỰC NỮ </w:t>
      </w:r>
    </w:p>
    <w:p w14:paraId="1BB44223" w14:textId="77777777" w:rsidR="004751A6" w:rsidRPr="00A74311" w:rsidRDefault="004751A6" w:rsidP="00A74311">
      <w:pPr>
        <w:widowControl w:val="0"/>
        <w:spacing w:after="0" w:line="312" w:lineRule="auto"/>
        <w:jc w:val="center"/>
        <w:rPr>
          <w:rFonts w:ascii="Times New Roman" w:eastAsia="Times New Roman" w:hAnsi="Times New Roman" w:cs="Times New Roman"/>
          <w:b/>
          <w:sz w:val="33"/>
          <w:szCs w:val="27"/>
        </w:rPr>
      </w:pPr>
      <w:r w:rsidRPr="00A74311">
        <w:rPr>
          <w:rFonts w:ascii="Times New Roman" w:eastAsia="Times New Roman" w:hAnsi="Times New Roman" w:cs="Times New Roman"/>
          <w:b/>
          <w:sz w:val="33"/>
          <w:szCs w:val="27"/>
        </w:rPr>
        <w:t>CÁC DÂN TỘC THIỂU SỐ Ở TÂY BẮC HIỆN NAY</w:t>
      </w:r>
    </w:p>
    <w:p w14:paraId="6D59E6CB" w14:textId="77777777" w:rsidR="004751A6" w:rsidRPr="00A74311" w:rsidRDefault="004751A6" w:rsidP="00A74311">
      <w:pPr>
        <w:widowControl w:val="0"/>
        <w:spacing w:after="0" w:line="312" w:lineRule="auto"/>
        <w:jc w:val="center"/>
        <w:rPr>
          <w:rFonts w:ascii="Times New Roman" w:hAnsi="Times New Roman"/>
          <w:b/>
          <w:i/>
          <w:sz w:val="27"/>
          <w:szCs w:val="27"/>
        </w:rPr>
      </w:pPr>
    </w:p>
    <w:p w14:paraId="2CF7EEC9" w14:textId="77777777" w:rsidR="004751A6" w:rsidRPr="00A74311" w:rsidRDefault="004751A6" w:rsidP="00A74311">
      <w:pPr>
        <w:widowControl w:val="0"/>
        <w:spacing w:after="0" w:line="312" w:lineRule="auto"/>
        <w:jc w:val="center"/>
        <w:rPr>
          <w:rFonts w:ascii="Times New Roman" w:hAnsi="Times New Roman"/>
          <w:b/>
          <w:sz w:val="27"/>
          <w:szCs w:val="27"/>
        </w:rPr>
      </w:pPr>
      <w:r w:rsidRPr="00A74311">
        <w:rPr>
          <w:rFonts w:ascii="Times New Roman" w:hAnsi="Times New Roman"/>
          <w:b/>
          <w:i/>
          <w:sz w:val="27"/>
          <w:szCs w:val="27"/>
        </w:rPr>
        <w:t>Chuyên ngành</w:t>
      </w:r>
      <w:r w:rsidRPr="00A74311">
        <w:rPr>
          <w:rFonts w:ascii="Times New Roman" w:hAnsi="Times New Roman"/>
          <w:b/>
          <w:sz w:val="27"/>
          <w:szCs w:val="27"/>
        </w:rPr>
        <w:t>: Triết học</w:t>
      </w:r>
    </w:p>
    <w:p w14:paraId="3E90645E" w14:textId="77777777" w:rsidR="004751A6" w:rsidRPr="00A74311" w:rsidRDefault="004751A6" w:rsidP="00A74311">
      <w:pPr>
        <w:widowControl w:val="0"/>
        <w:spacing w:after="0" w:line="312" w:lineRule="auto"/>
        <w:jc w:val="center"/>
        <w:rPr>
          <w:rFonts w:ascii="Times New Roman" w:hAnsi="Times New Roman"/>
          <w:b/>
          <w:sz w:val="27"/>
          <w:szCs w:val="27"/>
        </w:rPr>
      </w:pPr>
      <w:r w:rsidRPr="00A74311">
        <w:rPr>
          <w:rFonts w:ascii="Times New Roman" w:hAnsi="Times New Roman"/>
          <w:b/>
          <w:i/>
          <w:sz w:val="27"/>
          <w:szCs w:val="27"/>
        </w:rPr>
        <w:t>Mã số</w:t>
      </w:r>
      <w:r w:rsidRPr="00A74311">
        <w:rPr>
          <w:rFonts w:ascii="Times New Roman" w:hAnsi="Times New Roman"/>
          <w:b/>
          <w:sz w:val="27"/>
          <w:szCs w:val="27"/>
        </w:rPr>
        <w:t>: 92 29 001</w:t>
      </w:r>
    </w:p>
    <w:p w14:paraId="446751B3" w14:textId="77777777" w:rsidR="004751A6" w:rsidRPr="00A74311" w:rsidRDefault="004751A6" w:rsidP="00A74311">
      <w:pPr>
        <w:widowControl w:val="0"/>
        <w:spacing w:after="0" w:line="312" w:lineRule="auto"/>
        <w:jc w:val="center"/>
        <w:rPr>
          <w:rFonts w:ascii="Times New Roman" w:hAnsi="Times New Roman"/>
          <w:b/>
          <w:sz w:val="27"/>
          <w:szCs w:val="27"/>
        </w:rPr>
      </w:pPr>
    </w:p>
    <w:p w14:paraId="4AB61AEA" w14:textId="77777777" w:rsidR="004751A6" w:rsidRPr="00A74311" w:rsidRDefault="004751A6" w:rsidP="00A74311">
      <w:pPr>
        <w:widowControl w:val="0"/>
        <w:spacing w:after="0" w:line="312" w:lineRule="auto"/>
        <w:jc w:val="center"/>
        <w:rPr>
          <w:rFonts w:ascii="Times New Roman" w:hAnsi="Times New Roman"/>
          <w:b/>
          <w:sz w:val="27"/>
          <w:szCs w:val="27"/>
        </w:rPr>
      </w:pPr>
    </w:p>
    <w:p w14:paraId="47336982" w14:textId="77777777" w:rsidR="004751A6" w:rsidRPr="00A74311" w:rsidRDefault="004751A6" w:rsidP="00A74311">
      <w:pPr>
        <w:widowControl w:val="0"/>
        <w:spacing w:after="0" w:line="312" w:lineRule="auto"/>
        <w:jc w:val="center"/>
        <w:rPr>
          <w:rFonts w:ascii="Times New Roman" w:hAnsi="Times New Roman"/>
          <w:b/>
          <w:sz w:val="34"/>
          <w:szCs w:val="32"/>
        </w:rPr>
      </w:pPr>
      <w:r w:rsidRPr="00A74311">
        <w:rPr>
          <w:rFonts w:ascii="Times New Roman" w:hAnsi="Times New Roman"/>
          <w:b/>
          <w:sz w:val="34"/>
          <w:szCs w:val="32"/>
        </w:rPr>
        <w:t>LUẬN ÁN TIẾN SĨ TRIẾT HỌC</w:t>
      </w:r>
    </w:p>
    <w:p w14:paraId="1A638CA7" w14:textId="77777777" w:rsidR="004751A6" w:rsidRPr="00A74311" w:rsidRDefault="004751A6" w:rsidP="00A74311">
      <w:pPr>
        <w:widowControl w:val="0"/>
        <w:spacing w:after="0" w:line="312" w:lineRule="auto"/>
        <w:jc w:val="center"/>
        <w:rPr>
          <w:rFonts w:ascii="Times New Roman" w:hAnsi="Times New Roman"/>
          <w:sz w:val="27"/>
          <w:szCs w:val="27"/>
        </w:rPr>
      </w:pPr>
    </w:p>
    <w:p w14:paraId="78178FC6" w14:textId="77777777" w:rsidR="004751A6" w:rsidRPr="00A74311" w:rsidRDefault="004751A6" w:rsidP="00A74311">
      <w:pPr>
        <w:widowControl w:val="0"/>
        <w:spacing w:after="0" w:line="312" w:lineRule="auto"/>
        <w:jc w:val="center"/>
        <w:rPr>
          <w:rFonts w:ascii="Times New Roman" w:hAnsi="Times New Roman"/>
          <w:sz w:val="27"/>
          <w:szCs w:val="27"/>
        </w:rPr>
      </w:pPr>
    </w:p>
    <w:p w14:paraId="3AF3861B" w14:textId="77777777" w:rsidR="004751A6" w:rsidRPr="00A74311" w:rsidRDefault="004751A6" w:rsidP="00A74311">
      <w:pPr>
        <w:widowControl w:val="0"/>
        <w:spacing w:after="0" w:line="312" w:lineRule="auto"/>
        <w:jc w:val="center"/>
        <w:rPr>
          <w:rFonts w:ascii="Times New Roman" w:hAnsi="Times New Roman"/>
          <w:b/>
          <w:i/>
          <w:sz w:val="27"/>
          <w:szCs w:val="27"/>
          <w:shd w:val="clear" w:color="auto" w:fill="FFFFFF"/>
        </w:rPr>
      </w:pPr>
    </w:p>
    <w:p w14:paraId="2B6C984B" w14:textId="77777777" w:rsidR="004751A6" w:rsidRPr="00A74311" w:rsidRDefault="004751A6" w:rsidP="00A74311">
      <w:pPr>
        <w:widowControl w:val="0"/>
        <w:spacing w:after="0" w:line="312" w:lineRule="auto"/>
        <w:jc w:val="center"/>
        <w:rPr>
          <w:rFonts w:ascii="Times New Roman" w:hAnsi="Times New Roman"/>
          <w:b/>
          <w:i/>
          <w:sz w:val="27"/>
          <w:szCs w:val="27"/>
          <w:shd w:val="clear" w:color="auto" w:fill="FFFFFF"/>
        </w:rPr>
      </w:pPr>
      <w:r w:rsidRPr="00A74311">
        <w:rPr>
          <w:rFonts w:ascii="Times New Roman" w:hAnsi="Times New Roman"/>
          <w:b/>
          <w:i/>
          <w:sz w:val="27"/>
          <w:szCs w:val="27"/>
          <w:shd w:val="clear" w:color="auto" w:fill="FFFFFF"/>
        </w:rPr>
        <w:t>Người hướng dẫn khoa học:</w:t>
      </w:r>
    </w:p>
    <w:p w14:paraId="001B50F6" w14:textId="77777777" w:rsidR="004751A6" w:rsidRPr="00A74311" w:rsidRDefault="004751A6" w:rsidP="00A74311">
      <w:pPr>
        <w:widowControl w:val="0"/>
        <w:spacing w:after="0" w:line="312" w:lineRule="auto"/>
        <w:jc w:val="center"/>
        <w:rPr>
          <w:rFonts w:ascii="Times New Roman" w:hAnsi="Times New Roman"/>
          <w:b/>
          <w:sz w:val="27"/>
          <w:szCs w:val="27"/>
          <w:shd w:val="clear" w:color="auto" w:fill="FFFFFF"/>
        </w:rPr>
      </w:pPr>
      <w:r w:rsidRPr="00A74311">
        <w:rPr>
          <w:rFonts w:ascii="Times New Roman" w:hAnsi="Times New Roman"/>
          <w:b/>
          <w:sz w:val="27"/>
          <w:szCs w:val="27"/>
          <w:shd w:val="clear" w:color="auto" w:fill="FFFFFF"/>
        </w:rPr>
        <w:t>1. PGS.TS Nguyễn Đình Tường                 2. PGS.TS Trần Thị Anh Đào</w:t>
      </w:r>
    </w:p>
    <w:p w14:paraId="32FDAD6F" w14:textId="77777777" w:rsidR="004751A6" w:rsidRPr="00A74311" w:rsidRDefault="004751A6" w:rsidP="00A74311">
      <w:pPr>
        <w:widowControl w:val="0"/>
        <w:tabs>
          <w:tab w:val="left" w:pos="284"/>
          <w:tab w:val="left" w:pos="993"/>
          <w:tab w:val="left" w:pos="3828"/>
          <w:tab w:val="left" w:pos="4536"/>
        </w:tabs>
        <w:spacing w:after="0" w:line="312" w:lineRule="auto"/>
        <w:jc w:val="center"/>
        <w:rPr>
          <w:rFonts w:ascii="Times New Roman" w:hAnsi="Times New Roman"/>
          <w:b/>
          <w:sz w:val="27"/>
          <w:szCs w:val="27"/>
          <w:shd w:val="clear" w:color="auto" w:fill="FFFFFF"/>
        </w:rPr>
      </w:pPr>
    </w:p>
    <w:p w14:paraId="48F33A6A" w14:textId="77777777" w:rsidR="004751A6" w:rsidRPr="00A74311" w:rsidRDefault="004751A6" w:rsidP="00A74311">
      <w:pPr>
        <w:widowControl w:val="0"/>
        <w:spacing w:after="0" w:line="312" w:lineRule="auto"/>
        <w:jc w:val="center"/>
        <w:rPr>
          <w:rFonts w:ascii="Times New Roman" w:hAnsi="Times New Roman"/>
          <w:sz w:val="27"/>
          <w:szCs w:val="27"/>
        </w:rPr>
      </w:pPr>
    </w:p>
    <w:p w14:paraId="3614DA7C" w14:textId="77777777" w:rsidR="004751A6" w:rsidRPr="00A74311" w:rsidRDefault="004751A6" w:rsidP="00A74311">
      <w:pPr>
        <w:widowControl w:val="0"/>
        <w:spacing w:after="0" w:line="312" w:lineRule="auto"/>
        <w:jc w:val="center"/>
        <w:rPr>
          <w:rFonts w:ascii="Times New Roman" w:hAnsi="Times New Roman"/>
          <w:sz w:val="27"/>
          <w:szCs w:val="27"/>
        </w:rPr>
      </w:pPr>
    </w:p>
    <w:p w14:paraId="590EA90D" w14:textId="77777777" w:rsidR="004751A6" w:rsidRPr="00A74311" w:rsidRDefault="004751A6" w:rsidP="00A74311">
      <w:pPr>
        <w:widowControl w:val="0"/>
        <w:spacing w:after="0" w:line="312" w:lineRule="auto"/>
        <w:jc w:val="center"/>
        <w:rPr>
          <w:rFonts w:ascii="Times New Roman" w:hAnsi="Times New Roman"/>
          <w:sz w:val="27"/>
          <w:szCs w:val="27"/>
        </w:rPr>
      </w:pPr>
    </w:p>
    <w:p w14:paraId="2278480B" w14:textId="77777777" w:rsidR="00F3595B" w:rsidRPr="00A74311" w:rsidRDefault="00F3595B" w:rsidP="00A74311">
      <w:pPr>
        <w:widowControl w:val="0"/>
        <w:spacing w:after="0" w:line="312" w:lineRule="auto"/>
        <w:jc w:val="center"/>
        <w:rPr>
          <w:rFonts w:ascii="Times New Roman" w:hAnsi="Times New Roman"/>
          <w:sz w:val="27"/>
          <w:szCs w:val="27"/>
        </w:rPr>
      </w:pPr>
    </w:p>
    <w:p w14:paraId="7B708C2F" w14:textId="77777777" w:rsidR="004751A6" w:rsidRPr="00A74311" w:rsidRDefault="004751A6" w:rsidP="00A74311">
      <w:pPr>
        <w:widowControl w:val="0"/>
        <w:spacing w:after="0" w:line="312" w:lineRule="auto"/>
        <w:jc w:val="center"/>
        <w:rPr>
          <w:rFonts w:ascii="Times New Roman" w:hAnsi="Times New Roman"/>
          <w:sz w:val="27"/>
          <w:szCs w:val="27"/>
        </w:rPr>
      </w:pPr>
    </w:p>
    <w:p w14:paraId="27BEDE23" w14:textId="77777777" w:rsidR="00696681" w:rsidRPr="00A74311" w:rsidRDefault="004751A6" w:rsidP="00A74311">
      <w:pPr>
        <w:widowControl w:val="0"/>
        <w:spacing w:after="0" w:line="312" w:lineRule="auto"/>
        <w:jc w:val="center"/>
        <w:rPr>
          <w:rFonts w:ascii="Times New Roman" w:hAnsi="Times New Roman"/>
          <w:b/>
          <w:sz w:val="27"/>
          <w:szCs w:val="27"/>
        </w:rPr>
      </w:pPr>
      <w:r w:rsidRPr="00A74311">
        <w:rPr>
          <w:rFonts w:ascii="Times New Roman" w:hAnsi="Times New Roman"/>
          <w:b/>
          <w:sz w:val="27"/>
          <w:szCs w:val="27"/>
        </w:rPr>
        <w:t>HÀ NỘ</w:t>
      </w:r>
      <w:r w:rsidR="005D4512" w:rsidRPr="00A74311">
        <w:rPr>
          <w:rFonts w:ascii="Times New Roman" w:hAnsi="Times New Roman"/>
          <w:b/>
          <w:sz w:val="27"/>
          <w:szCs w:val="27"/>
        </w:rPr>
        <w:t>I - 2019</w:t>
      </w:r>
    </w:p>
    <w:p w14:paraId="605CB051" w14:textId="77777777" w:rsidR="00910124" w:rsidRPr="00A74311" w:rsidRDefault="004E08DB" w:rsidP="00A74311">
      <w:pPr>
        <w:widowControl w:val="0"/>
        <w:spacing w:after="0"/>
        <w:jc w:val="center"/>
        <w:rPr>
          <w:rFonts w:ascii="Times New Roman" w:hAnsi="Times New Roman" w:cs="Times New Roman"/>
          <w:b/>
          <w:sz w:val="26"/>
          <w:szCs w:val="26"/>
        </w:rPr>
      </w:pPr>
      <w:r w:rsidRPr="00A74311">
        <w:rPr>
          <w:rFonts w:ascii="Times New Roman" w:eastAsia="Times New Roman" w:hAnsi="Times New Roman" w:cs="Times New Roman"/>
          <w:b/>
          <w:sz w:val="27"/>
          <w:szCs w:val="27"/>
          <w:lang w:val="vi-VN" w:eastAsia="vi-VN"/>
        </w:rPr>
        <w:br w:type="page"/>
      </w:r>
      <w:r w:rsidR="00910124" w:rsidRPr="00A74311">
        <w:rPr>
          <w:rFonts w:ascii="Times New Roman" w:hAnsi="Times New Roman" w:cs="Times New Roman"/>
          <w:b/>
          <w:sz w:val="26"/>
          <w:szCs w:val="26"/>
        </w:rPr>
        <w:lastRenderedPageBreak/>
        <w:t>LỜI CAM ĐOAN</w:t>
      </w:r>
    </w:p>
    <w:p w14:paraId="5EE4F7D4" w14:textId="77777777" w:rsidR="00910124" w:rsidRPr="00A74311" w:rsidRDefault="00910124" w:rsidP="00A74311">
      <w:pPr>
        <w:widowControl w:val="0"/>
        <w:spacing w:after="0" w:line="360" w:lineRule="auto"/>
        <w:ind w:left="851" w:right="851" w:firstLine="720"/>
        <w:jc w:val="both"/>
        <w:rPr>
          <w:rFonts w:ascii="Times New Roman" w:hAnsi="Times New Roman" w:cs="Times New Roman"/>
          <w:sz w:val="26"/>
          <w:szCs w:val="26"/>
        </w:rPr>
      </w:pPr>
    </w:p>
    <w:p w14:paraId="11046925" w14:textId="77777777" w:rsidR="00910124" w:rsidRPr="00A74311" w:rsidRDefault="00910124" w:rsidP="00A74311">
      <w:pPr>
        <w:widowControl w:val="0"/>
        <w:spacing w:after="0" w:line="360" w:lineRule="auto"/>
        <w:ind w:left="851" w:right="851" w:firstLine="589"/>
        <w:jc w:val="both"/>
        <w:rPr>
          <w:rFonts w:ascii="Times New Roman" w:hAnsi="Times New Roman" w:cs="Times New Roman"/>
          <w:i/>
          <w:sz w:val="26"/>
          <w:szCs w:val="26"/>
        </w:rPr>
      </w:pPr>
      <w:r w:rsidRPr="00A74311">
        <w:rPr>
          <w:rFonts w:ascii="Times New Roman" w:hAnsi="Times New Roman" w:cs="Times New Roman"/>
          <w:i/>
          <w:sz w:val="26"/>
          <w:szCs w:val="26"/>
        </w:rPr>
        <w:t>Tôi xin cam đoan đây là công trình nghiên cứu của riêng tôi. Các kết quả nghiên cứu trong luận án là trung thực, có nguồn gốc xuất xứ rõ ràng và chưa từng được ai công bố trong bất kỳ công trình khoa học nào.</w:t>
      </w:r>
    </w:p>
    <w:p w14:paraId="71425DD8" w14:textId="77777777" w:rsidR="00910124" w:rsidRPr="00A74311" w:rsidRDefault="00910124" w:rsidP="00A74311">
      <w:pPr>
        <w:widowControl w:val="0"/>
        <w:spacing w:after="0"/>
        <w:ind w:left="5760"/>
        <w:jc w:val="center"/>
        <w:rPr>
          <w:rFonts w:ascii="Times New Roman" w:hAnsi="Times New Roman" w:cs="Times New Roman"/>
          <w:b/>
          <w:sz w:val="26"/>
          <w:szCs w:val="26"/>
        </w:rPr>
      </w:pPr>
      <w:r w:rsidRPr="00A74311">
        <w:rPr>
          <w:rFonts w:ascii="Times New Roman" w:hAnsi="Times New Roman" w:cs="Times New Roman"/>
          <w:b/>
          <w:sz w:val="26"/>
          <w:szCs w:val="26"/>
        </w:rPr>
        <w:t>Tác giả luận án</w:t>
      </w:r>
    </w:p>
    <w:p w14:paraId="1A172A85" w14:textId="77777777" w:rsidR="00910124" w:rsidRDefault="00910124" w:rsidP="00A74311">
      <w:pPr>
        <w:widowControl w:val="0"/>
        <w:spacing w:after="0"/>
        <w:ind w:left="5760"/>
        <w:jc w:val="center"/>
        <w:rPr>
          <w:rFonts w:ascii="Times New Roman" w:hAnsi="Times New Roman" w:cs="Times New Roman"/>
          <w:b/>
          <w:sz w:val="32"/>
          <w:szCs w:val="26"/>
        </w:rPr>
      </w:pPr>
    </w:p>
    <w:p w14:paraId="05C6FE52" w14:textId="77777777" w:rsidR="001E5FF4" w:rsidRDefault="001E5FF4" w:rsidP="00A74311">
      <w:pPr>
        <w:widowControl w:val="0"/>
        <w:spacing w:after="0"/>
        <w:ind w:left="5760"/>
        <w:jc w:val="center"/>
        <w:rPr>
          <w:rFonts w:ascii="Times New Roman" w:hAnsi="Times New Roman" w:cs="Times New Roman"/>
          <w:b/>
          <w:sz w:val="32"/>
          <w:szCs w:val="26"/>
        </w:rPr>
      </w:pPr>
    </w:p>
    <w:p w14:paraId="3E1746A3" w14:textId="77777777" w:rsidR="001E5FF4" w:rsidRPr="00A74311" w:rsidRDefault="001E5FF4" w:rsidP="00A74311">
      <w:pPr>
        <w:widowControl w:val="0"/>
        <w:spacing w:after="0"/>
        <w:ind w:left="5760"/>
        <w:jc w:val="center"/>
        <w:rPr>
          <w:rFonts w:ascii="Times New Roman" w:hAnsi="Times New Roman" w:cs="Times New Roman"/>
          <w:b/>
          <w:sz w:val="32"/>
          <w:szCs w:val="26"/>
        </w:rPr>
      </w:pPr>
    </w:p>
    <w:p w14:paraId="1DFDB38F" w14:textId="77777777" w:rsidR="00910124" w:rsidRPr="00A74311" w:rsidRDefault="00910124" w:rsidP="00A74311">
      <w:pPr>
        <w:widowControl w:val="0"/>
        <w:spacing w:after="0"/>
        <w:ind w:left="5760"/>
        <w:jc w:val="center"/>
        <w:rPr>
          <w:rFonts w:ascii="Times New Roman" w:hAnsi="Times New Roman" w:cs="Times New Roman"/>
          <w:b/>
          <w:sz w:val="26"/>
          <w:szCs w:val="26"/>
        </w:rPr>
      </w:pPr>
      <w:r w:rsidRPr="00A74311">
        <w:rPr>
          <w:rFonts w:ascii="Times New Roman" w:hAnsi="Times New Roman" w:cs="Times New Roman"/>
          <w:b/>
          <w:sz w:val="26"/>
          <w:szCs w:val="26"/>
        </w:rPr>
        <w:t>Đỗ Huyền Trang</w:t>
      </w:r>
    </w:p>
    <w:p w14:paraId="28DE2E59" w14:textId="77777777" w:rsidR="00910124" w:rsidRPr="00A74311" w:rsidRDefault="00910124" w:rsidP="00A74311">
      <w:pPr>
        <w:widowControl w:val="0"/>
        <w:spacing w:after="0"/>
        <w:rPr>
          <w:b/>
          <w:sz w:val="26"/>
          <w:szCs w:val="26"/>
        </w:rPr>
      </w:pPr>
    </w:p>
    <w:p w14:paraId="6EA4C50D" w14:textId="77777777" w:rsidR="00910124" w:rsidRPr="00A74311" w:rsidRDefault="00910124" w:rsidP="00A74311">
      <w:pPr>
        <w:widowControl w:val="0"/>
        <w:spacing w:after="0"/>
        <w:rPr>
          <w:b/>
          <w:sz w:val="26"/>
          <w:szCs w:val="26"/>
        </w:rPr>
      </w:pPr>
    </w:p>
    <w:p w14:paraId="422870D2" w14:textId="77777777" w:rsidR="00910124" w:rsidRPr="00A74311" w:rsidRDefault="00910124" w:rsidP="00A74311">
      <w:pPr>
        <w:widowControl w:val="0"/>
        <w:spacing w:after="0"/>
        <w:rPr>
          <w:b/>
          <w:sz w:val="26"/>
          <w:szCs w:val="26"/>
        </w:rPr>
      </w:pPr>
    </w:p>
    <w:p w14:paraId="247CEDC0" w14:textId="77777777" w:rsidR="00910124" w:rsidRPr="00A74311" w:rsidRDefault="00910124" w:rsidP="00A74311">
      <w:pPr>
        <w:widowControl w:val="0"/>
        <w:spacing w:after="0"/>
        <w:rPr>
          <w:b/>
          <w:sz w:val="26"/>
          <w:szCs w:val="26"/>
        </w:rPr>
      </w:pPr>
    </w:p>
    <w:p w14:paraId="67B9A0D6" w14:textId="77777777" w:rsidR="00910124" w:rsidRPr="00A74311" w:rsidRDefault="00910124" w:rsidP="00A74311">
      <w:pPr>
        <w:widowControl w:val="0"/>
        <w:spacing w:after="0"/>
        <w:rPr>
          <w:rFonts w:ascii="Times New Roman" w:eastAsia="Times New Roman" w:hAnsi="Times New Roman" w:cs="Times New Roman"/>
          <w:b/>
          <w:sz w:val="27"/>
          <w:szCs w:val="27"/>
          <w:lang w:val="vi-VN" w:eastAsia="vi-VN"/>
        </w:rPr>
      </w:pPr>
    </w:p>
    <w:p w14:paraId="575C1386" w14:textId="77777777" w:rsidR="00910124" w:rsidRPr="00A74311" w:rsidRDefault="00910124" w:rsidP="00A74311">
      <w:pPr>
        <w:widowControl w:val="0"/>
        <w:spacing w:after="0"/>
        <w:rPr>
          <w:rFonts w:ascii="Times New Roman" w:eastAsia="Times New Roman" w:hAnsi="Times New Roman" w:cs="Times New Roman"/>
          <w:b/>
          <w:sz w:val="27"/>
          <w:szCs w:val="27"/>
          <w:lang w:val="en-US" w:eastAsia="vi-VN"/>
        </w:rPr>
      </w:pPr>
      <w:r w:rsidRPr="00A74311">
        <w:rPr>
          <w:rFonts w:ascii="Times New Roman" w:eastAsia="Times New Roman" w:hAnsi="Times New Roman" w:cs="Times New Roman"/>
          <w:b/>
          <w:sz w:val="27"/>
          <w:szCs w:val="27"/>
          <w:lang w:val="en-US" w:eastAsia="vi-VN"/>
        </w:rPr>
        <w:br w:type="page"/>
      </w:r>
    </w:p>
    <w:p w14:paraId="0265D719" w14:textId="77777777" w:rsidR="000826C6" w:rsidRPr="00A74311" w:rsidRDefault="000826C6" w:rsidP="00A74311">
      <w:pPr>
        <w:widowControl w:val="0"/>
        <w:spacing w:after="0"/>
        <w:jc w:val="center"/>
        <w:rPr>
          <w:rFonts w:ascii="Times New Roman" w:eastAsia="Times New Roman" w:hAnsi="Times New Roman" w:cs="Times New Roman"/>
          <w:b/>
          <w:sz w:val="27"/>
          <w:szCs w:val="27"/>
          <w:lang w:val="en-US" w:eastAsia="vi-VN"/>
        </w:rPr>
      </w:pPr>
      <w:r w:rsidRPr="00A74311">
        <w:rPr>
          <w:rFonts w:ascii="Times New Roman" w:eastAsia="Times New Roman" w:hAnsi="Times New Roman" w:cs="Times New Roman"/>
          <w:b/>
          <w:sz w:val="27"/>
          <w:szCs w:val="27"/>
          <w:lang w:val="en-US" w:eastAsia="vi-VN"/>
        </w:rPr>
        <w:lastRenderedPageBreak/>
        <w:t>MỤC LỤC</w:t>
      </w:r>
    </w:p>
    <w:p w14:paraId="17F97E46" w14:textId="77777777" w:rsidR="00EA66C4" w:rsidRPr="00A74311" w:rsidRDefault="000826C6"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r w:rsidRPr="00A74311">
        <w:rPr>
          <w:lang w:val="en-US"/>
        </w:rPr>
        <w:fldChar w:fldCharType="begin"/>
      </w:r>
      <w:r w:rsidRPr="00A74311">
        <w:rPr>
          <w:lang w:val="en-US"/>
        </w:rPr>
        <w:instrText xml:space="preserve"> TOC \o "1-5" \h \z \u </w:instrText>
      </w:r>
      <w:r w:rsidRPr="00A74311">
        <w:rPr>
          <w:lang w:val="en-US"/>
        </w:rPr>
        <w:fldChar w:fldCharType="separate"/>
      </w:r>
      <w:hyperlink w:anchor="_Toc527480790" w:history="1">
        <w:r w:rsidR="00EA66C4" w:rsidRPr="00A74311">
          <w:rPr>
            <w:rStyle w:val="Hyperlink"/>
            <w:rFonts w:eastAsiaTheme="majorEastAsia" w:cstheme="majorBidi"/>
            <w:b/>
            <w:bCs/>
            <w:noProof/>
            <w:color w:val="auto"/>
          </w:rPr>
          <w:t>MỞ ĐẦU</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_Toc527480790 \h </w:instrText>
        </w:r>
        <w:r w:rsidR="00EA66C4" w:rsidRPr="00A74311">
          <w:rPr>
            <w:noProof/>
            <w:webHidden/>
          </w:rPr>
        </w:r>
        <w:r w:rsidR="00EA66C4" w:rsidRPr="00A74311">
          <w:rPr>
            <w:noProof/>
            <w:webHidden/>
          </w:rPr>
          <w:fldChar w:fldCharType="separate"/>
        </w:r>
        <w:r w:rsidR="001E5FF4">
          <w:rPr>
            <w:noProof/>
            <w:webHidden/>
          </w:rPr>
          <w:t>1</w:t>
        </w:r>
        <w:r w:rsidR="00EA66C4" w:rsidRPr="00A74311">
          <w:rPr>
            <w:noProof/>
            <w:webHidden/>
          </w:rPr>
          <w:fldChar w:fldCharType="end"/>
        </w:r>
      </w:hyperlink>
    </w:p>
    <w:p w14:paraId="596E1301"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b/>
          <w:noProof/>
          <w:spacing w:val="-8"/>
          <w:lang w:val="en-US" w:eastAsia="en-US"/>
        </w:rPr>
      </w:pPr>
      <w:hyperlink w:anchor="_Toc527480799" w:history="1">
        <w:r w:rsidR="00EA66C4" w:rsidRPr="00A74311">
          <w:rPr>
            <w:rStyle w:val="Hyperlink"/>
            <w:rFonts w:eastAsiaTheme="majorEastAsia" w:cstheme="majorBidi"/>
            <w:b/>
            <w:bCs/>
            <w:noProof/>
            <w:color w:val="auto"/>
            <w:spacing w:val="-8"/>
          </w:rPr>
          <w:t>TỔNG QUAN TÌNH HÌNH NGHIÊN CỨU</w:t>
        </w:r>
        <w:r w:rsidR="00EA66C4" w:rsidRPr="00A74311">
          <w:rPr>
            <w:rStyle w:val="Hyperlink"/>
            <w:b/>
            <w:noProof/>
            <w:color w:val="auto"/>
            <w:spacing w:val="-8"/>
          </w:rPr>
          <w:t xml:space="preserve"> </w:t>
        </w:r>
        <w:r w:rsidR="00EA66C4" w:rsidRPr="00A74311">
          <w:rPr>
            <w:rStyle w:val="Hyperlink"/>
            <w:rFonts w:eastAsiaTheme="majorEastAsia" w:cstheme="majorBidi"/>
            <w:b/>
            <w:bCs/>
            <w:noProof/>
            <w:color w:val="auto"/>
            <w:spacing w:val="-8"/>
          </w:rPr>
          <w:t>LIÊN</w:t>
        </w:r>
        <w:r w:rsidR="00EA66C4" w:rsidRPr="00A74311">
          <w:rPr>
            <w:rStyle w:val="Hyperlink"/>
            <w:rFonts w:eastAsiaTheme="majorEastAsia" w:cstheme="majorBidi"/>
            <w:b/>
            <w:bCs/>
            <w:noProof/>
            <w:color w:val="auto"/>
            <w:spacing w:val="-8"/>
            <w:lang w:val="en-US"/>
          </w:rPr>
          <w:t xml:space="preserve"> </w:t>
        </w:r>
      </w:hyperlink>
      <w:hyperlink w:anchor="_Toc527480800" w:history="1">
        <w:r w:rsidR="00EA66C4" w:rsidRPr="00A74311">
          <w:rPr>
            <w:rStyle w:val="Hyperlink"/>
            <w:rFonts w:eastAsiaTheme="majorEastAsia" w:cstheme="majorBidi"/>
            <w:b/>
            <w:bCs/>
            <w:noProof/>
            <w:color w:val="auto"/>
            <w:spacing w:val="-8"/>
          </w:rPr>
          <w:t>QUAN ĐẾN ĐỀ TÀI</w:t>
        </w:r>
        <w:r w:rsidR="00EA66C4" w:rsidRPr="00A74311">
          <w:rPr>
            <w:noProof/>
            <w:webHidden/>
            <w:spacing w:val="-8"/>
          </w:rPr>
          <w:tab/>
        </w:r>
      </w:hyperlink>
      <w:r w:rsidR="003C73A9" w:rsidRPr="00A74311">
        <w:rPr>
          <w:noProof/>
          <w:spacing w:val="-8"/>
          <w:lang w:val="en-US"/>
        </w:rPr>
        <w:t>5</w:t>
      </w:r>
    </w:p>
    <w:p w14:paraId="6EDBFA75" w14:textId="77777777" w:rsidR="002C32D7"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01" w:history="1">
        <w:r w:rsidR="00EA66C4" w:rsidRPr="00A74311">
          <w:rPr>
            <w:rStyle w:val="Hyperlink"/>
            <w:rFonts w:eastAsiaTheme="majorEastAsia" w:cstheme="majorBidi"/>
            <w:bCs/>
            <w:noProof/>
            <w:color w:val="auto"/>
          </w:rPr>
          <w:t>1. Những công trình khoa học nghiên cứu trong và ngoài nước có liên quan đến đề tài luận án</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_Toc527480801 \h </w:instrText>
        </w:r>
        <w:r w:rsidR="00EA66C4" w:rsidRPr="00A74311">
          <w:rPr>
            <w:noProof/>
            <w:webHidden/>
          </w:rPr>
        </w:r>
        <w:r w:rsidR="00EA66C4" w:rsidRPr="00A74311">
          <w:rPr>
            <w:noProof/>
            <w:webHidden/>
          </w:rPr>
          <w:fldChar w:fldCharType="separate"/>
        </w:r>
        <w:r w:rsidR="001E5FF4">
          <w:rPr>
            <w:noProof/>
            <w:webHidden/>
          </w:rPr>
          <w:t>5</w:t>
        </w:r>
        <w:r w:rsidR="00EA66C4" w:rsidRPr="00A74311">
          <w:rPr>
            <w:noProof/>
            <w:webHidden/>
          </w:rPr>
          <w:fldChar w:fldCharType="end"/>
        </w:r>
      </w:hyperlink>
    </w:p>
    <w:p w14:paraId="08244654"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06" w:history="1">
        <w:r w:rsidR="00EA66C4" w:rsidRPr="00A74311">
          <w:rPr>
            <w:rStyle w:val="Hyperlink"/>
            <w:rFonts w:eastAsiaTheme="majorEastAsia" w:cstheme="majorBidi"/>
            <w:bCs/>
            <w:noProof/>
            <w:color w:val="auto"/>
            <w:lang w:val="en-US"/>
          </w:rPr>
          <w:t xml:space="preserve">2. </w:t>
        </w:r>
        <w:r w:rsidR="00EA66C4" w:rsidRPr="00A74311">
          <w:rPr>
            <w:rStyle w:val="Hyperlink"/>
            <w:rFonts w:eastAsiaTheme="majorEastAsia" w:cstheme="majorBidi"/>
            <w:bCs/>
            <w:noProof/>
            <w:color w:val="auto"/>
          </w:rPr>
          <w:t>Những giá trị của các công trình khoa học liên quan đến đề tài luận án</w:t>
        </w:r>
        <w:r w:rsidR="00EA66C4" w:rsidRPr="00A74311">
          <w:rPr>
            <w:rStyle w:val="Hyperlink"/>
            <w:rFonts w:eastAsiaTheme="majorEastAsia" w:cstheme="majorBidi"/>
            <w:bCs/>
            <w:noProof/>
            <w:color w:val="auto"/>
            <w:lang w:val="en-US"/>
          </w:rPr>
          <w:t xml:space="preserve"> và </w:t>
        </w:r>
        <w:r w:rsidR="00EA66C4" w:rsidRPr="00A74311">
          <w:rPr>
            <w:rStyle w:val="Hyperlink"/>
            <w:rFonts w:eastAsiaTheme="majorEastAsia" w:cstheme="majorBidi"/>
            <w:bCs/>
            <w:noProof/>
            <w:color w:val="auto"/>
          </w:rPr>
          <w:t>vấn đề đặt ra luận án cần tiếp tục nghiên cứu</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_Toc527480806 \h </w:instrText>
        </w:r>
        <w:r w:rsidR="00EA66C4" w:rsidRPr="00A74311">
          <w:rPr>
            <w:noProof/>
            <w:webHidden/>
          </w:rPr>
        </w:r>
        <w:r w:rsidR="00EA66C4" w:rsidRPr="00A74311">
          <w:rPr>
            <w:noProof/>
            <w:webHidden/>
          </w:rPr>
          <w:fldChar w:fldCharType="separate"/>
        </w:r>
        <w:r w:rsidR="001E5FF4">
          <w:rPr>
            <w:noProof/>
            <w:webHidden/>
          </w:rPr>
          <w:t>28</w:t>
        </w:r>
        <w:r w:rsidR="00EA66C4" w:rsidRPr="00A74311">
          <w:rPr>
            <w:noProof/>
            <w:webHidden/>
          </w:rPr>
          <w:fldChar w:fldCharType="end"/>
        </w:r>
      </w:hyperlink>
    </w:p>
    <w:p w14:paraId="72AAC6AD"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b/>
          <w:noProof/>
          <w:lang w:val="en-US" w:eastAsia="en-US"/>
        </w:rPr>
      </w:pPr>
      <w:hyperlink w:anchor="_Toc527480809" w:history="1">
        <w:r w:rsidR="00EA66C4" w:rsidRPr="00A74311">
          <w:rPr>
            <w:rStyle w:val="Hyperlink"/>
            <w:rFonts w:eastAsia="Calibri"/>
            <w:b/>
            <w:noProof/>
            <w:color w:val="auto"/>
          </w:rPr>
          <w:t>Chương 1</w:t>
        </w:r>
      </w:hyperlink>
      <w:r w:rsidR="00EA66C4" w:rsidRPr="00A74311">
        <w:rPr>
          <w:rStyle w:val="Hyperlink"/>
          <w:b/>
          <w:noProof/>
          <w:color w:val="auto"/>
          <w:u w:val="none"/>
          <w:lang w:val="en-US"/>
        </w:rPr>
        <w:t xml:space="preserve">: </w:t>
      </w:r>
      <w:hyperlink w:anchor="_Toc527480810" w:history="1">
        <w:r w:rsidR="00EA66C4" w:rsidRPr="00A74311">
          <w:rPr>
            <w:rStyle w:val="Hyperlink"/>
            <w:rFonts w:eastAsia="Calibri"/>
            <w:b/>
            <w:noProof/>
            <w:color w:val="auto"/>
            <w:spacing w:val="-6"/>
          </w:rPr>
          <w:t>MỘT SỐ VẤN ĐỀ LÝ LUẬN VỀ PHÁT TRIỂN NGUỒN NHÂN LỰC NỮ CÁC DÂN TỘC THIỂU SỐ Ở VIỆT NAM HIỆN NAY</w:t>
        </w:r>
        <w:r w:rsidR="00EA66C4" w:rsidRPr="00A74311">
          <w:rPr>
            <w:noProof/>
            <w:webHidden/>
            <w:spacing w:val="-6"/>
          </w:rPr>
          <w:tab/>
        </w:r>
        <w:r w:rsidR="00EA66C4" w:rsidRPr="00A74311">
          <w:rPr>
            <w:noProof/>
            <w:webHidden/>
            <w:spacing w:val="-6"/>
          </w:rPr>
          <w:fldChar w:fldCharType="begin"/>
        </w:r>
        <w:r w:rsidR="00EA66C4" w:rsidRPr="00A74311">
          <w:rPr>
            <w:noProof/>
            <w:webHidden/>
            <w:spacing w:val="-6"/>
          </w:rPr>
          <w:instrText xml:space="preserve"> PAGEREF _Toc527480810 \h </w:instrText>
        </w:r>
        <w:r w:rsidR="00EA66C4" w:rsidRPr="00A74311">
          <w:rPr>
            <w:noProof/>
            <w:webHidden/>
            <w:spacing w:val="-6"/>
          </w:rPr>
        </w:r>
        <w:r w:rsidR="00EA66C4" w:rsidRPr="00A74311">
          <w:rPr>
            <w:noProof/>
            <w:webHidden/>
            <w:spacing w:val="-6"/>
          </w:rPr>
          <w:fldChar w:fldCharType="separate"/>
        </w:r>
        <w:r w:rsidR="001E5FF4">
          <w:rPr>
            <w:noProof/>
            <w:webHidden/>
            <w:spacing w:val="-6"/>
          </w:rPr>
          <w:t>31</w:t>
        </w:r>
        <w:r w:rsidR="00EA66C4" w:rsidRPr="00A74311">
          <w:rPr>
            <w:noProof/>
            <w:webHidden/>
            <w:spacing w:val="-6"/>
          </w:rPr>
          <w:fldChar w:fldCharType="end"/>
        </w:r>
      </w:hyperlink>
    </w:p>
    <w:p w14:paraId="1C94C39A"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11" w:history="1">
        <w:r w:rsidR="00EA66C4" w:rsidRPr="00A74311">
          <w:rPr>
            <w:rStyle w:val="Hyperlink"/>
            <w:rFonts w:eastAsia="Calibri"/>
            <w:noProof/>
            <w:color w:val="auto"/>
          </w:rPr>
          <w:t>1.1. Phát triển nguồn nhân lực nữ các dân tộc thiểu số</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_Toc527480811 \h </w:instrText>
        </w:r>
        <w:r w:rsidR="00EA66C4" w:rsidRPr="00A74311">
          <w:rPr>
            <w:noProof/>
            <w:webHidden/>
          </w:rPr>
        </w:r>
        <w:r w:rsidR="00EA66C4" w:rsidRPr="00A74311">
          <w:rPr>
            <w:noProof/>
            <w:webHidden/>
          </w:rPr>
          <w:fldChar w:fldCharType="separate"/>
        </w:r>
        <w:r w:rsidR="001E5FF4">
          <w:rPr>
            <w:noProof/>
            <w:webHidden/>
          </w:rPr>
          <w:t>31</w:t>
        </w:r>
        <w:r w:rsidR="00EA66C4" w:rsidRPr="00A74311">
          <w:rPr>
            <w:noProof/>
            <w:webHidden/>
          </w:rPr>
          <w:fldChar w:fldCharType="end"/>
        </w:r>
      </w:hyperlink>
    </w:p>
    <w:p w14:paraId="12209C07"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21" w:history="1">
        <w:r w:rsidR="00EA66C4" w:rsidRPr="00A74311">
          <w:rPr>
            <w:rStyle w:val="Hyperlink"/>
            <w:rFonts w:eastAsia="Calibri"/>
            <w:noProof/>
            <w:color w:val="auto"/>
            <w:lang w:val="nb-NO"/>
          </w:rPr>
          <w:t>1.2. Vai trò của việc phát triển nguồn nhân lực nữ các dân tộc thiểu số đối với sự phát triển kinh tế - xã hội ở Việt Nam hiện nay</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_Toc527480821 \h </w:instrText>
        </w:r>
        <w:r w:rsidR="00EA66C4" w:rsidRPr="00A74311">
          <w:rPr>
            <w:noProof/>
            <w:webHidden/>
          </w:rPr>
        </w:r>
        <w:r w:rsidR="00EA66C4" w:rsidRPr="00A74311">
          <w:rPr>
            <w:noProof/>
            <w:webHidden/>
          </w:rPr>
          <w:fldChar w:fldCharType="separate"/>
        </w:r>
        <w:r w:rsidR="001E5FF4">
          <w:rPr>
            <w:noProof/>
            <w:webHidden/>
          </w:rPr>
          <w:t>60</w:t>
        </w:r>
        <w:r w:rsidR="00EA66C4" w:rsidRPr="00A74311">
          <w:rPr>
            <w:noProof/>
            <w:webHidden/>
          </w:rPr>
          <w:fldChar w:fldCharType="end"/>
        </w:r>
      </w:hyperlink>
    </w:p>
    <w:p w14:paraId="080E6B0C"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25" w:history="1">
        <w:r w:rsidR="00EA66C4" w:rsidRPr="00A74311">
          <w:rPr>
            <w:rStyle w:val="Hyperlink"/>
            <w:rFonts w:eastAsia="Calibri"/>
            <w:noProof/>
            <w:color w:val="auto"/>
          </w:rPr>
          <w:t>1.3. Những yếu tố tác động đến sự phát triển nguồn nhân lực nữ các dân tộc thiểu số ở Việt Nam hiện nay</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_Toc527480825 \h </w:instrText>
        </w:r>
        <w:r w:rsidR="00EA66C4" w:rsidRPr="00A74311">
          <w:rPr>
            <w:noProof/>
            <w:webHidden/>
          </w:rPr>
        </w:r>
        <w:r w:rsidR="00EA66C4" w:rsidRPr="00A74311">
          <w:rPr>
            <w:noProof/>
            <w:webHidden/>
          </w:rPr>
          <w:fldChar w:fldCharType="separate"/>
        </w:r>
        <w:r w:rsidR="001E5FF4">
          <w:rPr>
            <w:noProof/>
            <w:webHidden/>
          </w:rPr>
          <w:t>69</w:t>
        </w:r>
        <w:r w:rsidR="00EA66C4" w:rsidRPr="00A74311">
          <w:rPr>
            <w:noProof/>
            <w:webHidden/>
          </w:rPr>
          <w:fldChar w:fldCharType="end"/>
        </w:r>
      </w:hyperlink>
    </w:p>
    <w:p w14:paraId="2C2D6F2C"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b/>
          <w:noProof/>
          <w:lang w:val="en-US" w:eastAsia="en-US"/>
        </w:rPr>
      </w:pPr>
      <w:hyperlink w:anchor="_Toc527480832" w:history="1">
        <w:r w:rsidR="00EA66C4" w:rsidRPr="00A74311">
          <w:rPr>
            <w:rStyle w:val="Hyperlink"/>
            <w:rFonts w:cs="DokChampa"/>
            <w:b/>
            <w:bCs/>
            <w:noProof/>
            <w:color w:val="auto"/>
            <w:lang w:val="nb-NO"/>
          </w:rPr>
          <w:t>Chương 2</w:t>
        </w:r>
      </w:hyperlink>
      <w:r w:rsidR="00EA66C4" w:rsidRPr="00A74311">
        <w:rPr>
          <w:rStyle w:val="Hyperlink"/>
          <w:b/>
          <w:noProof/>
          <w:color w:val="auto"/>
          <w:u w:val="none"/>
          <w:lang w:val="en-US"/>
        </w:rPr>
        <w:t xml:space="preserve">: </w:t>
      </w:r>
      <w:hyperlink w:anchor="_Toc527480833" w:history="1">
        <w:r w:rsidR="00EA66C4" w:rsidRPr="007C7F5B">
          <w:rPr>
            <w:rStyle w:val="Hyperlink"/>
            <w:rFonts w:cs="DokChampa"/>
            <w:b/>
            <w:bCs/>
            <w:noProof/>
            <w:color w:val="auto"/>
            <w:spacing w:val="6"/>
            <w:lang w:val="nb-NO"/>
          </w:rPr>
          <w:t>PHÁT TRIỂN NGUỒN NHÂN LỰC NỮ CÁC DÂN TỘC THIỂU SỐ Ở TÂY BẮC HIỆN NAY - THỰC TRẠNG</w:t>
        </w:r>
        <w:r w:rsidR="00E601B7" w:rsidRPr="007C7F5B">
          <w:rPr>
            <w:rStyle w:val="Hyperlink"/>
            <w:rFonts w:cs="DokChampa"/>
            <w:b/>
            <w:bCs/>
            <w:noProof/>
            <w:color w:val="auto"/>
            <w:spacing w:val="6"/>
            <w:lang w:val="nb-NO"/>
          </w:rPr>
          <w:t xml:space="preserve"> VÀ</w:t>
        </w:r>
        <w:r w:rsidR="00EA66C4" w:rsidRPr="007C7F5B">
          <w:rPr>
            <w:rStyle w:val="Hyperlink"/>
            <w:rFonts w:cs="DokChampa"/>
            <w:b/>
            <w:bCs/>
            <w:noProof/>
            <w:color w:val="auto"/>
            <w:spacing w:val="6"/>
            <w:lang w:val="nb-NO"/>
          </w:rPr>
          <w:t xml:space="preserve"> NGUYÊN NHÂN </w:t>
        </w:r>
      </w:hyperlink>
      <w:hyperlink w:anchor="_Toc527480834" w:history="1">
        <w:r w:rsidR="00B31978">
          <w:rPr>
            <w:noProof/>
            <w:webHidden/>
            <w:lang w:val="en-SG"/>
          </w:rPr>
          <w:t>.</w:t>
        </w:r>
      </w:hyperlink>
    </w:p>
    <w:p w14:paraId="660EAD38"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35" w:history="1">
        <w:r w:rsidR="00EA66C4" w:rsidRPr="00A74311">
          <w:rPr>
            <w:rStyle w:val="Hyperlink"/>
            <w:rFonts w:eastAsia="Calibri" w:cs="DokChampa"/>
            <w:bCs/>
            <w:iCs/>
            <w:noProof/>
            <w:color w:val="auto"/>
            <w:spacing w:val="-6"/>
            <w:lang w:val="nb-NO"/>
          </w:rPr>
          <w:t>2.1. Đặc điểm về tự nhiên, kinh tế - xã hội và</w:t>
        </w:r>
        <w:r w:rsidR="002C5E94" w:rsidRPr="00A74311">
          <w:rPr>
            <w:rStyle w:val="Hyperlink"/>
            <w:rFonts w:eastAsia="Calibri" w:cs="DokChampa"/>
            <w:bCs/>
            <w:iCs/>
            <w:noProof/>
            <w:color w:val="auto"/>
            <w:spacing w:val="-6"/>
            <w:lang w:val="nb-NO"/>
          </w:rPr>
          <w:t xml:space="preserve"> NNL nữ các DTTS</w:t>
        </w:r>
        <w:r w:rsidR="00EA66C4" w:rsidRPr="00A74311">
          <w:rPr>
            <w:rStyle w:val="Hyperlink"/>
            <w:rFonts w:eastAsia="Calibri" w:cs="DokChampa"/>
            <w:bCs/>
            <w:iCs/>
            <w:noProof/>
            <w:color w:val="auto"/>
            <w:spacing w:val="-6"/>
            <w:lang w:val="nb-NO"/>
          </w:rPr>
          <w:t xml:space="preserve"> ở Tây Bắc hiện nay</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_Toc527480835 \h </w:instrText>
        </w:r>
        <w:r w:rsidR="00EA66C4" w:rsidRPr="00A74311">
          <w:rPr>
            <w:noProof/>
            <w:webHidden/>
          </w:rPr>
        </w:r>
        <w:r w:rsidR="00EA66C4" w:rsidRPr="00A74311">
          <w:rPr>
            <w:noProof/>
            <w:webHidden/>
          </w:rPr>
          <w:fldChar w:fldCharType="separate"/>
        </w:r>
        <w:r w:rsidR="001E5FF4">
          <w:rPr>
            <w:noProof/>
            <w:webHidden/>
          </w:rPr>
          <w:t>86</w:t>
        </w:r>
        <w:r w:rsidR="00EA66C4" w:rsidRPr="00A74311">
          <w:rPr>
            <w:noProof/>
            <w:webHidden/>
          </w:rPr>
          <w:fldChar w:fldCharType="end"/>
        </w:r>
      </w:hyperlink>
    </w:p>
    <w:p w14:paraId="5C182D0F"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39" w:history="1">
        <w:r w:rsidR="00EA66C4" w:rsidRPr="00A74311">
          <w:rPr>
            <w:rStyle w:val="Hyperlink"/>
            <w:noProof/>
            <w:color w:val="auto"/>
            <w:lang w:val="nb-NO"/>
          </w:rPr>
          <w:t>2.2. Thực trạng phát triển NNL nữ các DTTS ở Tây Bắc hiện nay</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_Toc527480839 \h </w:instrText>
        </w:r>
        <w:r w:rsidR="00EA66C4" w:rsidRPr="00A74311">
          <w:rPr>
            <w:noProof/>
            <w:webHidden/>
          </w:rPr>
        </w:r>
        <w:r w:rsidR="00EA66C4" w:rsidRPr="00A74311">
          <w:rPr>
            <w:noProof/>
            <w:webHidden/>
          </w:rPr>
          <w:fldChar w:fldCharType="separate"/>
        </w:r>
        <w:r w:rsidR="001E5FF4">
          <w:rPr>
            <w:noProof/>
            <w:webHidden/>
          </w:rPr>
          <w:t>91</w:t>
        </w:r>
        <w:r w:rsidR="00EA66C4" w:rsidRPr="00A74311">
          <w:rPr>
            <w:noProof/>
            <w:webHidden/>
          </w:rPr>
          <w:fldChar w:fldCharType="end"/>
        </w:r>
      </w:hyperlink>
    </w:p>
    <w:p w14:paraId="268591FC"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49" w:history="1">
        <w:r w:rsidR="00EA66C4" w:rsidRPr="00A74311">
          <w:rPr>
            <w:rStyle w:val="Hyperlink"/>
            <w:rFonts w:eastAsia="Calibri"/>
            <w:noProof/>
            <w:color w:val="auto"/>
            <w:lang w:val="nb-NO"/>
          </w:rPr>
          <w:t>2.3. Nguyên nhân của thực trạng phát triển NNL nữ các DTTS ở Tây Bắc hiện nay</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_Toc527480849 \h </w:instrText>
        </w:r>
        <w:r w:rsidR="00EA66C4" w:rsidRPr="00A74311">
          <w:rPr>
            <w:noProof/>
            <w:webHidden/>
          </w:rPr>
        </w:r>
        <w:r w:rsidR="00EA66C4" w:rsidRPr="00A74311">
          <w:rPr>
            <w:noProof/>
            <w:webHidden/>
          </w:rPr>
          <w:fldChar w:fldCharType="separate"/>
        </w:r>
        <w:r w:rsidR="001E5FF4">
          <w:rPr>
            <w:noProof/>
            <w:webHidden/>
          </w:rPr>
          <w:t>122</w:t>
        </w:r>
        <w:r w:rsidR="00EA66C4" w:rsidRPr="00A74311">
          <w:rPr>
            <w:noProof/>
            <w:webHidden/>
          </w:rPr>
          <w:fldChar w:fldCharType="end"/>
        </w:r>
      </w:hyperlink>
    </w:p>
    <w:p w14:paraId="6D3E3BD9" w14:textId="77777777" w:rsidR="00EA66C4" w:rsidRPr="00A74311" w:rsidRDefault="00EA66C4" w:rsidP="00A74311">
      <w:pPr>
        <w:pStyle w:val="TOC1"/>
        <w:widowControl w:val="0"/>
        <w:tabs>
          <w:tab w:val="right" w:leader="dot" w:pos="8920"/>
        </w:tabs>
        <w:spacing w:after="0" w:line="360" w:lineRule="auto"/>
        <w:ind w:right="454"/>
        <w:jc w:val="both"/>
        <w:rPr>
          <w:rFonts w:asciiTheme="minorHAnsi" w:eastAsiaTheme="minorEastAsia" w:hAnsiTheme="minorHAnsi" w:cstheme="minorBidi"/>
          <w:b/>
          <w:noProof/>
          <w:lang w:val="en-US" w:eastAsia="en-US"/>
        </w:rPr>
      </w:pPr>
      <w:r w:rsidRPr="00A74311">
        <w:rPr>
          <w:rStyle w:val="Hyperlink"/>
          <w:b/>
          <w:noProof/>
          <w:color w:val="auto"/>
          <w:u w:val="none"/>
          <w:lang w:val="en-US"/>
        </w:rPr>
        <w:t>Chương</w:t>
      </w:r>
      <w:r w:rsidR="009F2493" w:rsidRPr="00A74311">
        <w:rPr>
          <w:rStyle w:val="Hyperlink"/>
          <w:b/>
          <w:noProof/>
          <w:color w:val="auto"/>
          <w:u w:val="none"/>
          <w:lang w:val="en-US"/>
        </w:rPr>
        <w:t xml:space="preserve"> </w:t>
      </w:r>
      <w:r w:rsidRPr="00A74311">
        <w:rPr>
          <w:rStyle w:val="Hyperlink"/>
          <w:b/>
          <w:noProof/>
          <w:color w:val="auto"/>
          <w:u w:val="none"/>
          <w:lang w:val="en-US"/>
        </w:rPr>
        <w:t xml:space="preserve">3: </w:t>
      </w:r>
      <w:hyperlink w:anchor="_Toc527480853" w:history="1">
        <w:r w:rsidRPr="00A74311">
          <w:rPr>
            <w:rStyle w:val="Hyperlink"/>
            <w:rFonts w:eastAsia="Calibri"/>
            <w:b/>
            <w:noProof/>
            <w:color w:val="auto"/>
          </w:rPr>
          <w:t>NHỮNG GIẢI PHÁP CHỦ YẾU TIẾP TỤC PHÁT TRIỂN NGUỒN NHÂN LỰC NỮ CÁC DÂN TỘC THIỂU SỐ Ở TÂY BẮC</w:t>
        </w:r>
        <w:r w:rsidRPr="00A74311">
          <w:rPr>
            <w:rStyle w:val="Hyperlink"/>
            <w:rFonts w:eastAsia="Calibri" w:cs="DokChampa"/>
            <w:b/>
            <w:noProof/>
            <w:color w:val="auto"/>
          </w:rPr>
          <w:t xml:space="preserve"> HIỆN NAY</w:t>
        </w:r>
        <w:r w:rsidRPr="00A74311">
          <w:rPr>
            <w:noProof/>
            <w:webHidden/>
          </w:rPr>
          <w:tab/>
        </w:r>
        <w:r w:rsidRPr="00A74311">
          <w:rPr>
            <w:noProof/>
            <w:webHidden/>
          </w:rPr>
          <w:fldChar w:fldCharType="begin"/>
        </w:r>
        <w:r w:rsidRPr="00A74311">
          <w:rPr>
            <w:noProof/>
            <w:webHidden/>
          </w:rPr>
          <w:instrText xml:space="preserve"> PAGEREF _Toc527480853 \h </w:instrText>
        </w:r>
        <w:r w:rsidRPr="00A74311">
          <w:rPr>
            <w:noProof/>
            <w:webHidden/>
          </w:rPr>
        </w:r>
        <w:r w:rsidRPr="00A74311">
          <w:rPr>
            <w:noProof/>
            <w:webHidden/>
          </w:rPr>
          <w:fldChar w:fldCharType="separate"/>
        </w:r>
        <w:r w:rsidR="001E5FF4">
          <w:rPr>
            <w:noProof/>
            <w:webHidden/>
          </w:rPr>
          <w:t>131</w:t>
        </w:r>
        <w:r w:rsidRPr="00A74311">
          <w:rPr>
            <w:noProof/>
            <w:webHidden/>
          </w:rPr>
          <w:fldChar w:fldCharType="end"/>
        </w:r>
      </w:hyperlink>
    </w:p>
    <w:p w14:paraId="078AE2BB"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54" w:history="1">
        <w:r w:rsidR="00EA66C4" w:rsidRPr="00A74311">
          <w:rPr>
            <w:rStyle w:val="Hyperlink"/>
            <w:bCs/>
            <w:iCs/>
            <w:noProof/>
            <w:color w:val="auto"/>
            <w:spacing w:val="-6"/>
          </w:rPr>
          <w:t xml:space="preserve">3.1. </w:t>
        </w:r>
        <w:r w:rsidR="00EA66C4" w:rsidRPr="00A74311">
          <w:rPr>
            <w:rStyle w:val="Hyperlink"/>
            <w:bCs/>
            <w:iCs/>
            <w:noProof/>
            <w:color w:val="auto"/>
          </w:rPr>
          <w:t xml:space="preserve">Nâng cao đời sống </w:t>
        </w:r>
        <w:r w:rsidR="005B1D5F" w:rsidRPr="00A74311">
          <w:rPr>
            <w:rStyle w:val="Hyperlink"/>
            <w:bCs/>
            <w:iCs/>
            <w:noProof/>
            <w:color w:val="auto"/>
            <w:lang w:val="en-SG"/>
          </w:rPr>
          <w:t>vật chất và tinh thần</w:t>
        </w:r>
        <w:r w:rsidR="00EA66C4" w:rsidRPr="00A74311">
          <w:rPr>
            <w:rStyle w:val="Hyperlink"/>
            <w:bCs/>
            <w:iCs/>
            <w:noProof/>
            <w:color w:val="auto"/>
          </w:rPr>
          <w:t xml:space="preserve"> cho NNL nữ các DTTS ở Tây Bắc hiện nay</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_Toc527480854 \h </w:instrText>
        </w:r>
        <w:r w:rsidR="00EA66C4" w:rsidRPr="00A74311">
          <w:rPr>
            <w:noProof/>
            <w:webHidden/>
          </w:rPr>
        </w:r>
        <w:r w:rsidR="00EA66C4" w:rsidRPr="00A74311">
          <w:rPr>
            <w:noProof/>
            <w:webHidden/>
          </w:rPr>
          <w:fldChar w:fldCharType="separate"/>
        </w:r>
        <w:r w:rsidR="001E5FF4">
          <w:rPr>
            <w:noProof/>
            <w:webHidden/>
          </w:rPr>
          <w:t>131</w:t>
        </w:r>
        <w:r w:rsidR="00EA66C4" w:rsidRPr="00A74311">
          <w:rPr>
            <w:noProof/>
            <w:webHidden/>
          </w:rPr>
          <w:fldChar w:fldCharType="end"/>
        </w:r>
      </w:hyperlink>
    </w:p>
    <w:p w14:paraId="7628CCD0"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55" w:history="1">
        <w:r w:rsidR="00EA66C4" w:rsidRPr="00A74311">
          <w:rPr>
            <w:rStyle w:val="Hyperlink"/>
            <w:bCs/>
            <w:iCs/>
            <w:noProof/>
            <w:color w:val="auto"/>
          </w:rPr>
          <w:t>3.2. Đẩy mạnh giáo dục - đào tạo nhằm nâng cao chất lượng nguồn NNL nữ các DTTS ở Tây Bắc hiện nay</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_Toc527480855 \h </w:instrText>
        </w:r>
        <w:r w:rsidR="00EA66C4" w:rsidRPr="00A74311">
          <w:rPr>
            <w:noProof/>
            <w:webHidden/>
          </w:rPr>
        </w:r>
        <w:r w:rsidR="00EA66C4" w:rsidRPr="00A74311">
          <w:rPr>
            <w:noProof/>
            <w:webHidden/>
          </w:rPr>
          <w:fldChar w:fldCharType="separate"/>
        </w:r>
        <w:r w:rsidR="001E5FF4">
          <w:rPr>
            <w:noProof/>
            <w:webHidden/>
          </w:rPr>
          <w:t>140</w:t>
        </w:r>
        <w:r w:rsidR="00EA66C4" w:rsidRPr="00A74311">
          <w:rPr>
            <w:noProof/>
            <w:webHidden/>
          </w:rPr>
          <w:fldChar w:fldCharType="end"/>
        </w:r>
      </w:hyperlink>
    </w:p>
    <w:p w14:paraId="16464033"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58" w:history="1">
        <w:r w:rsidR="00EA66C4" w:rsidRPr="00A74311">
          <w:rPr>
            <w:rStyle w:val="Hyperlink"/>
            <w:rFonts w:eastAsia="Calibri"/>
            <w:noProof/>
            <w:color w:val="auto"/>
            <w:spacing w:val="-6"/>
          </w:rPr>
          <w:t xml:space="preserve">3.3. </w:t>
        </w:r>
        <w:r w:rsidR="00887B5C" w:rsidRPr="00A74311">
          <w:rPr>
            <w:rFonts w:eastAsia="Calibri"/>
            <w:spacing w:val="-6"/>
            <w:sz w:val="27"/>
            <w:szCs w:val="27"/>
            <w:lang w:val="en-US"/>
          </w:rPr>
          <w:t>Nâng cao nhận thức của các cấp, ngành về phát triển NNL nữ các DTTS gắn với đổi mới cơ chế quản lý phát triển đội ngũ này trong thời gian tới ở Tây Bắc.</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_Toc527480858 \h </w:instrText>
        </w:r>
        <w:r w:rsidR="00EA66C4" w:rsidRPr="00A74311">
          <w:rPr>
            <w:noProof/>
            <w:webHidden/>
          </w:rPr>
        </w:r>
        <w:r w:rsidR="00EA66C4" w:rsidRPr="00A74311">
          <w:rPr>
            <w:noProof/>
            <w:webHidden/>
          </w:rPr>
          <w:fldChar w:fldCharType="separate"/>
        </w:r>
        <w:r w:rsidR="001E5FF4">
          <w:rPr>
            <w:noProof/>
            <w:webHidden/>
          </w:rPr>
          <w:t>149</w:t>
        </w:r>
        <w:r w:rsidR="00EA66C4" w:rsidRPr="00A74311">
          <w:rPr>
            <w:noProof/>
            <w:webHidden/>
          </w:rPr>
          <w:fldChar w:fldCharType="end"/>
        </w:r>
      </w:hyperlink>
    </w:p>
    <w:p w14:paraId="2019A917"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61" w:history="1">
        <w:r w:rsidR="00EA66C4" w:rsidRPr="00A74311">
          <w:rPr>
            <w:rStyle w:val="Hyperlink"/>
            <w:bCs/>
            <w:iCs/>
            <w:noProof/>
            <w:color w:val="auto"/>
          </w:rPr>
          <w:t>3.4. Nâng cao tính tích cực chủ động phấn đấu vươn lên của phụ nữ  các DTTS ở Tây Bắc hiện nay</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_Toc527480861 \h </w:instrText>
        </w:r>
        <w:r w:rsidR="00EA66C4" w:rsidRPr="00A74311">
          <w:rPr>
            <w:noProof/>
            <w:webHidden/>
          </w:rPr>
        </w:r>
        <w:r w:rsidR="00EA66C4" w:rsidRPr="00A74311">
          <w:rPr>
            <w:noProof/>
            <w:webHidden/>
          </w:rPr>
          <w:fldChar w:fldCharType="separate"/>
        </w:r>
        <w:r w:rsidR="001E5FF4">
          <w:rPr>
            <w:noProof/>
            <w:webHidden/>
          </w:rPr>
          <w:t>157</w:t>
        </w:r>
        <w:r w:rsidR="00EA66C4" w:rsidRPr="00A74311">
          <w:rPr>
            <w:noProof/>
            <w:webHidden/>
          </w:rPr>
          <w:fldChar w:fldCharType="end"/>
        </w:r>
      </w:hyperlink>
    </w:p>
    <w:p w14:paraId="1378928D" w14:textId="77777777" w:rsidR="00EA66C4" w:rsidRPr="001E5FF4"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spacing w:val="-6"/>
          <w:lang w:val="en-US" w:eastAsia="en-US"/>
        </w:rPr>
      </w:pPr>
      <w:hyperlink w:anchor="_Toc527480863" w:history="1">
        <w:r w:rsidR="00EA66C4" w:rsidRPr="001E5FF4">
          <w:rPr>
            <w:rStyle w:val="Hyperlink"/>
            <w:b/>
            <w:noProof/>
            <w:color w:val="auto"/>
            <w:spacing w:val="-6"/>
          </w:rPr>
          <w:t>KẾT LUẬN</w:t>
        </w:r>
        <w:r w:rsidR="00EA66C4" w:rsidRPr="001E5FF4">
          <w:rPr>
            <w:noProof/>
            <w:webHidden/>
            <w:spacing w:val="-6"/>
          </w:rPr>
          <w:tab/>
        </w:r>
        <w:r w:rsidR="00EA66C4" w:rsidRPr="001E5FF4">
          <w:rPr>
            <w:noProof/>
            <w:webHidden/>
            <w:spacing w:val="-6"/>
          </w:rPr>
          <w:fldChar w:fldCharType="begin"/>
        </w:r>
        <w:r w:rsidR="00EA66C4" w:rsidRPr="001E5FF4">
          <w:rPr>
            <w:noProof/>
            <w:webHidden/>
            <w:spacing w:val="-6"/>
          </w:rPr>
          <w:instrText xml:space="preserve"> PAGEREF _Toc527480863 \h </w:instrText>
        </w:r>
        <w:r w:rsidR="00EA66C4" w:rsidRPr="001E5FF4">
          <w:rPr>
            <w:noProof/>
            <w:webHidden/>
            <w:spacing w:val="-6"/>
          </w:rPr>
        </w:r>
        <w:r w:rsidR="00EA66C4" w:rsidRPr="001E5FF4">
          <w:rPr>
            <w:noProof/>
            <w:webHidden/>
            <w:spacing w:val="-6"/>
          </w:rPr>
          <w:fldChar w:fldCharType="separate"/>
        </w:r>
        <w:r w:rsidR="001E5FF4">
          <w:rPr>
            <w:noProof/>
            <w:webHidden/>
            <w:spacing w:val="-6"/>
          </w:rPr>
          <w:t>163</w:t>
        </w:r>
        <w:r w:rsidR="00EA66C4" w:rsidRPr="001E5FF4">
          <w:rPr>
            <w:noProof/>
            <w:webHidden/>
            <w:spacing w:val="-6"/>
          </w:rPr>
          <w:fldChar w:fldCharType="end"/>
        </w:r>
      </w:hyperlink>
    </w:p>
    <w:p w14:paraId="139AF1BC" w14:textId="77777777" w:rsidR="00EA66C4" w:rsidRPr="001E5FF4"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spacing w:val="-10"/>
          <w:lang w:val="en-US" w:eastAsia="en-US"/>
        </w:rPr>
      </w:pPr>
      <w:hyperlink w:anchor="_Toc527480864" w:history="1">
        <w:r w:rsidR="00EA66C4" w:rsidRPr="001E5FF4">
          <w:rPr>
            <w:rStyle w:val="Hyperlink"/>
            <w:b/>
            <w:caps/>
            <w:noProof/>
            <w:color w:val="auto"/>
            <w:spacing w:val="-10"/>
          </w:rPr>
          <w:t>Danh mục công trình khoa học</w:t>
        </w:r>
        <w:r w:rsidR="00EA66C4" w:rsidRPr="001E5FF4">
          <w:rPr>
            <w:rStyle w:val="Hyperlink"/>
            <w:b/>
            <w:caps/>
            <w:noProof/>
            <w:color w:val="auto"/>
            <w:spacing w:val="-10"/>
            <w:lang w:val="en-US"/>
          </w:rPr>
          <w:t xml:space="preserve"> </w:t>
        </w:r>
      </w:hyperlink>
      <w:hyperlink w:anchor="_Toc527480865" w:history="1">
        <w:r w:rsidR="00EA66C4" w:rsidRPr="001E5FF4">
          <w:rPr>
            <w:rStyle w:val="Hyperlink"/>
            <w:b/>
            <w:caps/>
            <w:noProof/>
            <w:color w:val="auto"/>
            <w:spacing w:val="-10"/>
          </w:rPr>
          <w:t>liên quan đên luận án</w:t>
        </w:r>
        <w:r w:rsidR="00EA66C4" w:rsidRPr="001E5FF4">
          <w:rPr>
            <w:noProof/>
            <w:webHidden/>
            <w:spacing w:val="-10"/>
          </w:rPr>
          <w:tab/>
        </w:r>
        <w:r w:rsidR="001E5FF4" w:rsidRPr="001E5FF4">
          <w:rPr>
            <w:noProof/>
            <w:webHidden/>
            <w:spacing w:val="-10"/>
            <w:lang w:val="en-US"/>
          </w:rPr>
          <w:t>165</w:t>
        </w:r>
      </w:hyperlink>
    </w:p>
    <w:p w14:paraId="3A3869DA"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0866" w:history="1">
        <w:r w:rsidR="00EA66C4" w:rsidRPr="00A74311">
          <w:rPr>
            <w:rStyle w:val="Hyperlink"/>
            <w:rFonts w:cs="DokChampa"/>
            <w:b/>
            <w:bCs/>
            <w:noProof/>
            <w:color w:val="auto"/>
          </w:rPr>
          <w:t>TÀI LIỆU THAM KHẢO</w:t>
        </w:r>
        <w:r w:rsidR="00EA66C4" w:rsidRPr="00A74311">
          <w:rPr>
            <w:noProof/>
            <w:webHidden/>
          </w:rPr>
          <w:tab/>
        </w:r>
        <w:r w:rsidR="00EA66C4" w:rsidRPr="00A74311">
          <w:rPr>
            <w:noProof/>
            <w:webHidden/>
          </w:rPr>
          <w:fldChar w:fldCharType="begin"/>
        </w:r>
        <w:r w:rsidR="00EA66C4" w:rsidRPr="00A74311">
          <w:rPr>
            <w:noProof/>
            <w:webHidden/>
          </w:rPr>
          <w:instrText xml:space="preserve"> PAGEREF _Toc527480866 \h </w:instrText>
        </w:r>
        <w:r w:rsidR="00EA66C4" w:rsidRPr="00A74311">
          <w:rPr>
            <w:noProof/>
            <w:webHidden/>
          </w:rPr>
        </w:r>
        <w:r w:rsidR="00EA66C4" w:rsidRPr="00A74311">
          <w:rPr>
            <w:noProof/>
            <w:webHidden/>
          </w:rPr>
          <w:fldChar w:fldCharType="separate"/>
        </w:r>
        <w:r w:rsidR="001E5FF4">
          <w:rPr>
            <w:noProof/>
            <w:webHidden/>
          </w:rPr>
          <w:t>166</w:t>
        </w:r>
        <w:r w:rsidR="00EA66C4" w:rsidRPr="00A74311">
          <w:rPr>
            <w:noProof/>
            <w:webHidden/>
          </w:rPr>
          <w:fldChar w:fldCharType="end"/>
        </w:r>
      </w:hyperlink>
    </w:p>
    <w:p w14:paraId="21419EA6" w14:textId="77777777" w:rsidR="00EA66C4" w:rsidRPr="00A74311" w:rsidRDefault="00A364A5" w:rsidP="00A74311">
      <w:pPr>
        <w:pStyle w:val="TOC1"/>
        <w:widowControl w:val="0"/>
        <w:tabs>
          <w:tab w:val="right" w:leader="dot" w:pos="8920"/>
        </w:tabs>
        <w:spacing w:after="0" w:line="360" w:lineRule="auto"/>
        <w:ind w:right="454"/>
        <w:jc w:val="both"/>
        <w:rPr>
          <w:rFonts w:asciiTheme="minorHAnsi" w:eastAsiaTheme="minorEastAsia" w:hAnsiTheme="minorHAnsi" w:cstheme="minorBidi"/>
          <w:noProof/>
          <w:lang w:val="en-US" w:eastAsia="en-US"/>
        </w:rPr>
      </w:pPr>
      <w:hyperlink w:anchor="_Toc527481024" w:history="1">
        <w:r w:rsidR="00EA66C4" w:rsidRPr="00A74311">
          <w:rPr>
            <w:rStyle w:val="Hyperlink"/>
            <w:rFonts w:eastAsia="Calibri"/>
            <w:b/>
            <w:noProof/>
            <w:color w:val="auto"/>
          </w:rPr>
          <w:t>PHỤ LỤC</w:t>
        </w:r>
      </w:hyperlink>
    </w:p>
    <w:p w14:paraId="6D700099" w14:textId="77777777" w:rsidR="000826C6" w:rsidRPr="00A74311" w:rsidRDefault="000826C6" w:rsidP="00A74311">
      <w:pPr>
        <w:widowControl w:val="0"/>
        <w:spacing w:after="0" w:line="360" w:lineRule="auto"/>
        <w:ind w:right="454"/>
        <w:jc w:val="both"/>
        <w:rPr>
          <w:rFonts w:ascii="Times New Roman" w:eastAsia="Times New Roman" w:hAnsi="Times New Roman" w:cs="Times New Roman"/>
          <w:sz w:val="28"/>
          <w:szCs w:val="28"/>
          <w:lang w:val="en-US" w:eastAsia="vi-VN"/>
        </w:rPr>
      </w:pPr>
      <w:r w:rsidRPr="00A74311">
        <w:rPr>
          <w:rFonts w:ascii="Times New Roman" w:eastAsia="Times New Roman" w:hAnsi="Times New Roman" w:cs="Times New Roman"/>
          <w:sz w:val="28"/>
          <w:szCs w:val="28"/>
          <w:lang w:val="en-US" w:eastAsia="vi-VN"/>
        </w:rPr>
        <w:fldChar w:fldCharType="end"/>
      </w:r>
    </w:p>
    <w:p w14:paraId="7CD3D38E" w14:textId="77777777" w:rsidR="000826C6" w:rsidRPr="00A74311" w:rsidRDefault="000826C6" w:rsidP="00A74311">
      <w:pPr>
        <w:widowControl w:val="0"/>
        <w:spacing w:after="0" w:line="360" w:lineRule="auto"/>
        <w:ind w:right="454"/>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br w:type="page"/>
      </w:r>
    </w:p>
    <w:p w14:paraId="6567F707" w14:textId="77777777" w:rsidR="00C06DAA" w:rsidRPr="00A74311" w:rsidRDefault="00C06DAA" w:rsidP="00A74311">
      <w:pPr>
        <w:widowControl w:val="0"/>
        <w:spacing w:after="0" w:line="348" w:lineRule="auto"/>
        <w:jc w:val="center"/>
        <w:rPr>
          <w:rFonts w:ascii="Times New Roman" w:eastAsia="Times New Roman" w:hAnsi="Times New Roman" w:cs="Times New Roman"/>
          <w:b/>
          <w:sz w:val="27"/>
          <w:szCs w:val="27"/>
          <w:lang w:val="vi-VN" w:eastAsia="vi-VN"/>
        </w:rPr>
      </w:pPr>
      <w:r w:rsidRPr="00A74311">
        <w:rPr>
          <w:rFonts w:ascii="Times New Roman" w:eastAsia="Times New Roman" w:hAnsi="Times New Roman" w:cs="Times New Roman"/>
          <w:b/>
          <w:sz w:val="27"/>
          <w:szCs w:val="27"/>
          <w:lang w:val="vi-VN" w:eastAsia="vi-VN"/>
        </w:rPr>
        <w:lastRenderedPageBreak/>
        <w:t>DANH SÁCH CÁC CỤM TỪ VIẾT TẮT</w:t>
      </w:r>
    </w:p>
    <w:p w14:paraId="607CBEE7" w14:textId="77777777" w:rsidR="00C06DAA" w:rsidRPr="00A74311" w:rsidRDefault="00C06DAA" w:rsidP="00A74311">
      <w:pPr>
        <w:widowControl w:val="0"/>
        <w:spacing w:after="0" w:line="360" w:lineRule="auto"/>
        <w:ind w:firstLine="720"/>
        <w:jc w:val="both"/>
        <w:rPr>
          <w:rFonts w:ascii="Times New Roman" w:eastAsia="Times New Roman" w:hAnsi="Times New Roman" w:cs="Times New Roman"/>
          <w:sz w:val="27"/>
          <w:szCs w:val="27"/>
          <w:lang w:val="vi-VN" w:eastAsia="vi-VN"/>
        </w:rPr>
      </w:pPr>
    </w:p>
    <w:p w14:paraId="2CB48B52" w14:textId="77777777" w:rsidR="00C06DAA" w:rsidRPr="00A74311" w:rsidRDefault="00C06DAA" w:rsidP="00A74311">
      <w:pPr>
        <w:widowControl w:val="0"/>
        <w:tabs>
          <w:tab w:val="num" w:pos="851"/>
        </w:tabs>
        <w:spacing w:after="0" w:line="360" w:lineRule="auto"/>
        <w:ind w:left="720"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BĐG</w:t>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Pr="00A74311">
        <w:rPr>
          <w:rFonts w:ascii="Times New Roman" w:eastAsia="Times New Roman" w:hAnsi="Times New Roman" w:cs="Times New Roman"/>
          <w:sz w:val="27"/>
          <w:szCs w:val="27"/>
          <w:lang w:val="vi-VN" w:eastAsia="vi-VN"/>
        </w:rPr>
        <w:t>: Bình đẳng giới</w:t>
      </w:r>
    </w:p>
    <w:p w14:paraId="255195BE" w14:textId="77777777" w:rsidR="00C06DAA" w:rsidRPr="00A74311" w:rsidRDefault="00C06DAA" w:rsidP="00A74311">
      <w:pPr>
        <w:widowControl w:val="0"/>
        <w:tabs>
          <w:tab w:val="num" w:pos="851"/>
        </w:tabs>
        <w:spacing w:after="0" w:line="360" w:lineRule="auto"/>
        <w:ind w:left="720"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CNH</w:t>
      </w:r>
      <w:r w:rsidR="00F63BAF" w:rsidRPr="00A74311">
        <w:rPr>
          <w:rFonts w:ascii="Times New Roman" w:eastAsia="Times New Roman" w:hAnsi="Times New Roman" w:cs="Times New Roman"/>
          <w:sz w:val="27"/>
          <w:szCs w:val="27"/>
          <w:lang w:eastAsia="vi-VN"/>
        </w:rPr>
        <w:t xml:space="preserve">, </w:t>
      </w:r>
      <w:r w:rsidRPr="00A74311">
        <w:rPr>
          <w:rFonts w:ascii="Times New Roman" w:eastAsia="Times New Roman" w:hAnsi="Times New Roman" w:cs="Times New Roman"/>
          <w:sz w:val="27"/>
          <w:szCs w:val="27"/>
          <w:lang w:val="vi-VN" w:eastAsia="vi-VN"/>
        </w:rPr>
        <w:t>HĐH</w:t>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Pr="00A74311">
        <w:rPr>
          <w:rFonts w:ascii="Times New Roman" w:eastAsia="Times New Roman" w:hAnsi="Times New Roman" w:cs="Times New Roman"/>
          <w:sz w:val="27"/>
          <w:szCs w:val="27"/>
          <w:lang w:val="vi-VN" w:eastAsia="vi-VN"/>
        </w:rPr>
        <w:t>: Công nghiệp hóa</w:t>
      </w:r>
      <w:r w:rsidR="00F63BAF" w:rsidRPr="00A74311">
        <w:rPr>
          <w:rFonts w:ascii="Times New Roman" w:eastAsia="Times New Roman" w:hAnsi="Times New Roman" w:cs="Times New Roman"/>
          <w:sz w:val="27"/>
          <w:szCs w:val="27"/>
          <w:lang w:eastAsia="vi-VN"/>
        </w:rPr>
        <w:t xml:space="preserve">, </w:t>
      </w:r>
      <w:r w:rsidRPr="00A74311">
        <w:rPr>
          <w:rFonts w:ascii="Times New Roman" w:eastAsia="Times New Roman" w:hAnsi="Times New Roman" w:cs="Times New Roman"/>
          <w:sz w:val="27"/>
          <w:szCs w:val="27"/>
          <w:lang w:val="vi-VN" w:eastAsia="vi-VN"/>
        </w:rPr>
        <w:t>hiện đại hóa</w:t>
      </w:r>
    </w:p>
    <w:p w14:paraId="45EA6267" w14:textId="77777777" w:rsidR="00C06DAA" w:rsidRPr="00A74311" w:rsidRDefault="00C06DAA" w:rsidP="00A74311">
      <w:pPr>
        <w:widowControl w:val="0"/>
        <w:tabs>
          <w:tab w:val="num" w:pos="851"/>
        </w:tabs>
        <w:spacing w:after="0" w:line="360" w:lineRule="auto"/>
        <w:ind w:left="720"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DTTS</w:t>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Pr="00A74311">
        <w:rPr>
          <w:rFonts w:ascii="Times New Roman" w:eastAsia="Times New Roman" w:hAnsi="Times New Roman" w:cs="Times New Roman"/>
          <w:sz w:val="27"/>
          <w:szCs w:val="27"/>
          <w:lang w:val="vi-VN" w:eastAsia="vi-VN"/>
        </w:rPr>
        <w:t>: Dân tộc thiểu số</w:t>
      </w:r>
    </w:p>
    <w:p w14:paraId="4BCDF517" w14:textId="77777777" w:rsidR="00C06DAA" w:rsidRPr="00A74311" w:rsidRDefault="00C06DAA" w:rsidP="00A74311">
      <w:pPr>
        <w:widowControl w:val="0"/>
        <w:tabs>
          <w:tab w:val="num" w:pos="851"/>
        </w:tabs>
        <w:spacing w:after="0" w:line="360" w:lineRule="auto"/>
        <w:ind w:left="720"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MNPB</w:t>
      </w:r>
      <w:r w:rsidR="00411E43" w:rsidRPr="00A74311">
        <w:rPr>
          <w:rFonts w:ascii="Times New Roman" w:eastAsia="Times New Roman" w:hAnsi="Times New Roman" w:cs="Times New Roman"/>
          <w:sz w:val="27"/>
          <w:szCs w:val="27"/>
          <w:lang w:val="vi-VN" w:eastAsia="vi-VN"/>
        </w:rPr>
        <w:tab/>
      </w:r>
      <w:r w:rsidR="007C1FD5" w:rsidRPr="00A74311">
        <w:rPr>
          <w:rFonts w:ascii="Times New Roman" w:eastAsia="Times New Roman" w:hAnsi="Times New Roman" w:cs="Times New Roman"/>
          <w:sz w:val="27"/>
          <w:szCs w:val="27"/>
          <w:lang w:eastAsia="vi-VN"/>
        </w:rPr>
        <w:t xml:space="preserve">          : M</w:t>
      </w:r>
      <w:r w:rsidRPr="00A74311">
        <w:rPr>
          <w:rFonts w:ascii="Times New Roman" w:eastAsia="Times New Roman" w:hAnsi="Times New Roman" w:cs="Times New Roman"/>
          <w:sz w:val="27"/>
          <w:szCs w:val="27"/>
          <w:lang w:val="vi-VN" w:eastAsia="vi-VN"/>
        </w:rPr>
        <w:t xml:space="preserve">iền núi phía </w:t>
      </w:r>
      <w:r w:rsidR="00B31978">
        <w:rPr>
          <w:rFonts w:ascii="Times New Roman" w:eastAsia="Times New Roman" w:hAnsi="Times New Roman" w:cs="Times New Roman"/>
          <w:sz w:val="27"/>
          <w:szCs w:val="27"/>
          <w:lang w:eastAsia="vi-VN"/>
        </w:rPr>
        <w:t>B</w:t>
      </w:r>
      <w:r w:rsidRPr="00A74311">
        <w:rPr>
          <w:rFonts w:ascii="Times New Roman" w:eastAsia="Times New Roman" w:hAnsi="Times New Roman" w:cs="Times New Roman"/>
          <w:sz w:val="27"/>
          <w:szCs w:val="27"/>
          <w:lang w:val="vi-VN" w:eastAsia="vi-VN"/>
        </w:rPr>
        <w:t>ắc</w:t>
      </w:r>
    </w:p>
    <w:p w14:paraId="37404DDF" w14:textId="77777777" w:rsidR="00C06DAA" w:rsidRPr="00A74311" w:rsidRDefault="00C06DAA" w:rsidP="00A74311">
      <w:pPr>
        <w:widowControl w:val="0"/>
        <w:tabs>
          <w:tab w:val="num" w:pos="851"/>
        </w:tabs>
        <w:spacing w:after="0" w:line="360" w:lineRule="auto"/>
        <w:ind w:left="720"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NNL</w:t>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Pr="00A74311">
        <w:rPr>
          <w:rFonts w:ascii="Times New Roman" w:eastAsia="Times New Roman" w:hAnsi="Times New Roman" w:cs="Times New Roman"/>
          <w:sz w:val="27"/>
          <w:szCs w:val="27"/>
          <w:lang w:val="vi-VN" w:eastAsia="vi-VN"/>
        </w:rPr>
        <w:t>: Nguồn nhân lực</w:t>
      </w:r>
    </w:p>
    <w:p w14:paraId="38F827AC" w14:textId="77777777" w:rsidR="00C06DAA" w:rsidRPr="00A74311" w:rsidRDefault="00C06DAA" w:rsidP="00A74311">
      <w:pPr>
        <w:widowControl w:val="0"/>
        <w:tabs>
          <w:tab w:val="num" w:pos="851"/>
        </w:tabs>
        <w:spacing w:after="0" w:line="360" w:lineRule="auto"/>
        <w:ind w:left="720"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NNLN</w:t>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Pr="00A74311">
        <w:rPr>
          <w:rFonts w:ascii="Times New Roman" w:eastAsia="Times New Roman" w:hAnsi="Times New Roman" w:cs="Times New Roman"/>
          <w:sz w:val="27"/>
          <w:szCs w:val="27"/>
          <w:lang w:val="vi-VN" w:eastAsia="vi-VN"/>
        </w:rPr>
        <w:t>: Nguồn nhân lực nữ</w:t>
      </w:r>
    </w:p>
    <w:p w14:paraId="2316CC26" w14:textId="77777777" w:rsidR="00C06DAA" w:rsidRPr="00A74311" w:rsidRDefault="00C06DAA" w:rsidP="00A74311">
      <w:pPr>
        <w:widowControl w:val="0"/>
        <w:tabs>
          <w:tab w:val="num" w:pos="851"/>
        </w:tabs>
        <w:spacing w:after="0" w:line="360" w:lineRule="auto"/>
        <w:ind w:left="720"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NNLCLC</w:t>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Pr="00A74311">
        <w:rPr>
          <w:rFonts w:ascii="Times New Roman" w:eastAsia="Times New Roman" w:hAnsi="Times New Roman" w:cs="Times New Roman"/>
          <w:sz w:val="27"/>
          <w:szCs w:val="27"/>
          <w:lang w:val="vi-VN" w:eastAsia="vi-VN"/>
        </w:rPr>
        <w:t>: Nguồn nhân lực chất lượng cao</w:t>
      </w:r>
    </w:p>
    <w:p w14:paraId="3CA29F67" w14:textId="77777777" w:rsidR="00C06DAA" w:rsidRPr="00A74311" w:rsidRDefault="00C06DAA" w:rsidP="00A74311">
      <w:pPr>
        <w:widowControl w:val="0"/>
        <w:tabs>
          <w:tab w:val="num" w:pos="851"/>
        </w:tabs>
        <w:spacing w:after="0" w:line="360" w:lineRule="auto"/>
        <w:ind w:left="720"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LLSX</w:t>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00411E43" w:rsidRPr="00A74311">
        <w:rPr>
          <w:rFonts w:ascii="Times New Roman" w:eastAsia="Times New Roman" w:hAnsi="Times New Roman" w:cs="Times New Roman"/>
          <w:sz w:val="27"/>
          <w:szCs w:val="27"/>
          <w:lang w:val="vi-VN" w:eastAsia="vi-VN"/>
        </w:rPr>
        <w:tab/>
      </w:r>
      <w:r w:rsidRPr="00A74311">
        <w:rPr>
          <w:rFonts w:ascii="Times New Roman" w:eastAsia="Times New Roman" w:hAnsi="Times New Roman" w:cs="Times New Roman"/>
          <w:sz w:val="27"/>
          <w:szCs w:val="27"/>
          <w:lang w:val="vi-VN" w:eastAsia="vi-VN"/>
        </w:rPr>
        <w:t>: Lực lượng sản xuất</w:t>
      </w:r>
    </w:p>
    <w:p w14:paraId="45CA04D7" w14:textId="77777777" w:rsidR="00C06DAA" w:rsidRPr="00A74311" w:rsidRDefault="00C06DAA" w:rsidP="00A74311">
      <w:pPr>
        <w:widowControl w:val="0"/>
        <w:spacing w:after="0" w:line="360" w:lineRule="auto"/>
        <w:ind w:firstLine="720"/>
        <w:jc w:val="both"/>
        <w:rPr>
          <w:rFonts w:ascii="Times New Roman" w:eastAsia="Times New Roman" w:hAnsi="Times New Roman" w:cs="Times New Roman"/>
          <w:sz w:val="27"/>
          <w:szCs w:val="27"/>
          <w:lang w:val="vi-VN" w:eastAsia="vi-VN"/>
        </w:rPr>
      </w:pPr>
    </w:p>
    <w:p w14:paraId="72287E73" w14:textId="77777777" w:rsidR="00C06DAA" w:rsidRPr="00A74311" w:rsidRDefault="00C06DAA" w:rsidP="00A74311">
      <w:pPr>
        <w:widowControl w:val="0"/>
        <w:spacing w:after="0"/>
        <w:rPr>
          <w:rFonts w:ascii="Times New Roman" w:eastAsia="Times New Roman" w:hAnsi="Times New Roman" w:cs="Times New Roman"/>
          <w:sz w:val="27"/>
          <w:szCs w:val="27"/>
          <w:lang w:val="vi-VN" w:eastAsia="vi-VN"/>
        </w:rPr>
        <w:sectPr w:rsidR="00C06DAA" w:rsidRPr="00A74311" w:rsidSect="00B3347E">
          <w:pgSz w:w="11906" w:h="16838" w:code="9"/>
          <w:pgMar w:top="1985" w:right="991" w:bottom="1701" w:left="1985" w:header="709" w:footer="709" w:gutter="0"/>
          <w:pgBorders w:display="firstPage">
            <w:top w:val="thinThickSmallGap" w:sz="24" w:space="1" w:color="auto"/>
            <w:left w:val="thinThickSmallGap" w:sz="24" w:space="4" w:color="auto"/>
            <w:bottom w:val="thickThinSmallGap" w:sz="24" w:space="1" w:color="auto"/>
            <w:right w:val="thickThinSmallGap" w:sz="24" w:space="4" w:color="auto"/>
          </w:pgBorders>
          <w:cols w:space="708"/>
          <w:titlePg/>
          <w:docGrid w:linePitch="381"/>
        </w:sectPr>
      </w:pPr>
    </w:p>
    <w:p w14:paraId="1687F385" w14:textId="77777777" w:rsidR="00C06DAA" w:rsidRPr="00A74311" w:rsidRDefault="00C06DAA" w:rsidP="00A74311">
      <w:pPr>
        <w:widowControl w:val="0"/>
        <w:spacing w:after="0" w:line="348" w:lineRule="auto"/>
        <w:jc w:val="center"/>
        <w:outlineLvl w:val="0"/>
        <w:rPr>
          <w:rFonts w:ascii="Times New Roman" w:eastAsiaTheme="majorEastAsia" w:hAnsi="Times New Roman" w:cstheme="majorBidi"/>
          <w:b/>
          <w:bCs/>
          <w:sz w:val="27"/>
          <w:szCs w:val="27"/>
          <w:lang w:val="en-US" w:eastAsia="vi-VN"/>
        </w:rPr>
      </w:pPr>
      <w:bookmarkStart w:id="3" w:name="_Toc491415947"/>
      <w:bookmarkStart w:id="4" w:name="_Toc491637046"/>
      <w:bookmarkStart w:id="5" w:name="_Toc511403750"/>
      <w:bookmarkStart w:id="6" w:name="_Toc517023108"/>
      <w:bookmarkStart w:id="7" w:name="_Toc517023463"/>
      <w:bookmarkStart w:id="8" w:name="_Toc527480790"/>
      <w:r w:rsidRPr="00A74311">
        <w:rPr>
          <w:rFonts w:ascii="Times New Roman" w:eastAsiaTheme="majorEastAsia" w:hAnsi="Times New Roman" w:cstheme="majorBidi"/>
          <w:b/>
          <w:bCs/>
          <w:sz w:val="27"/>
          <w:szCs w:val="27"/>
          <w:lang w:val="vi-VN" w:eastAsia="vi-VN"/>
        </w:rPr>
        <w:lastRenderedPageBreak/>
        <w:t>MỞ ĐẦU</w:t>
      </w:r>
      <w:bookmarkEnd w:id="3"/>
      <w:bookmarkEnd w:id="4"/>
      <w:bookmarkEnd w:id="5"/>
      <w:bookmarkEnd w:id="6"/>
      <w:bookmarkEnd w:id="7"/>
      <w:bookmarkEnd w:id="8"/>
    </w:p>
    <w:p w14:paraId="789604F6" w14:textId="77777777" w:rsidR="00AA65EC" w:rsidRPr="00A74311" w:rsidRDefault="00C06DAA" w:rsidP="00A74311">
      <w:pPr>
        <w:pStyle w:val="ListParagraph"/>
        <w:widowControl w:val="0"/>
        <w:numPr>
          <w:ilvl w:val="0"/>
          <w:numId w:val="25"/>
        </w:numPr>
        <w:spacing w:line="348" w:lineRule="auto"/>
        <w:ind w:left="1077" w:hanging="357"/>
        <w:jc w:val="both"/>
        <w:outlineLvl w:val="0"/>
        <w:rPr>
          <w:rFonts w:eastAsiaTheme="majorEastAsia" w:cstheme="majorBidi"/>
          <w:b/>
          <w:bCs/>
          <w:sz w:val="27"/>
          <w:szCs w:val="27"/>
        </w:rPr>
      </w:pPr>
      <w:bookmarkStart w:id="9" w:name="_Toc491415948"/>
      <w:bookmarkStart w:id="10" w:name="_Toc491637047"/>
      <w:bookmarkStart w:id="11" w:name="_Toc511403751"/>
      <w:bookmarkStart w:id="12" w:name="_Toc517023109"/>
      <w:bookmarkStart w:id="13" w:name="_Toc517023464"/>
      <w:bookmarkStart w:id="14" w:name="_Toc525715102"/>
      <w:bookmarkStart w:id="15" w:name="_Toc527480544"/>
      <w:bookmarkStart w:id="16" w:name="_Toc527480791"/>
      <w:r w:rsidRPr="00A74311">
        <w:rPr>
          <w:rFonts w:eastAsiaTheme="majorEastAsia" w:cstheme="majorBidi"/>
          <w:b/>
          <w:bCs/>
          <w:sz w:val="27"/>
          <w:szCs w:val="27"/>
        </w:rPr>
        <w:t>Lý do lựa chọn đề tài</w:t>
      </w:r>
      <w:bookmarkStart w:id="17" w:name="_Hlk522719115"/>
      <w:bookmarkEnd w:id="9"/>
      <w:bookmarkEnd w:id="10"/>
      <w:bookmarkEnd w:id="11"/>
      <w:bookmarkEnd w:id="12"/>
      <w:bookmarkEnd w:id="13"/>
      <w:bookmarkEnd w:id="14"/>
      <w:bookmarkEnd w:id="15"/>
      <w:bookmarkEnd w:id="16"/>
    </w:p>
    <w:p w14:paraId="2E4954CB" w14:textId="77777777" w:rsidR="00D10BB8" w:rsidRPr="00A74311" w:rsidRDefault="00C06DAA" w:rsidP="00A74311">
      <w:pPr>
        <w:widowControl w:val="0"/>
        <w:spacing w:after="0" w:line="348" w:lineRule="auto"/>
        <w:ind w:firstLine="720"/>
        <w:jc w:val="both"/>
        <w:rPr>
          <w:rFonts w:ascii="Times New Roman" w:eastAsia="Times New Roman" w:hAnsi="Times New Roman" w:cs="Times New Roman"/>
          <w:bCs/>
          <w:spacing w:val="-6"/>
          <w:sz w:val="27"/>
          <w:szCs w:val="27"/>
          <w:lang w:val="vi-VN" w:eastAsia="vi-VN"/>
        </w:rPr>
      </w:pPr>
      <w:r w:rsidRPr="00A74311">
        <w:rPr>
          <w:rFonts w:ascii="Times New Roman" w:eastAsia="Times New Roman" w:hAnsi="Times New Roman" w:cs="Times New Roman"/>
          <w:spacing w:val="-6"/>
          <w:sz w:val="27"/>
          <w:szCs w:val="27"/>
          <w:lang w:val="vi-VN" w:eastAsia="vi-VN"/>
        </w:rPr>
        <w:t>Trong công cuộc đổi mới đất nước</w:t>
      </w:r>
      <w:r w:rsidRPr="00A74311">
        <w:rPr>
          <w:rFonts w:ascii="Times New Roman" w:eastAsia="Times New Roman" w:hAnsi="Times New Roman" w:cs="Times New Roman"/>
          <w:spacing w:val="-6"/>
          <w:sz w:val="27"/>
          <w:szCs w:val="27"/>
          <w:lang w:val="pt-BR" w:eastAsia="vi-VN"/>
        </w:rPr>
        <w:t xml:space="preserve"> Việt Nam </w:t>
      </w:r>
      <w:r w:rsidRPr="00A74311">
        <w:rPr>
          <w:rFonts w:ascii="Times New Roman" w:eastAsia="Times New Roman" w:hAnsi="Times New Roman" w:cs="Times New Roman"/>
          <w:spacing w:val="-6"/>
          <w:sz w:val="27"/>
          <w:szCs w:val="27"/>
          <w:lang w:val="vi-VN" w:eastAsia="vi-VN"/>
        </w:rPr>
        <w:t xml:space="preserve">theo định hướng xã hội chủ nghĩa, Đảng </w:t>
      </w:r>
      <w:r w:rsidR="00B00E45" w:rsidRPr="00A74311">
        <w:rPr>
          <w:rFonts w:ascii="Times New Roman" w:eastAsia="Times New Roman" w:hAnsi="Times New Roman" w:cs="Times New Roman"/>
          <w:spacing w:val="-6"/>
          <w:sz w:val="27"/>
          <w:szCs w:val="27"/>
          <w:lang w:eastAsia="vi-VN"/>
        </w:rPr>
        <w:t>C</w:t>
      </w:r>
      <w:r w:rsidRPr="00A74311">
        <w:rPr>
          <w:rFonts w:ascii="Times New Roman" w:eastAsia="Times New Roman" w:hAnsi="Times New Roman" w:cs="Times New Roman"/>
          <w:spacing w:val="-6"/>
          <w:sz w:val="27"/>
          <w:szCs w:val="27"/>
          <w:lang w:val="vi-VN" w:eastAsia="vi-VN"/>
        </w:rPr>
        <w:t xml:space="preserve">ộng sản Việt Nam luôn coi con </w:t>
      </w:r>
      <w:r w:rsidRPr="00A74311">
        <w:rPr>
          <w:rFonts w:ascii="Times New Roman" w:eastAsia="Times New Roman" w:hAnsi="Times New Roman" w:cs="Times New Roman"/>
          <w:spacing w:val="-6"/>
          <w:sz w:val="27"/>
          <w:szCs w:val="27"/>
          <w:lang w:val="pt-BR" w:eastAsia="vi-VN"/>
        </w:rPr>
        <w:t>người</w:t>
      </w:r>
      <w:r w:rsidRPr="00A74311">
        <w:rPr>
          <w:rFonts w:ascii="Times New Roman" w:eastAsia="Times New Roman" w:hAnsi="Times New Roman" w:cs="Times New Roman"/>
          <w:spacing w:val="-6"/>
          <w:sz w:val="27"/>
          <w:szCs w:val="27"/>
          <w:lang w:val="vi-VN" w:eastAsia="vi-VN"/>
        </w:rPr>
        <w:t xml:space="preserve"> vừa là động lực, vừa là mục tiêu phát triển. Việc chăm lo phát triển nguồn lực con người là một nhân</w:t>
      </w:r>
      <w:r w:rsidRPr="00A74311">
        <w:rPr>
          <w:rFonts w:ascii="Times New Roman" w:eastAsia="Times New Roman" w:hAnsi="Times New Roman" w:cs="Times New Roman"/>
          <w:bCs/>
          <w:spacing w:val="-6"/>
          <w:sz w:val="27"/>
          <w:szCs w:val="27"/>
          <w:lang w:val="vi-VN" w:eastAsia="vi-VN"/>
        </w:rPr>
        <w:t xml:space="preserve"> tố quyết định thành công của công cuộc đổi mới theo </w:t>
      </w:r>
      <w:r w:rsidR="00415EE9">
        <w:rPr>
          <w:rFonts w:ascii="Times New Roman" w:eastAsia="Times New Roman" w:hAnsi="Times New Roman" w:cs="Times New Roman"/>
          <w:bCs/>
          <w:spacing w:val="-6"/>
          <w:sz w:val="27"/>
          <w:szCs w:val="27"/>
          <w:lang w:eastAsia="vi-VN"/>
        </w:rPr>
        <w:t xml:space="preserve">định </w:t>
      </w:r>
      <w:r w:rsidRPr="00A74311">
        <w:rPr>
          <w:rFonts w:ascii="Times New Roman" w:eastAsia="Times New Roman" w:hAnsi="Times New Roman" w:cs="Times New Roman"/>
          <w:bCs/>
          <w:spacing w:val="-6"/>
          <w:sz w:val="27"/>
          <w:szCs w:val="27"/>
          <w:lang w:val="vi-VN" w:eastAsia="vi-VN"/>
        </w:rPr>
        <w:t>hướng xã hội chủ nghĩa</w:t>
      </w:r>
      <w:r w:rsidR="00AA65EC" w:rsidRPr="00A74311">
        <w:rPr>
          <w:rFonts w:ascii="Times New Roman" w:eastAsia="Times New Roman" w:hAnsi="Times New Roman" w:cs="Times New Roman"/>
          <w:bCs/>
          <w:spacing w:val="-6"/>
          <w:sz w:val="27"/>
          <w:szCs w:val="27"/>
          <w:lang w:eastAsia="vi-VN"/>
        </w:rPr>
        <w:t>.</w:t>
      </w:r>
      <w:r w:rsidR="002E2E84" w:rsidRPr="00A74311">
        <w:rPr>
          <w:rFonts w:ascii="Times New Roman" w:eastAsia="Times New Roman" w:hAnsi="Times New Roman" w:cs="Times New Roman"/>
          <w:bCs/>
          <w:spacing w:val="-6"/>
          <w:sz w:val="27"/>
          <w:szCs w:val="27"/>
          <w:lang w:eastAsia="vi-VN"/>
        </w:rPr>
        <w:t xml:space="preserve"> </w:t>
      </w:r>
      <w:r w:rsidRPr="00A74311">
        <w:rPr>
          <w:rFonts w:ascii="Times New Roman" w:eastAsia="Times New Roman" w:hAnsi="Times New Roman" w:cs="Times New Roman"/>
          <w:bCs/>
          <w:spacing w:val="-6"/>
          <w:sz w:val="27"/>
          <w:szCs w:val="27"/>
          <w:lang w:val="vi-VN" w:eastAsia="vi-VN"/>
        </w:rPr>
        <w:t xml:space="preserve">Chăm lo phát triển nguồn lực con người hướng vào cả nam và nữ với các tiêu chí: Phát triển cao về trí tuệ, cường tráng về thể chất, phong phú về tình cảm đạo đức, đặc biệt chú ý tới phụ nữ. Đại hội IX Đảng Cộng </w:t>
      </w:r>
      <w:r w:rsidR="00B00E45" w:rsidRPr="00A74311">
        <w:rPr>
          <w:rFonts w:ascii="Times New Roman" w:eastAsia="Times New Roman" w:hAnsi="Times New Roman" w:cs="Times New Roman"/>
          <w:bCs/>
          <w:spacing w:val="-6"/>
          <w:sz w:val="27"/>
          <w:szCs w:val="27"/>
          <w:lang w:eastAsia="vi-VN"/>
        </w:rPr>
        <w:t>s</w:t>
      </w:r>
      <w:r w:rsidRPr="00A74311">
        <w:rPr>
          <w:rFonts w:ascii="Times New Roman" w:eastAsia="Times New Roman" w:hAnsi="Times New Roman" w:cs="Times New Roman"/>
          <w:bCs/>
          <w:spacing w:val="-6"/>
          <w:sz w:val="27"/>
          <w:szCs w:val="27"/>
          <w:lang w:val="vi-VN" w:eastAsia="vi-VN"/>
        </w:rPr>
        <w:t>ản Việt Nam cũng xác định, đáp ứng yêu cầu về con người và nguồn nhân lực là nhân tố quyết định sự phát triển đ</w:t>
      </w:r>
      <w:r w:rsidR="00074ABF" w:rsidRPr="00A74311">
        <w:rPr>
          <w:rFonts w:ascii="Times New Roman" w:eastAsia="Times New Roman" w:hAnsi="Times New Roman" w:cs="Times New Roman"/>
          <w:bCs/>
          <w:spacing w:val="-6"/>
          <w:sz w:val="27"/>
          <w:szCs w:val="27"/>
          <w:lang w:eastAsia="vi-VN"/>
        </w:rPr>
        <w:t>ất</w:t>
      </w:r>
      <w:r w:rsidRPr="00A74311">
        <w:rPr>
          <w:rFonts w:ascii="Times New Roman" w:eastAsia="Times New Roman" w:hAnsi="Times New Roman" w:cs="Times New Roman"/>
          <w:bCs/>
          <w:spacing w:val="-6"/>
          <w:sz w:val="27"/>
          <w:szCs w:val="27"/>
          <w:lang w:val="vi-VN" w:eastAsia="vi-VN"/>
        </w:rPr>
        <w:t xml:space="preserve"> nước trong sự nghiệp công nghiệp hoá</w:t>
      </w:r>
      <w:r w:rsidR="00577A77" w:rsidRPr="00A74311">
        <w:rPr>
          <w:rFonts w:ascii="Times New Roman" w:eastAsia="Times New Roman" w:hAnsi="Times New Roman" w:cs="Times New Roman"/>
          <w:bCs/>
          <w:spacing w:val="-6"/>
          <w:sz w:val="27"/>
          <w:szCs w:val="27"/>
          <w:lang w:eastAsia="vi-VN"/>
        </w:rPr>
        <w:t xml:space="preserve">, </w:t>
      </w:r>
      <w:r w:rsidRPr="00A74311">
        <w:rPr>
          <w:rFonts w:ascii="Times New Roman" w:eastAsia="Times New Roman" w:hAnsi="Times New Roman" w:cs="Times New Roman"/>
          <w:bCs/>
          <w:spacing w:val="-6"/>
          <w:sz w:val="27"/>
          <w:szCs w:val="27"/>
          <w:lang w:val="vi-VN" w:eastAsia="vi-VN"/>
        </w:rPr>
        <w:t>hiện đại hoá, vì vậy chăm lo bồi dưỡng và phát huy nguồn nhân lực là nhiệm vụ trọng tâm trong chiến lược phát triển kinh tế - xã hội của các cấp, các ngành từ trung ương tới địa phương trong cả nước.</w:t>
      </w:r>
    </w:p>
    <w:p w14:paraId="4E46BA4D" w14:textId="77777777" w:rsidR="00C06DAA" w:rsidRPr="00A74311" w:rsidRDefault="00152650" w:rsidP="00A74311">
      <w:pPr>
        <w:widowControl w:val="0"/>
        <w:spacing w:after="0" w:line="348" w:lineRule="auto"/>
        <w:ind w:firstLine="720"/>
        <w:jc w:val="both"/>
        <w:rPr>
          <w:rFonts w:ascii="Times New Roman" w:eastAsia="Times New Roman" w:hAnsi="Times New Roman" w:cs="Times New Roman"/>
          <w:bCs/>
          <w:spacing w:val="-2"/>
          <w:sz w:val="27"/>
          <w:szCs w:val="27"/>
          <w:lang w:val="vi-VN" w:eastAsia="vi-VN"/>
        </w:rPr>
      </w:pPr>
      <w:r w:rsidRPr="00A74311">
        <w:rPr>
          <w:rFonts w:ascii="Times New Roman" w:eastAsia="Times New Roman" w:hAnsi="Times New Roman" w:cs="Times New Roman"/>
          <w:bCs/>
          <w:spacing w:val="-2"/>
          <w:sz w:val="27"/>
          <w:szCs w:val="27"/>
          <w:lang w:eastAsia="vi-VN"/>
        </w:rPr>
        <w:t>P</w:t>
      </w:r>
      <w:r w:rsidR="00C06DAA" w:rsidRPr="00A74311">
        <w:rPr>
          <w:rFonts w:ascii="Times New Roman" w:eastAsia="Times New Roman" w:hAnsi="Times New Roman" w:cs="Times New Roman"/>
          <w:bCs/>
          <w:spacing w:val="-2"/>
          <w:sz w:val="27"/>
          <w:szCs w:val="27"/>
          <w:lang w:val="vi-VN" w:eastAsia="vi-VN"/>
        </w:rPr>
        <w:t>hụ nữ chiếm phần lớn lao động trong lĩnh vực nông - lâm nghiệp, phụ nữ không chỉ tham gia sản xuất mà còn tham gia công việc của gia đình, đồng thời tham gia tích cực vào các hoạt động xã hội. Nhưng trên thực tế thì cả xã hội và gia đình đều chưa đánh giá hết những đóng góp, cống hiến và khó khăn của chị em phụ nữ</w:t>
      </w:r>
      <w:r w:rsidR="005C5B95" w:rsidRPr="00A74311">
        <w:rPr>
          <w:rFonts w:ascii="Times New Roman" w:eastAsia="Times New Roman" w:hAnsi="Times New Roman" w:cs="Times New Roman"/>
          <w:bCs/>
          <w:spacing w:val="-2"/>
          <w:sz w:val="27"/>
          <w:szCs w:val="27"/>
          <w:lang w:eastAsia="vi-VN"/>
        </w:rPr>
        <w:t>. T</w:t>
      </w:r>
      <w:r w:rsidR="00C06DAA" w:rsidRPr="00A74311">
        <w:rPr>
          <w:rFonts w:ascii="Times New Roman" w:eastAsia="Times New Roman" w:hAnsi="Times New Roman" w:cs="Times New Roman"/>
          <w:bCs/>
          <w:spacing w:val="-2"/>
          <w:sz w:val="27"/>
          <w:szCs w:val="27"/>
          <w:lang w:val="vi-VN" w:eastAsia="vi-VN"/>
        </w:rPr>
        <w:t>rong gia đình người phụ nữ chưa thực sự được bình đẳng đặc biệt là phụ nữ ở vùng cao, vùng sâu, dân tộc ít người.  Sự hạn chế trong cơ hội phát triển của phụ nữ trực tiếp làm giảm sút phúc lợi gia đình và xã hội, đồng thời cản trở đến hiệu quả của quá trình CNH</w:t>
      </w:r>
      <w:r w:rsidR="005A3726" w:rsidRPr="00A74311">
        <w:rPr>
          <w:rFonts w:ascii="Times New Roman" w:eastAsia="Times New Roman" w:hAnsi="Times New Roman" w:cs="Times New Roman"/>
          <w:bCs/>
          <w:spacing w:val="-2"/>
          <w:sz w:val="27"/>
          <w:szCs w:val="27"/>
          <w:lang w:eastAsia="vi-VN"/>
        </w:rPr>
        <w:t xml:space="preserve">, </w:t>
      </w:r>
      <w:r w:rsidR="00C06DAA" w:rsidRPr="00A74311">
        <w:rPr>
          <w:rFonts w:ascii="Times New Roman" w:eastAsia="Times New Roman" w:hAnsi="Times New Roman" w:cs="Times New Roman"/>
          <w:bCs/>
          <w:spacing w:val="-2"/>
          <w:sz w:val="27"/>
          <w:szCs w:val="27"/>
          <w:lang w:val="vi-VN" w:eastAsia="vi-VN"/>
        </w:rPr>
        <w:t>HĐH</w:t>
      </w:r>
      <w:r w:rsidR="005C5B95" w:rsidRPr="00A74311">
        <w:rPr>
          <w:rFonts w:ascii="Times New Roman" w:eastAsia="Times New Roman" w:hAnsi="Times New Roman" w:cs="Times New Roman"/>
          <w:bCs/>
          <w:spacing w:val="-2"/>
          <w:sz w:val="27"/>
          <w:szCs w:val="27"/>
          <w:lang w:eastAsia="vi-VN"/>
        </w:rPr>
        <w:t xml:space="preserve"> đất nước</w:t>
      </w:r>
      <w:r w:rsidR="00C06DAA" w:rsidRPr="00A74311">
        <w:rPr>
          <w:rFonts w:ascii="Times New Roman" w:eastAsia="Times New Roman" w:hAnsi="Times New Roman" w:cs="Times New Roman"/>
          <w:bCs/>
          <w:spacing w:val="-2"/>
          <w:sz w:val="27"/>
          <w:szCs w:val="27"/>
          <w:lang w:val="vi-VN" w:eastAsia="vi-VN"/>
        </w:rPr>
        <w:t>. Sự nghiệp phát triển đất nước không thể thành công khi mà phụ nữ vẫn phải chịu nhiều thiệt thòi, bất công, sự hạn chế điều kiện phát triển ngay từ trong gia đình.</w:t>
      </w:r>
    </w:p>
    <w:p w14:paraId="0A65EB8D"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bCs/>
          <w:spacing w:val="-2"/>
          <w:sz w:val="27"/>
          <w:szCs w:val="27"/>
          <w:lang w:val="vi-VN" w:eastAsia="vi-VN"/>
        </w:rPr>
      </w:pPr>
      <w:r w:rsidRPr="00A74311">
        <w:rPr>
          <w:rFonts w:ascii="Times New Roman" w:eastAsia="Times New Roman" w:hAnsi="Times New Roman" w:cs="Times New Roman"/>
          <w:bCs/>
          <w:spacing w:val="-2"/>
          <w:sz w:val="27"/>
          <w:szCs w:val="27"/>
          <w:lang w:val="vi-VN" w:eastAsia="vi-VN"/>
        </w:rPr>
        <w:t xml:space="preserve">Việc nghiên cứu, tìm hiểu thực trạng về nguồn nhân lực nữ đặc biệt là nguồn nhân lực nữ dân tộc thiểu số ngay từ cơ sở, địa phương, góp phần hướng tới giải phóng toàn diện con người nói chung và giải phóng phụ nữ nói riêng, </w:t>
      </w:r>
      <w:r w:rsidRPr="00A74311">
        <w:rPr>
          <w:rFonts w:ascii="Times New Roman" w:eastAsia="Times New Roman" w:hAnsi="Times New Roman" w:cs="Times New Roman"/>
          <w:spacing w:val="-2"/>
          <w:sz w:val="27"/>
          <w:szCs w:val="27"/>
          <w:lang w:val="vi-VN" w:eastAsia="vi-VN"/>
        </w:rPr>
        <w:t>tạo điều kiện khách quan</w:t>
      </w:r>
      <w:r w:rsidR="00E57C2B" w:rsidRPr="00A74311">
        <w:rPr>
          <w:rFonts w:ascii="Times New Roman" w:eastAsia="Times New Roman" w:hAnsi="Times New Roman" w:cs="Times New Roman"/>
          <w:spacing w:val="-2"/>
          <w:sz w:val="27"/>
          <w:szCs w:val="27"/>
          <w:lang w:eastAsia="vi-VN"/>
        </w:rPr>
        <w:t xml:space="preserve">, </w:t>
      </w:r>
      <w:r w:rsidRPr="00A74311">
        <w:rPr>
          <w:rFonts w:ascii="Times New Roman" w:eastAsia="Times New Roman" w:hAnsi="Times New Roman" w:cs="Times New Roman"/>
          <w:spacing w:val="-2"/>
          <w:sz w:val="27"/>
          <w:szCs w:val="27"/>
          <w:lang w:val="vi-VN" w:eastAsia="vi-VN"/>
        </w:rPr>
        <w:t>thuận lợi để nâng cao trình độ, khả năng nhằm góp phần to lớn hơn vào quá trình phát triển đất nước Việt Nam ngày c</w:t>
      </w:r>
      <w:r w:rsidR="00C551A8" w:rsidRPr="00A74311">
        <w:rPr>
          <w:rFonts w:ascii="Times New Roman" w:eastAsia="Times New Roman" w:hAnsi="Times New Roman" w:cs="Times New Roman"/>
          <w:spacing w:val="-2"/>
          <w:sz w:val="27"/>
          <w:szCs w:val="27"/>
          <w:lang w:val="vi-VN" w:eastAsia="vi-VN"/>
        </w:rPr>
        <w:t>à</w:t>
      </w:r>
      <w:r w:rsidRPr="00A74311">
        <w:rPr>
          <w:rFonts w:ascii="Times New Roman" w:eastAsia="Times New Roman" w:hAnsi="Times New Roman" w:cs="Times New Roman"/>
          <w:spacing w:val="-2"/>
          <w:sz w:val="27"/>
          <w:szCs w:val="27"/>
          <w:lang w:val="vi-VN" w:eastAsia="vi-VN"/>
        </w:rPr>
        <w:t xml:space="preserve">ng giàu mạnh nói chung và kinh tế xã hội của khu vực nói riêng </w:t>
      </w:r>
      <w:r w:rsidRPr="00A74311">
        <w:rPr>
          <w:rFonts w:ascii="Times New Roman" w:eastAsia="Times New Roman" w:hAnsi="Times New Roman" w:cs="Times New Roman"/>
          <w:bCs/>
          <w:spacing w:val="-2"/>
          <w:sz w:val="27"/>
          <w:szCs w:val="27"/>
          <w:lang w:val="vi-VN" w:eastAsia="vi-VN"/>
        </w:rPr>
        <w:t>là vấn đề rất c</w:t>
      </w:r>
      <w:r w:rsidR="005A3726" w:rsidRPr="00A74311">
        <w:rPr>
          <w:rFonts w:ascii="Times New Roman" w:eastAsia="Times New Roman" w:hAnsi="Times New Roman" w:cs="Times New Roman"/>
          <w:bCs/>
          <w:spacing w:val="-2"/>
          <w:sz w:val="27"/>
          <w:szCs w:val="27"/>
          <w:lang w:eastAsia="vi-VN"/>
        </w:rPr>
        <w:t>ấp</w:t>
      </w:r>
      <w:r w:rsidRPr="00A74311">
        <w:rPr>
          <w:rFonts w:ascii="Times New Roman" w:eastAsia="Times New Roman" w:hAnsi="Times New Roman" w:cs="Times New Roman"/>
          <w:bCs/>
          <w:spacing w:val="-2"/>
          <w:sz w:val="27"/>
          <w:szCs w:val="27"/>
          <w:lang w:val="vi-VN" w:eastAsia="vi-VN"/>
        </w:rPr>
        <w:t xml:space="preserve"> thiết đang </w:t>
      </w:r>
      <w:r w:rsidR="005A3726" w:rsidRPr="00A74311">
        <w:rPr>
          <w:rFonts w:ascii="Times New Roman" w:eastAsia="Times New Roman" w:hAnsi="Times New Roman" w:cs="Times New Roman"/>
          <w:bCs/>
          <w:spacing w:val="-2"/>
          <w:sz w:val="27"/>
          <w:szCs w:val="27"/>
          <w:lang w:eastAsia="vi-VN"/>
        </w:rPr>
        <w:t xml:space="preserve">được </w:t>
      </w:r>
      <w:r w:rsidR="00143095" w:rsidRPr="00A74311">
        <w:rPr>
          <w:rFonts w:ascii="Times New Roman" w:eastAsia="Times New Roman" w:hAnsi="Times New Roman" w:cs="Times New Roman"/>
          <w:bCs/>
          <w:spacing w:val="-2"/>
          <w:sz w:val="27"/>
          <w:szCs w:val="27"/>
          <w:lang w:eastAsia="vi-VN"/>
        </w:rPr>
        <w:t>quan tâm</w:t>
      </w:r>
      <w:r w:rsidRPr="00A74311">
        <w:rPr>
          <w:rFonts w:ascii="Times New Roman" w:eastAsia="Times New Roman" w:hAnsi="Times New Roman" w:cs="Times New Roman"/>
          <w:bCs/>
          <w:spacing w:val="-2"/>
          <w:sz w:val="27"/>
          <w:szCs w:val="27"/>
          <w:lang w:val="vi-VN" w:eastAsia="vi-VN"/>
        </w:rPr>
        <w:t>.</w:t>
      </w:r>
    </w:p>
    <w:p w14:paraId="030A2FF5"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bCs/>
          <w:spacing w:val="-2"/>
          <w:sz w:val="27"/>
          <w:szCs w:val="27"/>
          <w:lang w:val="vi-VN" w:eastAsia="vi-VN"/>
        </w:rPr>
      </w:pPr>
      <w:r w:rsidRPr="00A74311">
        <w:rPr>
          <w:rFonts w:ascii="Times New Roman" w:eastAsia="Times New Roman" w:hAnsi="Times New Roman" w:cs="Times New Roman"/>
          <w:bCs/>
          <w:spacing w:val="-2"/>
          <w:sz w:val="27"/>
          <w:szCs w:val="27"/>
          <w:lang w:val="vi-VN" w:eastAsia="vi-VN"/>
        </w:rPr>
        <w:lastRenderedPageBreak/>
        <w:t>Để thu hẹp khoảng cách giữa miền núi và miền xuôi, trong nhiều năm qua Đảng và Nhà nước ta đã ưu tiên nguồn lực đầu tư cho kinh tế - xã hội vùng dân tộc thiểu số và vùng núi. Nghị quyết 22 của Bộ Chính trị (khoá VI) đã vạch rõ những chủ trương, chính sách lớn nhằm phát triển kinh tế</w:t>
      </w:r>
      <w:r w:rsidR="00031F9B" w:rsidRPr="00A74311">
        <w:rPr>
          <w:rFonts w:ascii="Times New Roman" w:eastAsia="Times New Roman" w:hAnsi="Times New Roman" w:cs="Times New Roman"/>
          <w:bCs/>
          <w:spacing w:val="-2"/>
          <w:sz w:val="27"/>
          <w:szCs w:val="27"/>
          <w:lang w:eastAsia="vi-VN"/>
        </w:rPr>
        <w:t xml:space="preserve"> -</w:t>
      </w:r>
      <w:r w:rsidRPr="00A74311">
        <w:rPr>
          <w:rFonts w:ascii="Times New Roman" w:eastAsia="Times New Roman" w:hAnsi="Times New Roman" w:cs="Times New Roman"/>
          <w:bCs/>
          <w:spacing w:val="-2"/>
          <w:sz w:val="27"/>
          <w:szCs w:val="27"/>
          <w:lang w:val="vi-VN" w:eastAsia="vi-VN"/>
        </w:rPr>
        <w:t xml:space="preserve"> xã hội miền núi. Đó là phương hướng quan trọng mang tinh thần đổi mới đối với vùng đồng bào các </w:t>
      </w:r>
      <w:r w:rsidR="00031F9B" w:rsidRPr="00A74311">
        <w:rPr>
          <w:rFonts w:ascii="Times New Roman" w:eastAsia="Times New Roman" w:hAnsi="Times New Roman" w:cs="Times New Roman"/>
          <w:bCs/>
          <w:spacing w:val="-2"/>
          <w:sz w:val="27"/>
          <w:szCs w:val="27"/>
          <w:lang w:eastAsia="vi-VN"/>
        </w:rPr>
        <w:t>DTTS</w:t>
      </w:r>
      <w:r w:rsidRPr="00A74311">
        <w:rPr>
          <w:rFonts w:ascii="Times New Roman" w:eastAsia="Times New Roman" w:hAnsi="Times New Roman" w:cs="Times New Roman"/>
          <w:bCs/>
          <w:spacing w:val="-2"/>
          <w:sz w:val="27"/>
          <w:szCs w:val="27"/>
          <w:lang w:val="vi-VN" w:eastAsia="vi-VN"/>
        </w:rPr>
        <w:t xml:space="preserve"> và các đồng bào vùng sâu vùng xa.</w:t>
      </w:r>
    </w:p>
    <w:p w14:paraId="38DE722B"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bCs/>
          <w:sz w:val="27"/>
          <w:szCs w:val="27"/>
          <w:lang w:val="vi-VN" w:eastAsia="vi-VN"/>
        </w:rPr>
      </w:pPr>
      <w:r w:rsidRPr="00A74311">
        <w:rPr>
          <w:rFonts w:ascii="Times New Roman" w:eastAsia="Times New Roman" w:hAnsi="Times New Roman" w:cs="Times New Roman"/>
          <w:bCs/>
          <w:sz w:val="27"/>
          <w:szCs w:val="27"/>
          <w:lang w:val="vi-VN" w:eastAsia="vi-VN"/>
        </w:rPr>
        <w:t xml:space="preserve">Tây Bắc là khu vực biên giới miền núi </w:t>
      </w:r>
      <w:r w:rsidR="00D10DDF" w:rsidRPr="00A74311">
        <w:rPr>
          <w:rFonts w:ascii="Times New Roman" w:eastAsia="Times New Roman" w:hAnsi="Times New Roman" w:cs="Times New Roman"/>
          <w:bCs/>
          <w:sz w:val="27"/>
          <w:szCs w:val="27"/>
          <w:lang w:eastAsia="vi-VN"/>
        </w:rPr>
        <w:t xml:space="preserve">với nhiều thành phần dân tộc </w:t>
      </w:r>
      <w:r w:rsidRPr="00A74311">
        <w:rPr>
          <w:rFonts w:ascii="Times New Roman" w:eastAsia="Times New Roman" w:hAnsi="Times New Roman" w:cs="Times New Roman"/>
          <w:bCs/>
          <w:sz w:val="27"/>
          <w:szCs w:val="27"/>
          <w:lang w:val="vi-VN" w:eastAsia="vi-VN"/>
        </w:rPr>
        <w:t>chủ yếu là dân tộc thiểu số,</w:t>
      </w:r>
      <w:r w:rsidR="00CE1E46" w:rsidRPr="00A74311">
        <w:rPr>
          <w:rFonts w:ascii="Times New Roman" w:eastAsia="Times New Roman" w:hAnsi="Times New Roman" w:cs="Times New Roman"/>
          <w:bCs/>
          <w:sz w:val="27"/>
          <w:szCs w:val="27"/>
          <w:lang w:eastAsia="vi-VN"/>
        </w:rPr>
        <w:t xml:space="preserve"> là khu vực</w:t>
      </w:r>
      <w:r w:rsidRPr="00A74311">
        <w:rPr>
          <w:rFonts w:ascii="Times New Roman" w:eastAsia="Times New Roman" w:hAnsi="Times New Roman" w:cs="Times New Roman"/>
          <w:bCs/>
          <w:sz w:val="27"/>
          <w:szCs w:val="27"/>
          <w:lang w:val="vi-VN" w:eastAsia="vi-VN"/>
        </w:rPr>
        <w:t xml:space="preserve"> có nhiều tiềm năng để phát triển kinh tế</w:t>
      </w:r>
      <w:r w:rsidR="007528C3" w:rsidRPr="00A74311">
        <w:rPr>
          <w:rFonts w:ascii="Times New Roman" w:eastAsia="Times New Roman" w:hAnsi="Times New Roman" w:cs="Times New Roman"/>
          <w:bCs/>
          <w:sz w:val="27"/>
          <w:szCs w:val="27"/>
          <w:lang w:eastAsia="vi-VN"/>
        </w:rPr>
        <w:t>,</w:t>
      </w:r>
      <w:r w:rsidR="00CE1E46" w:rsidRPr="00A74311">
        <w:rPr>
          <w:rFonts w:ascii="Times New Roman" w:eastAsia="Times New Roman" w:hAnsi="Times New Roman" w:cs="Times New Roman"/>
          <w:bCs/>
          <w:sz w:val="27"/>
          <w:szCs w:val="27"/>
          <w:lang w:eastAsia="vi-VN"/>
        </w:rPr>
        <w:t xml:space="preserve"> nó</w:t>
      </w:r>
      <w:r w:rsidRPr="00A74311">
        <w:rPr>
          <w:rFonts w:ascii="Times New Roman" w:eastAsia="Times New Roman" w:hAnsi="Times New Roman" w:cs="Times New Roman"/>
          <w:bCs/>
          <w:sz w:val="27"/>
          <w:szCs w:val="27"/>
          <w:lang w:val="vi-VN" w:eastAsia="vi-VN"/>
        </w:rPr>
        <w:t xml:space="preserve"> được ví như “</w:t>
      </w:r>
      <w:r w:rsidRPr="00A74311">
        <w:rPr>
          <w:rFonts w:ascii="Times New Roman" w:eastAsia="Times New Roman" w:hAnsi="Times New Roman" w:cs="Times New Roman"/>
          <w:bCs/>
          <w:i/>
          <w:sz w:val="27"/>
          <w:szCs w:val="27"/>
          <w:lang w:val="vi-VN" w:eastAsia="vi-VN"/>
        </w:rPr>
        <w:t>hòn ngọc ngày mai của tổ quốc</w:t>
      </w:r>
      <w:r w:rsidRPr="00A74311">
        <w:rPr>
          <w:rFonts w:ascii="Times New Roman" w:eastAsia="Times New Roman" w:hAnsi="Times New Roman" w:cs="Times New Roman"/>
          <w:bCs/>
          <w:sz w:val="27"/>
          <w:szCs w:val="27"/>
          <w:lang w:val="vi-VN" w:eastAsia="vi-VN"/>
        </w:rPr>
        <w:t>”</w:t>
      </w:r>
      <w:r w:rsidR="0040132B" w:rsidRPr="00A74311">
        <w:rPr>
          <w:rFonts w:ascii="Times New Roman" w:eastAsia="Times New Roman" w:hAnsi="Times New Roman" w:cs="Times New Roman"/>
          <w:bCs/>
          <w:sz w:val="27"/>
          <w:szCs w:val="27"/>
          <w:lang w:eastAsia="vi-VN"/>
        </w:rPr>
        <w:t xml:space="preserve">. </w:t>
      </w:r>
      <w:r w:rsidR="0040132B" w:rsidRPr="00A74311">
        <w:rPr>
          <w:rFonts w:ascii="Times New Roman" w:eastAsia="Times New Roman" w:hAnsi="Times New Roman" w:cs="Times New Roman"/>
          <w:bCs/>
          <w:spacing w:val="-4"/>
          <w:sz w:val="27"/>
          <w:szCs w:val="27"/>
          <w:lang w:val="vi-VN" w:eastAsia="vi-VN"/>
        </w:rPr>
        <w:t xml:space="preserve">Tây </w:t>
      </w:r>
      <w:r w:rsidR="0040132B" w:rsidRPr="00A74311">
        <w:rPr>
          <w:rFonts w:ascii="Times New Roman" w:eastAsia="Times New Roman" w:hAnsi="Times New Roman" w:cs="Times New Roman"/>
          <w:bCs/>
          <w:spacing w:val="-4"/>
          <w:sz w:val="27"/>
          <w:szCs w:val="27"/>
          <w:lang w:eastAsia="vi-VN"/>
        </w:rPr>
        <w:t>B</w:t>
      </w:r>
      <w:r w:rsidR="0040132B" w:rsidRPr="00A74311">
        <w:rPr>
          <w:rFonts w:ascii="Times New Roman" w:eastAsia="Times New Roman" w:hAnsi="Times New Roman" w:cs="Times New Roman"/>
          <w:bCs/>
          <w:spacing w:val="-4"/>
          <w:sz w:val="27"/>
          <w:szCs w:val="27"/>
          <w:lang w:val="vi-VN" w:eastAsia="vi-VN"/>
        </w:rPr>
        <w:t>ắc không chỉ có vị trí chính trị, quân sự, chiến lược trọng yếu trong lịch sử mà hiện nay</w:t>
      </w:r>
      <w:r w:rsidR="007528C3" w:rsidRPr="00A74311">
        <w:rPr>
          <w:rFonts w:ascii="Times New Roman" w:eastAsia="Times New Roman" w:hAnsi="Times New Roman" w:cs="Times New Roman"/>
          <w:bCs/>
          <w:spacing w:val="-4"/>
          <w:sz w:val="27"/>
          <w:szCs w:val="27"/>
          <w:lang w:eastAsia="vi-VN"/>
        </w:rPr>
        <w:t xml:space="preserve"> mà</w:t>
      </w:r>
      <w:r w:rsidR="0040132B" w:rsidRPr="00A74311">
        <w:rPr>
          <w:rFonts w:ascii="Times New Roman" w:eastAsia="Times New Roman" w:hAnsi="Times New Roman" w:cs="Times New Roman"/>
          <w:bCs/>
          <w:spacing w:val="-4"/>
          <w:sz w:val="27"/>
          <w:szCs w:val="27"/>
          <w:lang w:val="vi-VN" w:eastAsia="vi-VN"/>
        </w:rPr>
        <w:t xml:space="preserve"> còn là khu vực có tầm chiến lược đặc biệt quan trọng cả về kinh tế, chính trị, quân sự, an ninh quốc phòng và trong quan hệ giao lưu quốc tế</w:t>
      </w:r>
      <w:r w:rsidR="00A61C01" w:rsidRPr="00A74311">
        <w:rPr>
          <w:rFonts w:ascii="Times New Roman" w:eastAsia="Times New Roman" w:hAnsi="Times New Roman" w:cs="Times New Roman"/>
          <w:bCs/>
          <w:spacing w:val="-4"/>
          <w:sz w:val="27"/>
          <w:szCs w:val="27"/>
          <w:lang w:eastAsia="vi-VN"/>
        </w:rPr>
        <w:t xml:space="preserve"> </w:t>
      </w:r>
      <w:r w:rsidR="0040132B" w:rsidRPr="00A74311">
        <w:rPr>
          <w:rFonts w:ascii="Times New Roman" w:eastAsia="Times New Roman" w:hAnsi="Times New Roman" w:cs="Times New Roman"/>
          <w:bCs/>
          <w:spacing w:val="-4"/>
          <w:sz w:val="27"/>
          <w:szCs w:val="27"/>
          <w:lang w:val="vi-VN" w:eastAsia="vi-VN"/>
        </w:rPr>
        <w:t xml:space="preserve">. </w:t>
      </w:r>
      <w:r w:rsidR="0040132B" w:rsidRPr="00A74311">
        <w:rPr>
          <w:rFonts w:ascii="Times New Roman" w:eastAsia="Times New Roman" w:hAnsi="Times New Roman" w:cs="Times New Roman"/>
          <w:bCs/>
          <w:sz w:val="27"/>
          <w:szCs w:val="27"/>
          <w:lang w:eastAsia="vi-VN"/>
        </w:rPr>
        <w:t xml:space="preserve">Tuy nhiên đây </w:t>
      </w:r>
      <w:r w:rsidRPr="00A74311">
        <w:rPr>
          <w:rFonts w:ascii="Times New Roman" w:eastAsia="Times New Roman" w:hAnsi="Times New Roman" w:cs="Times New Roman"/>
          <w:bCs/>
          <w:sz w:val="27"/>
          <w:szCs w:val="27"/>
          <w:lang w:val="vi-VN" w:eastAsia="vi-VN"/>
        </w:rPr>
        <w:t xml:space="preserve">lại là một trong những </w:t>
      </w:r>
      <w:r w:rsidR="00FE63D5" w:rsidRPr="00A74311">
        <w:rPr>
          <w:rFonts w:ascii="Times New Roman" w:eastAsia="Times New Roman" w:hAnsi="Times New Roman" w:cs="Times New Roman"/>
          <w:bCs/>
          <w:sz w:val="27"/>
          <w:szCs w:val="27"/>
          <w:lang w:eastAsia="vi-VN"/>
        </w:rPr>
        <w:t>khu vực có</w:t>
      </w:r>
      <w:r w:rsidR="002E427F" w:rsidRPr="00A74311">
        <w:rPr>
          <w:rFonts w:ascii="Times New Roman" w:eastAsia="Times New Roman" w:hAnsi="Times New Roman" w:cs="Times New Roman"/>
          <w:bCs/>
          <w:sz w:val="27"/>
          <w:szCs w:val="27"/>
          <w:lang w:eastAsia="vi-VN"/>
        </w:rPr>
        <w:t xml:space="preserve"> nền</w:t>
      </w:r>
      <w:r w:rsidR="00A61C01" w:rsidRPr="00A74311">
        <w:rPr>
          <w:rFonts w:ascii="Times New Roman" w:eastAsia="Times New Roman" w:hAnsi="Times New Roman" w:cs="Times New Roman"/>
          <w:bCs/>
          <w:sz w:val="27"/>
          <w:szCs w:val="27"/>
          <w:lang w:eastAsia="vi-VN"/>
        </w:rPr>
        <w:t xml:space="preserve"> kinh tế - xã hội</w:t>
      </w:r>
      <w:r w:rsidR="00FE63D5" w:rsidRPr="00A74311">
        <w:rPr>
          <w:rFonts w:ascii="Times New Roman" w:eastAsia="Times New Roman" w:hAnsi="Times New Roman" w:cs="Times New Roman"/>
          <w:bCs/>
          <w:sz w:val="27"/>
          <w:szCs w:val="27"/>
          <w:lang w:eastAsia="vi-VN"/>
        </w:rPr>
        <w:t xml:space="preserve"> kém phát triển nhất</w:t>
      </w:r>
      <w:r w:rsidRPr="00A74311">
        <w:rPr>
          <w:rFonts w:ascii="Times New Roman" w:eastAsia="Times New Roman" w:hAnsi="Times New Roman" w:cs="Times New Roman"/>
          <w:bCs/>
          <w:sz w:val="27"/>
          <w:szCs w:val="27"/>
          <w:lang w:val="vi-VN" w:eastAsia="vi-VN"/>
        </w:rPr>
        <w:t xml:space="preserve"> của cả nước, nguồn nhân lực còn yếu và </w:t>
      </w:r>
      <w:r w:rsidR="002E427F" w:rsidRPr="00A74311">
        <w:rPr>
          <w:rFonts w:ascii="Times New Roman" w:eastAsia="Times New Roman" w:hAnsi="Times New Roman" w:cs="Times New Roman"/>
          <w:bCs/>
          <w:sz w:val="27"/>
          <w:szCs w:val="27"/>
          <w:lang w:eastAsia="vi-VN"/>
        </w:rPr>
        <w:t>lạc hậu,</w:t>
      </w:r>
      <w:r w:rsidRPr="00A74311">
        <w:rPr>
          <w:rFonts w:ascii="Times New Roman" w:eastAsia="Times New Roman" w:hAnsi="Times New Roman" w:cs="Times New Roman"/>
          <w:bCs/>
          <w:sz w:val="27"/>
          <w:szCs w:val="27"/>
          <w:lang w:val="vi-VN" w:eastAsia="vi-VN"/>
        </w:rPr>
        <w:t xml:space="preserve"> đặc biệt là nguồn nhân lực </w:t>
      </w:r>
      <w:r w:rsidR="00130C9B" w:rsidRPr="00A74311">
        <w:rPr>
          <w:rFonts w:ascii="Times New Roman" w:eastAsia="Times New Roman" w:hAnsi="Times New Roman" w:cs="Times New Roman"/>
          <w:bCs/>
          <w:sz w:val="27"/>
          <w:szCs w:val="27"/>
          <w:lang w:eastAsia="vi-VN"/>
        </w:rPr>
        <w:t>DTTS</w:t>
      </w:r>
      <w:r w:rsidRPr="00A74311">
        <w:rPr>
          <w:rFonts w:ascii="Times New Roman" w:eastAsia="Times New Roman" w:hAnsi="Times New Roman" w:cs="Times New Roman"/>
          <w:bCs/>
          <w:sz w:val="27"/>
          <w:szCs w:val="27"/>
          <w:lang w:val="vi-VN" w:eastAsia="vi-VN"/>
        </w:rPr>
        <w:t xml:space="preserve"> với trên 20 dân tộc </w:t>
      </w:r>
      <w:r w:rsidR="002E427F" w:rsidRPr="00A74311">
        <w:rPr>
          <w:rFonts w:ascii="Times New Roman" w:eastAsia="Times New Roman" w:hAnsi="Times New Roman" w:cs="Times New Roman"/>
          <w:bCs/>
          <w:sz w:val="27"/>
          <w:szCs w:val="27"/>
          <w:lang w:eastAsia="vi-VN"/>
        </w:rPr>
        <w:t xml:space="preserve">thiểu số </w:t>
      </w:r>
      <w:r w:rsidRPr="00A74311">
        <w:rPr>
          <w:rFonts w:ascii="Times New Roman" w:eastAsia="Times New Roman" w:hAnsi="Times New Roman" w:cs="Times New Roman"/>
          <w:bCs/>
          <w:sz w:val="27"/>
          <w:szCs w:val="27"/>
          <w:lang w:val="vi-VN" w:eastAsia="vi-VN"/>
        </w:rPr>
        <w:t>cùng sinh sống, trong đó chủ yếu là đồng bào dân tộc</w:t>
      </w:r>
      <w:r w:rsidR="00567C14" w:rsidRPr="00A74311">
        <w:rPr>
          <w:rFonts w:ascii="Times New Roman" w:eastAsia="Times New Roman" w:hAnsi="Times New Roman" w:cs="Times New Roman"/>
          <w:bCs/>
          <w:sz w:val="27"/>
          <w:szCs w:val="27"/>
          <w:lang w:eastAsia="vi-VN"/>
        </w:rPr>
        <w:t>:</w:t>
      </w:r>
      <w:r w:rsidR="00C469D5">
        <w:rPr>
          <w:rFonts w:ascii="Times New Roman" w:eastAsia="Times New Roman" w:hAnsi="Times New Roman" w:cs="Times New Roman"/>
          <w:bCs/>
          <w:sz w:val="27"/>
          <w:szCs w:val="27"/>
          <w:lang w:eastAsia="vi-VN"/>
        </w:rPr>
        <w:t xml:space="preserve"> </w:t>
      </w:r>
      <w:r w:rsidRPr="00A74311">
        <w:rPr>
          <w:rFonts w:ascii="Times New Roman" w:eastAsia="Times New Roman" w:hAnsi="Times New Roman" w:cs="Times New Roman"/>
          <w:bCs/>
          <w:sz w:val="27"/>
          <w:szCs w:val="27"/>
          <w:lang w:val="vi-VN" w:eastAsia="vi-VN"/>
        </w:rPr>
        <w:t>Mông, Thái, Mường, Tày, Nùng, Lào,</w:t>
      </w:r>
      <w:r w:rsidR="00130C9B" w:rsidRPr="00A74311">
        <w:rPr>
          <w:rFonts w:ascii="Times New Roman" w:eastAsia="Times New Roman" w:hAnsi="Times New Roman" w:cs="Times New Roman"/>
          <w:bCs/>
          <w:sz w:val="27"/>
          <w:szCs w:val="27"/>
          <w:lang w:eastAsia="vi-VN"/>
        </w:rPr>
        <w:t>.</w:t>
      </w:r>
      <w:r w:rsidRPr="00A74311">
        <w:rPr>
          <w:rFonts w:ascii="Times New Roman" w:eastAsia="Times New Roman" w:hAnsi="Times New Roman" w:cs="Times New Roman"/>
          <w:bCs/>
          <w:sz w:val="27"/>
          <w:szCs w:val="27"/>
          <w:lang w:val="vi-VN" w:eastAsia="vi-VN"/>
        </w:rPr>
        <w:t>…</w:t>
      </w:r>
      <w:r w:rsidR="00567C14" w:rsidRPr="00A74311">
        <w:rPr>
          <w:rFonts w:ascii="Times New Roman" w:eastAsia="Times New Roman" w:hAnsi="Times New Roman" w:cs="Times New Roman"/>
          <w:bCs/>
          <w:spacing w:val="-4"/>
          <w:sz w:val="27"/>
          <w:szCs w:val="27"/>
          <w:lang w:eastAsia="vi-VN"/>
        </w:rPr>
        <w:t>N</w:t>
      </w:r>
      <w:r w:rsidRPr="00A74311">
        <w:rPr>
          <w:rFonts w:ascii="Times New Roman" w:eastAsia="Times New Roman" w:hAnsi="Times New Roman" w:cs="Times New Roman"/>
          <w:bCs/>
          <w:spacing w:val="-4"/>
          <w:sz w:val="27"/>
          <w:szCs w:val="27"/>
          <w:lang w:val="vi-VN" w:eastAsia="vi-VN"/>
        </w:rPr>
        <w:t>hìn một cách tổng thể đời sống</w:t>
      </w:r>
      <w:r w:rsidR="00567C14" w:rsidRPr="00A74311">
        <w:rPr>
          <w:rFonts w:ascii="Times New Roman" w:eastAsia="Times New Roman" w:hAnsi="Times New Roman" w:cs="Times New Roman"/>
          <w:bCs/>
          <w:spacing w:val="-4"/>
          <w:sz w:val="27"/>
          <w:szCs w:val="27"/>
          <w:lang w:eastAsia="vi-VN"/>
        </w:rPr>
        <w:t xml:space="preserve"> kinh tế - xã hội của</w:t>
      </w:r>
      <w:r w:rsidRPr="00A74311">
        <w:rPr>
          <w:rFonts w:ascii="Times New Roman" w:eastAsia="Times New Roman" w:hAnsi="Times New Roman" w:cs="Times New Roman"/>
          <w:bCs/>
          <w:spacing w:val="-4"/>
          <w:sz w:val="27"/>
          <w:szCs w:val="27"/>
          <w:lang w:val="vi-VN" w:eastAsia="vi-VN"/>
        </w:rPr>
        <w:t xml:space="preserve"> đồng bào dân tộc ở vùng sâu, vùng xa còn gặp nhiều khó khăn, </w:t>
      </w:r>
      <w:r w:rsidR="00567C14" w:rsidRPr="00A74311">
        <w:rPr>
          <w:rFonts w:ascii="Times New Roman" w:eastAsia="Times New Roman" w:hAnsi="Times New Roman" w:cs="Times New Roman"/>
          <w:bCs/>
          <w:spacing w:val="-4"/>
          <w:sz w:val="27"/>
          <w:szCs w:val="27"/>
          <w:lang w:eastAsia="vi-VN"/>
        </w:rPr>
        <w:t xml:space="preserve">lạc hậu, </w:t>
      </w:r>
      <w:r w:rsidRPr="00A74311">
        <w:rPr>
          <w:rFonts w:ascii="Times New Roman" w:eastAsia="Times New Roman" w:hAnsi="Times New Roman" w:cs="Times New Roman"/>
          <w:bCs/>
          <w:spacing w:val="-4"/>
          <w:sz w:val="27"/>
          <w:szCs w:val="27"/>
          <w:lang w:val="vi-VN" w:eastAsia="vi-VN"/>
        </w:rPr>
        <w:t>trình độ dân trí thấp, cơ sở y tế xã còn yếu, thu nhập bình quân thấp hơn nhiều so với bình quân trung bình của cả nước, tỷ lệ hộ nghèo, dân số thất học, tệ nạn xã hội</w:t>
      </w:r>
      <w:r w:rsidR="00130C9B" w:rsidRPr="00A74311">
        <w:rPr>
          <w:rFonts w:ascii="Times New Roman" w:eastAsia="Times New Roman" w:hAnsi="Times New Roman" w:cs="Times New Roman"/>
          <w:bCs/>
          <w:spacing w:val="-4"/>
          <w:sz w:val="27"/>
          <w:szCs w:val="27"/>
          <w:lang w:eastAsia="vi-VN"/>
        </w:rPr>
        <w:t>..</w:t>
      </w:r>
      <w:r w:rsidRPr="00A74311">
        <w:rPr>
          <w:rFonts w:ascii="Times New Roman" w:eastAsia="Times New Roman" w:hAnsi="Times New Roman" w:cs="Times New Roman"/>
          <w:bCs/>
          <w:spacing w:val="-4"/>
          <w:sz w:val="27"/>
          <w:szCs w:val="27"/>
          <w:lang w:val="vi-VN" w:eastAsia="vi-VN"/>
        </w:rPr>
        <w:t>.đang là những vấn đề mà các tỉnh Tây Bắc cần đặc biệt hướng tới nhằm thúc đẩy Tây Bắc phát triển.</w:t>
      </w:r>
    </w:p>
    <w:p w14:paraId="48CE9CE3"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bCs/>
          <w:sz w:val="27"/>
          <w:szCs w:val="27"/>
          <w:lang w:eastAsia="vi-VN"/>
        </w:rPr>
      </w:pPr>
      <w:r w:rsidRPr="00A74311">
        <w:rPr>
          <w:rFonts w:ascii="Times New Roman" w:eastAsia="Times New Roman" w:hAnsi="Times New Roman" w:cs="Times New Roman"/>
          <w:bCs/>
          <w:sz w:val="27"/>
          <w:szCs w:val="27"/>
          <w:lang w:val="vi-VN" w:eastAsia="vi-VN"/>
        </w:rPr>
        <w:t>Vì vậy</w:t>
      </w:r>
      <w:r w:rsidR="000114E6" w:rsidRPr="00A74311">
        <w:rPr>
          <w:rFonts w:ascii="Times New Roman" w:eastAsia="Times New Roman" w:hAnsi="Times New Roman" w:cs="Times New Roman"/>
          <w:bCs/>
          <w:sz w:val="27"/>
          <w:szCs w:val="27"/>
          <w:lang w:eastAsia="vi-VN"/>
        </w:rPr>
        <w:t>, để nâng cao sự phát triển kinh tế</w:t>
      </w:r>
      <w:r w:rsidR="004E1BEA" w:rsidRPr="00A74311">
        <w:rPr>
          <w:rFonts w:ascii="Times New Roman" w:eastAsia="Times New Roman" w:hAnsi="Times New Roman" w:cs="Times New Roman"/>
          <w:bCs/>
          <w:sz w:val="27"/>
          <w:szCs w:val="27"/>
          <w:lang w:eastAsia="vi-VN"/>
        </w:rPr>
        <w:t xml:space="preserve"> </w:t>
      </w:r>
      <w:r w:rsidR="000114E6" w:rsidRPr="00A74311">
        <w:rPr>
          <w:rFonts w:ascii="Times New Roman" w:eastAsia="Times New Roman" w:hAnsi="Times New Roman" w:cs="Times New Roman"/>
          <w:bCs/>
          <w:sz w:val="27"/>
          <w:szCs w:val="27"/>
          <w:lang w:eastAsia="vi-VN"/>
        </w:rPr>
        <w:t>- xã hội của khu vực,</w:t>
      </w:r>
      <w:r w:rsidRPr="00A74311">
        <w:rPr>
          <w:rFonts w:ascii="Times New Roman" w:eastAsia="Times New Roman" w:hAnsi="Times New Roman" w:cs="Times New Roman"/>
          <w:bCs/>
          <w:sz w:val="27"/>
          <w:szCs w:val="27"/>
          <w:lang w:val="vi-VN" w:eastAsia="vi-VN"/>
        </w:rPr>
        <w:t xml:space="preserve"> công tác đào đạo nguồn nhân lực đặc biệt là nguồn nhân lực nữ các dân tộc thiểu số </w:t>
      </w:r>
      <w:r w:rsidR="000114E6" w:rsidRPr="00A74311">
        <w:rPr>
          <w:rFonts w:ascii="Times New Roman" w:eastAsia="Times New Roman" w:hAnsi="Times New Roman" w:cs="Times New Roman"/>
          <w:bCs/>
          <w:sz w:val="27"/>
          <w:szCs w:val="27"/>
          <w:lang w:eastAsia="vi-VN"/>
        </w:rPr>
        <w:t>nhằm</w:t>
      </w:r>
      <w:r w:rsidRPr="00A74311">
        <w:rPr>
          <w:rFonts w:ascii="Times New Roman" w:eastAsia="Times New Roman" w:hAnsi="Times New Roman" w:cs="Times New Roman"/>
          <w:bCs/>
          <w:sz w:val="27"/>
          <w:szCs w:val="27"/>
          <w:lang w:val="vi-VN" w:eastAsia="vi-VN"/>
        </w:rPr>
        <w:t xml:space="preserve"> đáp ứng yêu cầu phát triển kinh tế</w:t>
      </w:r>
      <w:r w:rsidR="00C551A8" w:rsidRPr="00A74311">
        <w:rPr>
          <w:rFonts w:ascii="Times New Roman" w:eastAsia="Times New Roman" w:hAnsi="Times New Roman" w:cs="Times New Roman"/>
          <w:bCs/>
          <w:sz w:val="27"/>
          <w:szCs w:val="27"/>
          <w:lang w:val="vi-VN" w:eastAsia="vi-VN"/>
        </w:rPr>
        <w:t xml:space="preserve"> </w:t>
      </w:r>
      <w:r w:rsidRPr="00A74311">
        <w:rPr>
          <w:rFonts w:ascii="Times New Roman" w:eastAsia="Times New Roman" w:hAnsi="Times New Roman" w:cs="Times New Roman"/>
          <w:bCs/>
          <w:sz w:val="27"/>
          <w:szCs w:val="27"/>
          <w:lang w:val="vi-VN" w:eastAsia="vi-VN"/>
        </w:rPr>
        <w:t xml:space="preserve">- xã hội vùng Tây Bắc là </w:t>
      </w:r>
      <w:r w:rsidRPr="00A74311">
        <w:rPr>
          <w:rFonts w:ascii="Times New Roman" w:eastAsia="Times New Roman" w:hAnsi="Times New Roman" w:cs="Times New Roman"/>
          <w:bCs/>
          <w:spacing w:val="4"/>
          <w:sz w:val="27"/>
          <w:szCs w:val="27"/>
          <w:lang w:val="vi-VN" w:eastAsia="vi-VN"/>
        </w:rPr>
        <w:t>một vấn đề cấp thiết, là khâu then chốt, đột phá</w:t>
      </w:r>
      <w:r w:rsidR="004E1BEA" w:rsidRPr="00A74311">
        <w:rPr>
          <w:rFonts w:ascii="Times New Roman" w:eastAsia="Times New Roman" w:hAnsi="Times New Roman" w:cs="Times New Roman"/>
          <w:bCs/>
          <w:spacing w:val="4"/>
          <w:sz w:val="27"/>
          <w:szCs w:val="27"/>
          <w:lang w:eastAsia="vi-VN"/>
        </w:rPr>
        <w:t xml:space="preserve">, </w:t>
      </w:r>
      <w:r w:rsidRPr="00A74311">
        <w:rPr>
          <w:rFonts w:ascii="Times New Roman" w:eastAsia="Times New Roman" w:hAnsi="Times New Roman" w:cs="Times New Roman"/>
          <w:bCs/>
          <w:spacing w:val="4"/>
          <w:sz w:val="27"/>
          <w:szCs w:val="27"/>
          <w:lang w:val="vi-VN" w:eastAsia="vi-VN"/>
        </w:rPr>
        <w:t>cần được chú ý quan tâm</w:t>
      </w:r>
      <w:r w:rsidR="007E6AC5" w:rsidRPr="00A74311">
        <w:rPr>
          <w:rFonts w:ascii="Times New Roman" w:eastAsia="Times New Roman" w:hAnsi="Times New Roman" w:cs="Times New Roman"/>
          <w:bCs/>
          <w:spacing w:val="4"/>
          <w:sz w:val="27"/>
          <w:szCs w:val="27"/>
          <w:lang w:eastAsia="vi-VN"/>
        </w:rPr>
        <w:t>,</w:t>
      </w:r>
      <w:r w:rsidR="005D7906" w:rsidRPr="00A74311">
        <w:rPr>
          <w:rFonts w:ascii="Times New Roman" w:eastAsia="Times New Roman" w:hAnsi="Times New Roman" w:cs="Times New Roman"/>
          <w:bCs/>
          <w:spacing w:val="4"/>
          <w:sz w:val="27"/>
          <w:szCs w:val="27"/>
          <w:lang w:eastAsia="vi-VN"/>
        </w:rPr>
        <w:t xml:space="preserve"> nghiên cứu nhằm </w:t>
      </w:r>
      <w:r w:rsidR="007E6AC5" w:rsidRPr="00A74311">
        <w:rPr>
          <w:rFonts w:ascii="Times New Roman" w:eastAsia="Times New Roman" w:hAnsi="Times New Roman" w:cs="Times New Roman"/>
          <w:bCs/>
          <w:spacing w:val="4"/>
          <w:sz w:val="27"/>
          <w:szCs w:val="27"/>
          <w:lang w:eastAsia="vi-VN"/>
        </w:rPr>
        <w:t xml:space="preserve">vạch ra đường đi </w:t>
      </w:r>
      <w:r w:rsidR="005D7906" w:rsidRPr="00A74311">
        <w:rPr>
          <w:rFonts w:ascii="Times New Roman" w:eastAsia="Times New Roman" w:hAnsi="Times New Roman" w:cs="Times New Roman"/>
          <w:bCs/>
          <w:spacing w:val="4"/>
          <w:sz w:val="27"/>
          <w:szCs w:val="27"/>
          <w:lang w:eastAsia="vi-VN"/>
        </w:rPr>
        <w:t>một cách khoa học</w:t>
      </w:r>
      <w:r w:rsidR="00F36A20" w:rsidRPr="00A74311">
        <w:rPr>
          <w:rFonts w:ascii="Times New Roman" w:eastAsia="Times New Roman" w:hAnsi="Times New Roman" w:cs="Times New Roman"/>
          <w:bCs/>
          <w:spacing w:val="4"/>
          <w:sz w:val="27"/>
          <w:szCs w:val="27"/>
          <w:lang w:eastAsia="vi-VN"/>
        </w:rPr>
        <w:t xml:space="preserve"> </w:t>
      </w:r>
      <w:r w:rsidR="00CE79A4" w:rsidRPr="00A74311">
        <w:rPr>
          <w:rFonts w:ascii="Times New Roman" w:eastAsia="Times New Roman" w:hAnsi="Times New Roman" w:cs="Times New Roman"/>
          <w:bCs/>
          <w:spacing w:val="4"/>
          <w:sz w:val="27"/>
          <w:szCs w:val="27"/>
          <w:lang w:eastAsia="vi-VN"/>
        </w:rPr>
        <w:t>đảm bảo sự phát triển bền vững</w:t>
      </w:r>
      <w:r w:rsidRPr="00A74311">
        <w:rPr>
          <w:rFonts w:ascii="Times New Roman" w:eastAsia="Times New Roman" w:hAnsi="Times New Roman" w:cs="Times New Roman"/>
          <w:bCs/>
          <w:spacing w:val="4"/>
          <w:sz w:val="27"/>
          <w:szCs w:val="27"/>
          <w:lang w:val="vi-VN" w:eastAsia="vi-VN"/>
        </w:rPr>
        <w:t xml:space="preserve"> </w:t>
      </w:r>
      <w:r w:rsidR="004E1BEA" w:rsidRPr="00A74311">
        <w:rPr>
          <w:rFonts w:ascii="Times New Roman" w:eastAsia="Times New Roman" w:hAnsi="Times New Roman" w:cs="Times New Roman"/>
          <w:bCs/>
          <w:spacing w:val="4"/>
          <w:sz w:val="27"/>
          <w:szCs w:val="27"/>
          <w:lang w:eastAsia="vi-VN"/>
        </w:rPr>
        <w:t xml:space="preserve">về </w:t>
      </w:r>
      <w:r w:rsidRPr="00A74311">
        <w:rPr>
          <w:rFonts w:ascii="Times New Roman" w:eastAsia="Times New Roman" w:hAnsi="Times New Roman" w:cs="Times New Roman"/>
          <w:bCs/>
          <w:spacing w:val="4"/>
          <w:sz w:val="27"/>
          <w:szCs w:val="27"/>
          <w:lang w:val="vi-VN" w:eastAsia="vi-VN"/>
        </w:rPr>
        <w:t xml:space="preserve">kinh tế - xã hội </w:t>
      </w:r>
      <w:r w:rsidR="004E1BEA" w:rsidRPr="00A74311">
        <w:rPr>
          <w:rFonts w:ascii="Times New Roman" w:eastAsia="Times New Roman" w:hAnsi="Times New Roman" w:cs="Times New Roman"/>
          <w:bCs/>
          <w:spacing w:val="4"/>
          <w:sz w:val="27"/>
          <w:szCs w:val="27"/>
          <w:lang w:eastAsia="vi-VN"/>
        </w:rPr>
        <w:t xml:space="preserve">ở </w:t>
      </w:r>
      <w:r w:rsidRPr="00A74311">
        <w:rPr>
          <w:rFonts w:ascii="Times New Roman" w:eastAsia="Times New Roman" w:hAnsi="Times New Roman" w:cs="Times New Roman"/>
          <w:bCs/>
          <w:spacing w:val="4"/>
          <w:sz w:val="27"/>
          <w:szCs w:val="27"/>
          <w:lang w:val="vi-VN" w:eastAsia="vi-VN"/>
        </w:rPr>
        <w:t>Tây Bắc</w:t>
      </w:r>
      <w:r w:rsidR="005D73FB" w:rsidRPr="00A74311">
        <w:rPr>
          <w:rFonts w:ascii="Times New Roman" w:eastAsia="Times New Roman" w:hAnsi="Times New Roman" w:cs="Times New Roman"/>
          <w:bCs/>
          <w:spacing w:val="4"/>
          <w:sz w:val="27"/>
          <w:szCs w:val="27"/>
          <w:lang w:eastAsia="vi-VN"/>
        </w:rPr>
        <w:t xml:space="preserve"> hiện nay.</w:t>
      </w:r>
    </w:p>
    <w:p w14:paraId="396582F6" w14:textId="77777777" w:rsidR="00092FE2" w:rsidRPr="00A74311" w:rsidRDefault="00092FE2" w:rsidP="00A74311">
      <w:pPr>
        <w:widowControl w:val="0"/>
        <w:spacing w:after="0" w:line="348" w:lineRule="auto"/>
        <w:ind w:firstLine="720"/>
        <w:jc w:val="both"/>
        <w:rPr>
          <w:rFonts w:ascii="Times New Roman" w:eastAsia="Times New Roman" w:hAnsi="Times New Roman" w:cs="Times New Roman"/>
          <w:bCs/>
          <w:sz w:val="27"/>
          <w:szCs w:val="27"/>
          <w:lang w:val="vi-VN" w:eastAsia="vi-VN"/>
        </w:rPr>
      </w:pPr>
      <w:bookmarkStart w:id="18" w:name="_Toc511403752"/>
      <w:bookmarkStart w:id="19" w:name="_Toc517023110"/>
      <w:bookmarkStart w:id="20" w:name="_Toc517023465"/>
      <w:bookmarkStart w:id="21" w:name="_Toc525715103"/>
      <w:bookmarkStart w:id="22" w:name="_Toc527480545"/>
      <w:bookmarkStart w:id="23" w:name="_Toc527480792"/>
      <w:bookmarkEnd w:id="17"/>
      <w:r w:rsidRPr="00A74311">
        <w:rPr>
          <w:rFonts w:ascii="Times New Roman" w:eastAsia="Times New Roman" w:hAnsi="Times New Roman" w:cs="Times New Roman"/>
          <w:bCs/>
          <w:sz w:val="27"/>
          <w:szCs w:val="27"/>
          <w:lang w:val="vi-VN" w:eastAsia="vi-VN"/>
        </w:rPr>
        <w:t xml:space="preserve">Với </w:t>
      </w:r>
      <w:r w:rsidRPr="00A74311">
        <w:rPr>
          <w:rFonts w:ascii="Times New Roman" w:eastAsia="Times New Roman" w:hAnsi="Times New Roman" w:cs="Times New Roman"/>
          <w:bCs/>
          <w:sz w:val="27"/>
          <w:szCs w:val="27"/>
          <w:lang w:val="en-US" w:eastAsia="vi-VN"/>
        </w:rPr>
        <w:t>lý do trên</w:t>
      </w:r>
      <w:r w:rsidRPr="00A74311">
        <w:rPr>
          <w:rFonts w:ascii="Times New Roman" w:eastAsia="Times New Roman" w:hAnsi="Times New Roman" w:cs="Times New Roman"/>
          <w:bCs/>
          <w:sz w:val="27"/>
          <w:szCs w:val="27"/>
          <w:lang w:eastAsia="vi-VN"/>
        </w:rPr>
        <w:t>, t</w:t>
      </w:r>
      <w:r w:rsidRPr="00A74311">
        <w:rPr>
          <w:rFonts w:ascii="Times New Roman" w:eastAsia="Times New Roman" w:hAnsi="Times New Roman" w:cs="Times New Roman"/>
          <w:bCs/>
          <w:sz w:val="27"/>
          <w:szCs w:val="27"/>
          <w:lang w:val="vi-VN" w:eastAsia="vi-VN"/>
        </w:rPr>
        <w:t>ác giả chọn đề tài “</w:t>
      </w:r>
      <w:r w:rsidRPr="00A74311">
        <w:rPr>
          <w:rFonts w:ascii="Times New Roman" w:eastAsia="Times New Roman" w:hAnsi="Times New Roman" w:cs="Times New Roman"/>
          <w:b/>
          <w:sz w:val="27"/>
          <w:szCs w:val="27"/>
          <w:lang w:val="vi-VN" w:eastAsia="vi-VN"/>
        </w:rPr>
        <w:t>Phát triển nguồn nhân lực nữ các dân tộc thiểu số ở Tây Bắc hiện nay</w:t>
      </w:r>
      <w:r w:rsidRPr="00A74311">
        <w:rPr>
          <w:rFonts w:ascii="Times New Roman" w:eastAsia="Times New Roman" w:hAnsi="Times New Roman" w:cs="Times New Roman"/>
          <w:bCs/>
          <w:sz w:val="27"/>
          <w:szCs w:val="27"/>
          <w:lang w:val="vi-VN" w:eastAsia="vi-VN"/>
        </w:rPr>
        <w:t xml:space="preserve">” để nghiên cứu luận án tiến sĩ </w:t>
      </w:r>
      <w:r w:rsidR="009A187F">
        <w:rPr>
          <w:rFonts w:ascii="Times New Roman" w:eastAsia="Times New Roman" w:hAnsi="Times New Roman" w:cs="Times New Roman"/>
          <w:bCs/>
          <w:sz w:val="27"/>
          <w:szCs w:val="27"/>
          <w:lang w:eastAsia="vi-VN"/>
        </w:rPr>
        <w:t>t</w:t>
      </w:r>
      <w:r w:rsidRPr="00A74311">
        <w:rPr>
          <w:rFonts w:ascii="Times New Roman" w:eastAsia="Times New Roman" w:hAnsi="Times New Roman" w:cs="Times New Roman"/>
          <w:bCs/>
          <w:sz w:val="27"/>
          <w:szCs w:val="27"/>
          <w:lang w:val="vi-VN" w:eastAsia="vi-VN"/>
        </w:rPr>
        <w:t>riết học.</w:t>
      </w:r>
    </w:p>
    <w:p w14:paraId="065DF0B0" w14:textId="77777777" w:rsidR="00092FE2" w:rsidRPr="00A74311" w:rsidRDefault="00092FE2" w:rsidP="00A74311">
      <w:pPr>
        <w:widowControl w:val="0"/>
        <w:spacing w:after="0" w:line="360" w:lineRule="auto"/>
        <w:ind w:firstLine="720"/>
        <w:jc w:val="both"/>
        <w:outlineLvl w:val="0"/>
        <w:rPr>
          <w:rFonts w:ascii="Times New Roman" w:eastAsia="Times New Roman" w:hAnsi="Times New Roman" w:cs="Times New Roman"/>
          <w:b/>
          <w:sz w:val="27"/>
          <w:szCs w:val="27"/>
          <w:lang w:val="vi-VN" w:eastAsia="vi-VN"/>
        </w:rPr>
      </w:pPr>
    </w:p>
    <w:p w14:paraId="5CE730D4" w14:textId="77777777" w:rsidR="00C06DAA" w:rsidRPr="00A74311" w:rsidRDefault="00C06DAA" w:rsidP="00A74311">
      <w:pPr>
        <w:widowControl w:val="0"/>
        <w:spacing w:after="0" w:line="360" w:lineRule="auto"/>
        <w:ind w:firstLine="720"/>
        <w:jc w:val="both"/>
        <w:outlineLvl w:val="0"/>
        <w:rPr>
          <w:rFonts w:ascii="Times New Roman" w:eastAsia="Times New Roman" w:hAnsi="Times New Roman" w:cs="Times New Roman"/>
          <w:b/>
          <w:sz w:val="27"/>
          <w:szCs w:val="27"/>
          <w:lang w:val="vi-VN" w:eastAsia="vi-VN"/>
        </w:rPr>
      </w:pPr>
      <w:r w:rsidRPr="00A74311">
        <w:rPr>
          <w:rFonts w:ascii="Times New Roman" w:eastAsia="Times New Roman" w:hAnsi="Times New Roman" w:cs="Times New Roman"/>
          <w:b/>
          <w:sz w:val="27"/>
          <w:szCs w:val="27"/>
          <w:lang w:val="vi-VN" w:eastAsia="vi-VN"/>
        </w:rPr>
        <w:lastRenderedPageBreak/>
        <w:t>2. Mục đích và nhiệm vụ của luận án</w:t>
      </w:r>
      <w:bookmarkEnd w:id="18"/>
      <w:bookmarkEnd w:id="19"/>
      <w:bookmarkEnd w:id="20"/>
      <w:bookmarkEnd w:id="21"/>
      <w:bookmarkEnd w:id="22"/>
      <w:bookmarkEnd w:id="23"/>
    </w:p>
    <w:p w14:paraId="2C492B41" w14:textId="77777777" w:rsidR="00C06DAA" w:rsidRPr="00A74311" w:rsidRDefault="00C06DAA" w:rsidP="00A74311">
      <w:pPr>
        <w:widowControl w:val="0"/>
        <w:spacing w:after="0" w:line="360" w:lineRule="auto"/>
        <w:ind w:firstLine="720"/>
        <w:jc w:val="both"/>
        <w:rPr>
          <w:rFonts w:ascii="Times New Roman" w:eastAsia="Times New Roman" w:hAnsi="Times New Roman" w:cs="Times New Roman"/>
          <w:b/>
          <w:sz w:val="27"/>
          <w:szCs w:val="27"/>
          <w:lang w:val="vi-VN" w:eastAsia="vi-VN"/>
        </w:rPr>
      </w:pPr>
      <w:r w:rsidRPr="00A74311">
        <w:rPr>
          <w:rFonts w:ascii="Times New Roman" w:eastAsia="Times New Roman" w:hAnsi="Times New Roman" w:cs="Times New Roman"/>
          <w:b/>
          <w:sz w:val="27"/>
          <w:szCs w:val="27"/>
          <w:lang w:val="vi-VN" w:eastAsia="vi-VN"/>
        </w:rPr>
        <w:t>Mục đích</w:t>
      </w:r>
    </w:p>
    <w:p w14:paraId="0E0D2838" w14:textId="77777777" w:rsidR="00C06DAA" w:rsidRPr="00A74311" w:rsidRDefault="00092FE2" w:rsidP="00A74311">
      <w:pPr>
        <w:widowControl w:val="0"/>
        <w:spacing w:after="0" w:line="360" w:lineRule="auto"/>
        <w:ind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eastAsia="vi-VN"/>
        </w:rPr>
        <w:t>Làm</w:t>
      </w:r>
      <w:r w:rsidRPr="00A74311">
        <w:rPr>
          <w:rFonts w:ascii="Times New Roman" w:eastAsia="Times New Roman" w:hAnsi="Times New Roman" w:cs="Times New Roman"/>
          <w:sz w:val="27"/>
          <w:szCs w:val="27"/>
          <w:lang w:val="vi-VN" w:eastAsia="vi-VN"/>
        </w:rPr>
        <w:t xml:space="preserve"> rõ một số vấn đề về lý luận</w:t>
      </w:r>
      <w:r w:rsidRPr="00A74311">
        <w:rPr>
          <w:rFonts w:ascii="Times New Roman" w:eastAsia="Times New Roman" w:hAnsi="Times New Roman" w:cs="Times New Roman"/>
          <w:sz w:val="27"/>
          <w:szCs w:val="27"/>
          <w:lang w:eastAsia="vi-VN"/>
        </w:rPr>
        <w:t xml:space="preserve">, </w:t>
      </w:r>
      <w:r w:rsidRPr="00A74311">
        <w:rPr>
          <w:rFonts w:ascii="Times New Roman" w:eastAsia="Times New Roman" w:hAnsi="Times New Roman" w:cs="Times New Roman"/>
          <w:sz w:val="27"/>
          <w:szCs w:val="27"/>
          <w:lang w:val="vi-VN" w:eastAsia="vi-VN"/>
        </w:rPr>
        <w:t>thực trạng phát triển nguồn nhân lực nữ các dân tộc thiểu số ở Tây Bắc hiện nay</w:t>
      </w:r>
      <w:r w:rsidRPr="00A74311">
        <w:rPr>
          <w:rFonts w:ascii="Times New Roman" w:eastAsia="Times New Roman" w:hAnsi="Times New Roman" w:cs="Times New Roman"/>
          <w:sz w:val="27"/>
          <w:szCs w:val="27"/>
          <w:lang w:eastAsia="vi-VN"/>
        </w:rPr>
        <w:t>, t</w:t>
      </w:r>
      <w:r w:rsidRPr="00A74311">
        <w:rPr>
          <w:rFonts w:ascii="Times New Roman" w:eastAsia="Times New Roman" w:hAnsi="Times New Roman" w:cs="Times New Roman"/>
          <w:sz w:val="27"/>
          <w:szCs w:val="27"/>
          <w:lang w:val="vi-VN" w:eastAsia="vi-VN"/>
        </w:rPr>
        <w:t xml:space="preserve">rên cơ sở đó </w:t>
      </w:r>
      <w:r w:rsidRPr="00A74311">
        <w:rPr>
          <w:rFonts w:ascii="Times New Roman" w:eastAsia="Times New Roman" w:hAnsi="Times New Roman" w:cs="Times New Roman"/>
          <w:sz w:val="27"/>
          <w:szCs w:val="27"/>
          <w:lang w:eastAsia="vi-VN"/>
        </w:rPr>
        <w:t>luận án đề xuất</w:t>
      </w:r>
      <w:r w:rsidRPr="00A74311">
        <w:rPr>
          <w:rFonts w:ascii="Times New Roman" w:eastAsia="Times New Roman" w:hAnsi="Times New Roman" w:cs="Times New Roman"/>
          <w:sz w:val="27"/>
          <w:szCs w:val="27"/>
          <w:lang w:val="vi-VN" w:eastAsia="vi-VN"/>
        </w:rPr>
        <w:t xml:space="preserve"> một số giải pháp cơ bản nhằm phát triển nguồn nhân lực </w:t>
      </w:r>
      <w:r w:rsidRPr="00A74311">
        <w:rPr>
          <w:rFonts w:ascii="Times New Roman" w:eastAsia="Times New Roman" w:hAnsi="Times New Roman" w:cs="Times New Roman"/>
          <w:sz w:val="27"/>
          <w:szCs w:val="27"/>
          <w:lang w:eastAsia="vi-VN"/>
        </w:rPr>
        <w:t>này</w:t>
      </w:r>
      <w:r w:rsidRPr="00A74311">
        <w:rPr>
          <w:rFonts w:ascii="Times New Roman" w:eastAsia="Times New Roman" w:hAnsi="Times New Roman" w:cs="Times New Roman"/>
          <w:sz w:val="27"/>
          <w:szCs w:val="27"/>
          <w:lang w:val="vi-VN" w:eastAsia="vi-VN"/>
        </w:rPr>
        <w:t>.</w:t>
      </w:r>
    </w:p>
    <w:p w14:paraId="29CCAA63" w14:textId="77777777" w:rsidR="00C06DAA" w:rsidRPr="00A74311" w:rsidRDefault="00C06DAA" w:rsidP="00A74311">
      <w:pPr>
        <w:widowControl w:val="0"/>
        <w:spacing w:after="0" w:line="360" w:lineRule="auto"/>
        <w:ind w:firstLine="720"/>
        <w:jc w:val="both"/>
        <w:rPr>
          <w:rFonts w:ascii="Times New Roman" w:eastAsia="Times New Roman" w:hAnsi="Times New Roman" w:cs="Times New Roman"/>
          <w:b/>
          <w:sz w:val="27"/>
          <w:szCs w:val="27"/>
          <w:lang w:val="vi-VN" w:eastAsia="vi-VN"/>
        </w:rPr>
      </w:pPr>
      <w:r w:rsidRPr="00A74311">
        <w:rPr>
          <w:rFonts w:ascii="Times New Roman" w:eastAsia="Times New Roman" w:hAnsi="Times New Roman" w:cs="Times New Roman"/>
          <w:b/>
          <w:sz w:val="27"/>
          <w:szCs w:val="27"/>
          <w:lang w:val="vi-VN" w:eastAsia="vi-VN"/>
        </w:rPr>
        <w:t>Nhiệm vụ</w:t>
      </w:r>
    </w:p>
    <w:p w14:paraId="2BB15ABA" w14:textId="77777777" w:rsidR="00C06DAA" w:rsidRPr="00A74311" w:rsidRDefault="00C06DAA" w:rsidP="00A74311">
      <w:pPr>
        <w:widowControl w:val="0"/>
        <w:spacing w:after="0" w:line="360" w:lineRule="auto"/>
        <w:ind w:firstLine="720"/>
        <w:jc w:val="both"/>
        <w:rPr>
          <w:rFonts w:ascii="Times New Roman" w:eastAsia="Times New Roman" w:hAnsi="Times New Roman" w:cs="Times New Roman"/>
          <w:spacing w:val="-4"/>
          <w:sz w:val="27"/>
          <w:szCs w:val="27"/>
          <w:lang w:val="vi-VN" w:eastAsia="vi-VN"/>
        </w:rPr>
      </w:pPr>
      <w:r w:rsidRPr="00A74311">
        <w:rPr>
          <w:rFonts w:ascii="Times New Roman" w:eastAsia="Times New Roman" w:hAnsi="Times New Roman" w:cs="Times New Roman"/>
          <w:spacing w:val="-4"/>
          <w:sz w:val="27"/>
          <w:szCs w:val="27"/>
          <w:lang w:val="vi-VN" w:eastAsia="vi-VN"/>
        </w:rPr>
        <w:t>Để đạt được mục đích trên luận án tập trung giải quyết những nhiệm vụ sau:</w:t>
      </w:r>
    </w:p>
    <w:p w14:paraId="4DF26557" w14:textId="77777777" w:rsidR="00C06DAA" w:rsidRPr="00A74311" w:rsidRDefault="00C06DAA" w:rsidP="00A74311">
      <w:pPr>
        <w:widowControl w:val="0"/>
        <w:spacing w:after="0" w:line="360" w:lineRule="auto"/>
        <w:ind w:firstLine="720"/>
        <w:jc w:val="both"/>
        <w:rPr>
          <w:rFonts w:ascii="Times New Roman" w:eastAsia="Times New Roman" w:hAnsi="Times New Roman" w:cs="Arial"/>
          <w:sz w:val="27"/>
          <w:szCs w:val="27"/>
          <w:lang w:val="vi-VN" w:eastAsia="vi-VN"/>
        </w:rPr>
      </w:pPr>
      <w:r w:rsidRPr="00A74311">
        <w:rPr>
          <w:rFonts w:ascii="Times New Roman" w:eastAsia="Times New Roman" w:hAnsi="Times New Roman" w:cs="Times New Roman"/>
          <w:sz w:val="27"/>
          <w:szCs w:val="27"/>
          <w:lang w:val="vi-VN" w:eastAsia="vi-VN"/>
        </w:rPr>
        <w:t xml:space="preserve"> Nghiên cứu tổng quan những </w:t>
      </w:r>
      <w:r w:rsidR="00A35FD2" w:rsidRPr="00A74311">
        <w:rPr>
          <w:rFonts w:ascii="Times New Roman" w:eastAsia="Times New Roman" w:hAnsi="Times New Roman" w:cs="Times New Roman"/>
          <w:sz w:val="27"/>
          <w:szCs w:val="27"/>
          <w:lang w:eastAsia="vi-VN"/>
        </w:rPr>
        <w:t>công trình</w:t>
      </w:r>
      <w:r w:rsidRPr="00A74311">
        <w:rPr>
          <w:rFonts w:ascii="Times New Roman" w:eastAsia="Times New Roman" w:hAnsi="Times New Roman" w:cs="Times New Roman"/>
          <w:sz w:val="27"/>
          <w:szCs w:val="27"/>
          <w:lang w:val="vi-VN" w:eastAsia="vi-VN"/>
        </w:rPr>
        <w:t xml:space="preserve"> </w:t>
      </w:r>
      <w:r w:rsidR="00D93B16" w:rsidRPr="00A74311">
        <w:rPr>
          <w:rFonts w:ascii="Times New Roman" w:eastAsia="Times New Roman" w:hAnsi="Times New Roman" w:cs="Times New Roman"/>
          <w:sz w:val="27"/>
          <w:szCs w:val="27"/>
          <w:lang w:eastAsia="vi-VN"/>
        </w:rPr>
        <w:t xml:space="preserve">trong và ngoài nước </w:t>
      </w:r>
      <w:r w:rsidRPr="00A74311">
        <w:rPr>
          <w:rFonts w:ascii="Times New Roman" w:eastAsia="Times New Roman" w:hAnsi="Times New Roman" w:cs="Times New Roman"/>
          <w:sz w:val="27"/>
          <w:szCs w:val="27"/>
          <w:lang w:val="vi-VN" w:eastAsia="vi-VN"/>
        </w:rPr>
        <w:t xml:space="preserve">liên quan tới đề tài của luận án, trên cơ sở đó kế thừa những giá trị của các công trình </w:t>
      </w:r>
      <w:r w:rsidR="00A35FD2" w:rsidRPr="00A74311">
        <w:rPr>
          <w:rFonts w:ascii="Times New Roman" w:eastAsia="Times New Roman" w:hAnsi="Times New Roman" w:cs="Times New Roman"/>
          <w:sz w:val="27"/>
          <w:szCs w:val="27"/>
          <w:lang w:eastAsia="vi-VN"/>
        </w:rPr>
        <w:t>đó đồng thời đặt ra</w:t>
      </w:r>
      <w:r w:rsidRPr="00A74311">
        <w:rPr>
          <w:rFonts w:ascii="Times New Roman" w:eastAsia="Times New Roman" w:hAnsi="Times New Roman" w:cs="Times New Roman"/>
          <w:sz w:val="27"/>
          <w:szCs w:val="27"/>
          <w:lang w:val="vi-VN" w:eastAsia="vi-VN"/>
        </w:rPr>
        <w:t xml:space="preserve"> những vấn cần tiếp tục nghiên cứu.</w:t>
      </w:r>
    </w:p>
    <w:p w14:paraId="6726974A" w14:textId="77777777" w:rsidR="00C06DAA" w:rsidRPr="00A74311" w:rsidRDefault="00C06DAA" w:rsidP="00A74311">
      <w:pPr>
        <w:widowControl w:val="0"/>
        <w:spacing w:after="0" w:line="360" w:lineRule="auto"/>
        <w:ind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Phân tích và làm rõ một số vấn đề lý luận về phát triển nguồn nhân lực nữ các dân tộc thiểu số ở Việt Nam hiện nay.</w:t>
      </w:r>
    </w:p>
    <w:p w14:paraId="4E86E62C" w14:textId="77777777" w:rsidR="00C06DAA" w:rsidRPr="00A74311" w:rsidRDefault="00C06DAA" w:rsidP="00A74311">
      <w:pPr>
        <w:widowControl w:val="0"/>
        <w:spacing w:after="0" w:line="360" w:lineRule="auto"/>
        <w:ind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Phân tích thực trạng</w:t>
      </w:r>
      <w:r w:rsidR="005A34F8" w:rsidRPr="00A74311">
        <w:rPr>
          <w:rFonts w:ascii="Times New Roman" w:eastAsia="Times New Roman" w:hAnsi="Times New Roman" w:cs="Times New Roman"/>
          <w:sz w:val="27"/>
          <w:szCs w:val="27"/>
          <w:lang w:eastAsia="vi-VN"/>
        </w:rPr>
        <w:t xml:space="preserve"> phát triển số lượng, phát triển chất lượng và </w:t>
      </w:r>
      <w:r w:rsidRPr="00A74311">
        <w:rPr>
          <w:rFonts w:ascii="Times New Roman" w:eastAsia="Times New Roman" w:hAnsi="Times New Roman" w:cs="Times New Roman"/>
          <w:sz w:val="27"/>
          <w:szCs w:val="27"/>
          <w:lang w:val="vi-VN" w:eastAsia="vi-VN"/>
        </w:rPr>
        <w:t xml:space="preserve">nguyên nhân </w:t>
      </w:r>
      <w:r w:rsidR="005A34F8" w:rsidRPr="00A74311">
        <w:rPr>
          <w:rFonts w:ascii="Times New Roman" w:eastAsia="Times New Roman" w:hAnsi="Times New Roman" w:cs="Times New Roman"/>
          <w:sz w:val="27"/>
          <w:szCs w:val="27"/>
          <w:lang w:eastAsia="vi-VN"/>
        </w:rPr>
        <w:t>của</w:t>
      </w:r>
      <w:r w:rsidRPr="00A74311">
        <w:rPr>
          <w:rFonts w:ascii="Times New Roman" w:eastAsia="Times New Roman" w:hAnsi="Times New Roman" w:cs="Times New Roman"/>
          <w:sz w:val="27"/>
          <w:szCs w:val="27"/>
          <w:lang w:val="vi-VN" w:eastAsia="vi-VN"/>
        </w:rPr>
        <w:t xml:space="preserve"> việc phát triển nguồn nhân lực</w:t>
      </w:r>
      <w:r w:rsidRPr="00A74311">
        <w:rPr>
          <w:rFonts w:ascii="Times New Roman" w:eastAsia="Times New Roman" w:hAnsi="Times New Roman" w:cs="Times New Roman"/>
          <w:bCs/>
          <w:sz w:val="27"/>
          <w:szCs w:val="27"/>
          <w:lang w:val="vi-VN" w:eastAsia="vi-VN"/>
        </w:rPr>
        <w:t xml:space="preserve"> nữ</w:t>
      </w:r>
      <w:r w:rsidRPr="00A74311">
        <w:rPr>
          <w:rFonts w:ascii="Times New Roman" w:eastAsia="Times New Roman" w:hAnsi="Times New Roman" w:cs="Times New Roman"/>
          <w:sz w:val="27"/>
          <w:szCs w:val="27"/>
          <w:lang w:val="vi-VN" w:eastAsia="vi-VN"/>
        </w:rPr>
        <w:t xml:space="preserve"> các dân tộc thiểu số ở Tây Bắc hiện nay.</w:t>
      </w:r>
    </w:p>
    <w:p w14:paraId="2838FC3B" w14:textId="77777777" w:rsidR="00C06DAA" w:rsidRPr="00A74311" w:rsidRDefault="00D93B16" w:rsidP="00A74311">
      <w:pPr>
        <w:widowControl w:val="0"/>
        <w:spacing w:after="0" w:line="360" w:lineRule="auto"/>
        <w:ind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eastAsia="vi-VN"/>
        </w:rPr>
        <w:t>Đ</w:t>
      </w:r>
      <w:r w:rsidR="00570B45" w:rsidRPr="00A74311">
        <w:rPr>
          <w:rFonts w:ascii="Times New Roman" w:eastAsia="Times New Roman" w:hAnsi="Times New Roman" w:cs="Times New Roman"/>
          <w:sz w:val="27"/>
          <w:szCs w:val="27"/>
          <w:lang w:eastAsia="vi-VN"/>
        </w:rPr>
        <w:t>ề xuất</w:t>
      </w:r>
      <w:r w:rsidR="00C06DAA" w:rsidRPr="00A74311">
        <w:rPr>
          <w:rFonts w:ascii="Times New Roman" w:eastAsia="Times New Roman" w:hAnsi="Times New Roman" w:cs="Times New Roman"/>
          <w:sz w:val="27"/>
          <w:szCs w:val="27"/>
          <w:lang w:val="vi-VN" w:eastAsia="vi-VN"/>
        </w:rPr>
        <w:t xml:space="preserve"> một số giải pháp cơ bản nhằm phát triển nguồn nhân lực </w:t>
      </w:r>
      <w:r w:rsidR="00C06DAA" w:rsidRPr="00A74311">
        <w:rPr>
          <w:rFonts w:ascii="Times New Roman" w:eastAsia="Times New Roman" w:hAnsi="Times New Roman" w:cs="Times New Roman"/>
          <w:bCs/>
          <w:sz w:val="27"/>
          <w:szCs w:val="27"/>
          <w:lang w:val="vi-VN" w:eastAsia="vi-VN"/>
        </w:rPr>
        <w:t>nữ</w:t>
      </w:r>
      <w:r w:rsidR="00C06DAA" w:rsidRPr="00A74311">
        <w:rPr>
          <w:rFonts w:ascii="Times New Roman" w:eastAsia="Times New Roman" w:hAnsi="Times New Roman" w:cs="Times New Roman"/>
          <w:sz w:val="27"/>
          <w:szCs w:val="27"/>
          <w:lang w:val="vi-VN" w:eastAsia="vi-VN"/>
        </w:rPr>
        <w:t xml:space="preserve"> các dân tộc thiểu số ở Tây Bắc hiện nay.</w:t>
      </w:r>
    </w:p>
    <w:p w14:paraId="2D311989" w14:textId="77777777" w:rsidR="00C06DAA" w:rsidRPr="00A74311" w:rsidRDefault="00C06DAA" w:rsidP="00A74311">
      <w:pPr>
        <w:widowControl w:val="0"/>
        <w:spacing w:after="0" w:line="360" w:lineRule="auto"/>
        <w:ind w:firstLine="720"/>
        <w:jc w:val="both"/>
        <w:outlineLvl w:val="0"/>
        <w:rPr>
          <w:rFonts w:ascii="Times New Roman" w:eastAsiaTheme="majorEastAsia" w:hAnsi="Times New Roman" w:cstheme="majorBidi"/>
          <w:b/>
          <w:bCs/>
          <w:sz w:val="27"/>
          <w:szCs w:val="27"/>
          <w:lang w:val="vi-VN" w:eastAsia="vi-VN"/>
        </w:rPr>
      </w:pPr>
      <w:bookmarkStart w:id="24" w:name="_Toc491415949"/>
      <w:bookmarkStart w:id="25" w:name="_Toc491637048"/>
      <w:bookmarkStart w:id="26" w:name="_Toc511403753"/>
      <w:bookmarkStart w:id="27" w:name="_Toc517023111"/>
      <w:bookmarkStart w:id="28" w:name="_Toc517023466"/>
      <w:bookmarkStart w:id="29" w:name="_Toc525715104"/>
      <w:bookmarkStart w:id="30" w:name="_Toc527480546"/>
      <w:bookmarkStart w:id="31" w:name="_Toc527480793"/>
      <w:r w:rsidRPr="00A74311">
        <w:rPr>
          <w:rFonts w:ascii="Times New Roman" w:eastAsiaTheme="majorEastAsia" w:hAnsi="Times New Roman" w:cstheme="majorBidi"/>
          <w:b/>
          <w:bCs/>
          <w:sz w:val="27"/>
          <w:szCs w:val="27"/>
          <w:lang w:val="vi-VN" w:eastAsia="vi-VN"/>
        </w:rPr>
        <w:t>3. Đối tượng, phạm vi nghiên cứu của</w:t>
      </w:r>
      <w:bookmarkEnd w:id="24"/>
      <w:r w:rsidRPr="00A74311">
        <w:rPr>
          <w:rFonts w:ascii="Times New Roman" w:eastAsiaTheme="majorEastAsia" w:hAnsi="Times New Roman" w:cstheme="majorBidi"/>
          <w:b/>
          <w:bCs/>
          <w:sz w:val="27"/>
          <w:szCs w:val="27"/>
          <w:lang w:val="vi-VN" w:eastAsia="vi-VN"/>
        </w:rPr>
        <w:t xml:space="preserve"> luận án</w:t>
      </w:r>
      <w:bookmarkEnd w:id="25"/>
      <w:bookmarkEnd w:id="26"/>
      <w:bookmarkEnd w:id="27"/>
      <w:bookmarkEnd w:id="28"/>
      <w:bookmarkEnd w:id="29"/>
      <w:bookmarkEnd w:id="30"/>
      <w:bookmarkEnd w:id="31"/>
    </w:p>
    <w:p w14:paraId="4FAD55CA" w14:textId="77777777" w:rsidR="00C06DAA" w:rsidRPr="00A74311" w:rsidRDefault="00C06DAA" w:rsidP="00A74311">
      <w:pPr>
        <w:widowControl w:val="0"/>
        <w:spacing w:after="0" w:line="360" w:lineRule="auto"/>
        <w:ind w:firstLine="720"/>
        <w:jc w:val="both"/>
        <w:rPr>
          <w:rFonts w:ascii="Times New Roman" w:eastAsia="Times New Roman" w:hAnsi="Times New Roman" w:cs="Times New Roman"/>
          <w:b/>
          <w:sz w:val="27"/>
          <w:szCs w:val="27"/>
          <w:lang w:eastAsia="vi-VN"/>
        </w:rPr>
      </w:pPr>
      <w:r w:rsidRPr="00A74311">
        <w:rPr>
          <w:rFonts w:ascii="Times New Roman" w:eastAsia="Times New Roman" w:hAnsi="Times New Roman" w:cs="Times New Roman"/>
          <w:b/>
          <w:sz w:val="27"/>
          <w:szCs w:val="27"/>
          <w:lang w:val="vi-VN" w:eastAsia="vi-VN"/>
        </w:rPr>
        <w:t>Đối tượng</w:t>
      </w:r>
      <w:r w:rsidR="00626378" w:rsidRPr="00A74311">
        <w:rPr>
          <w:rFonts w:ascii="Times New Roman" w:eastAsia="Times New Roman" w:hAnsi="Times New Roman" w:cs="Times New Roman"/>
          <w:b/>
          <w:sz w:val="27"/>
          <w:szCs w:val="27"/>
          <w:lang w:eastAsia="vi-VN"/>
        </w:rPr>
        <w:t xml:space="preserve">: </w:t>
      </w:r>
      <w:r w:rsidRPr="00A74311">
        <w:rPr>
          <w:rFonts w:ascii="Times New Roman" w:eastAsia="Times New Roman" w:hAnsi="Times New Roman" w:cs="Times New Roman"/>
          <w:sz w:val="27"/>
          <w:szCs w:val="27"/>
          <w:lang w:val="vi-VN" w:eastAsia="vi-VN"/>
        </w:rPr>
        <w:t>Sự phát triển nguồn nhân lực nữ các dân tộc thiểu số ở Tây Bắc trong giai đoạn hiện nay</w:t>
      </w:r>
      <w:r w:rsidR="006F2A50" w:rsidRPr="00A74311">
        <w:rPr>
          <w:rFonts w:ascii="Times New Roman" w:eastAsia="Times New Roman" w:hAnsi="Times New Roman" w:cs="Times New Roman"/>
          <w:sz w:val="27"/>
          <w:szCs w:val="27"/>
          <w:lang w:eastAsia="vi-VN"/>
        </w:rPr>
        <w:t xml:space="preserve"> (</w:t>
      </w:r>
      <w:r w:rsidR="00AA0D00" w:rsidRPr="00A74311">
        <w:rPr>
          <w:rFonts w:ascii="Times New Roman" w:eastAsia="Times New Roman" w:hAnsi="Times New Roman" w:cs="Times New Roman"/>
          <w:sz w:val="27"/>
          <w:szCs w:val="27"/>
          <w:lang w:eastAsia="vi-VN"/>
        </w:rPr>
        <w:t xml:space="preserve">sự phát triển </w:t>
      </w:r>
      <w:r w:rsidR="00C77014" w:rsidRPr="00A74311">
        <w:rPr>
          <w:rFonts w:ascii="Times New Roman" w:eastAsia="Times New Roman" w:hAnsi="Times New Roman" w:cs="Times New Roman"/>
          <w:sz w:val="27"/>
          <w:szCs w:val="27"/>
          <w:lang w:eastAsia="vi-VN"/>
        </w:rPr>
        <w:t>về</w:t>
      </w:r>
      <w:r w:rsidR="00AA0D00" w:rsidRPr="00A74311">
        <w:rPr>
          <w:rFonts w:ascii="Times New Roman" w:eastAsia="Times New Roman" w:hAnsi="Times New Roman" w:cs="Times New Roman"/>
          <w:sz w:val="27"/>
          <w:szCs w:val="27"/>
          <w:lang w:eastAsia="vi-VN"/>
        </w:rPr>
        <w:t xml:space="preserve"> số lượng và chất lượng của NNL nữ</w:t>
      </w:r>
      <w:r w:rsidR="006F2A50" w:rsidRPr="00A74311">
        <w:rPr>
          <w:rFonts w:ascii="Times New Roman" w:eastAsia="Times New Roman" w:hAnsi="Times New Roman" w:cs="Times New Roman"/>
          <w:sz w:val="27"/>
          <w:szCs w:val="27"/>
          <w:lang w:eastAsia="vi-VN"/>
        </w:rPr>
        <w:t xml:space="preserve"> các DTTS ở Tây Bắc trong giai đoạn hiện nay)</w:t>
      </w:r>
      <w:r w:rsidR="00B725C0">
        <w:rPr>
          <w:rFonts w:ascii="Times New Roman" w:eastAsia="Times New Roman" w:hAnsi="Times New Roman" w:cs="Times New Roman"/>
          <w:sz w:val="27"/>
          <w:szCs w:val="27"/>
          <w:lang w:eastAsia="vi-VN"/>
        </w:rPr>
        <w:t>.</w:t>
      </w:r>
    </w:p>
    <w:p w14:paraId="47C108FD" w14:textId="77777777" w:rsidR="00131052" w:rsidRPr="00A74311" w:rsidRDefault="00C06DAA" w:rsidP="00A74311">
      <w:pPr>
        <w:widowControl w:val="0"/>
        <w:spacing w:after="0" w:line="360" w:lineRule="auto"/>
        <w:ind w:firstLine="720"/>
        <w:jc w:val="both"/>
        <w:rPr>
          <w:rFonts w:ascii="Times New Roman" w:eastAsia="Times New Roman" w:hAnsi="Times New Roman" w:cs="Times New Roman"/>
          <w:b/>
          <w:sz w:val="27"/>
          <w:szCs w:val="27"/>
          <w:lang w:val="vi-VN" w:eastAsia="vi-VN"/>
        </w:rPr>
      </w:pPr>
      <w:r w:rsidRPr="00A74311">
        <w:rPr>
          <w:rFonts w:ascii="Times New Roman" w:eastAsia="Times New Roman" w:hAnsi="Times New Roman" w:cs="Times New Roman"/>
          <w:b/>
          <w:sz w:val="27"/>
          <w:szCs w:val="27"/>
          <w:lang w:val="vi-VN" w:eastAsia="vi-VN"/>
        </w:rPr>
        <w:t>Phạm vi nghiên cứu</w:t>
      </w:r>
      <w:r w:rsidR="00626378" w:rsidRPr="00A74311">
        <w:rPr>
          <w:rFonts w:ascii="Times New Roman" w:eastAsia="Times New Roman" w:hAnsi="Times New Roman" w:cs="Times New Roman"/>
          <w:b/>
          <w:sz w:val="27"/>
          <w:szCs w:val="27"/>
          <w:lang w:eastAsia="vi-VN"/>
        </w:rPr>
        <w:t xml:space="preserve">: </w:t>
      </w:r>
      <w:r w:rsidRPr="00A74311">
        <w:rPr>
          <w:rFonts w:ascii="Times New Roman" w:eastAsia="Times New Roman" w:hAnsi="Times New Roman" w:cs="Times New Roman"/>
          <w:sz w:val="27"/>
          <w:szCs w:val="27"/>
          <w:lang w:val="vi-VN" w:eastAsia="vi-VN"/>
        </w:rPr>
        <w:t>Đề tài nghiên cứu về</w:t>
      </w:r>
      <w:r w:rsidR="00570B45" w:rsidRPr="00A74311">
        <w:rPr>
          <w:rFonts w:ascii="Times New Roman" w:eastAsia="Times New Roman" w:hAnsi="Times New Roman" w:cs="Times New Roman"/>
          <w:sz w:val="27"/>
          <w:szCs w:val="27"/>
          <w:lang w:eastAsia="vi-VN"/>
        </w:rPr>
        <w:t xml:space="preserve"> phát triển </w:t>
      </w:r>
      <w:r w:rsidRPr="00A74311">
        <w:rPr>
          <w:rFonts w:ascii="Times New Roman" w:eastAsia="Times New Roman" w:hAnsi="Times New Roman" w:cs="Times New Roman"/>
          <w:sz w:val="27"/>
          <w:szCs w:val="27"/>
          <w:lang w:val="vi-VN" w:eastAsia="vi-VN"/>
        </w:rPr>
        <w:t xml:space="preserve">nguồn nhân lực </w:t>
      </w:r>
      <w:r w:rsidR="00131052" w:rsidRPr="00A74311">
        <w:rPr>
          <w:rFonts w:ascii="Times New Roman" w:eastAsia="Times New Roman" w:hAnsi="Times New Roman" w:cs="Times New Roman"/>
          <w:sz w:val="27"/>
          <w:szCs w:val="27"/>
          <w:lang w:val="vi-VN" w:eastAsia="vi-VN"/>
        </w:rPr>
        <w:t xml:space="preserve">nữ </w:t>
      </w:r>
      <w:r w:rsidRPr="00A74311">
        <w:rPr>
          <w:rFonts w:ascii="Times New Roman" w:eastAsia="Times New Roman" w:hAnsi="Times New Roman" w:cs="Times New Roman"/>
          <w:sz w:val="27"/>
          <w:szCs w:val="27"/>
          <w:lang w:val="vi-VN" w:eastAsia="vi-VN"/>
        </w:rPr>
        <w:t>các dân tộc thiểu số</w:t>
      </w:r>
      <w:r w:rsidR="00131052" w:rsidRPr="00A74311">
        <w:rPr>
          <w:rFonts w:ascii="Times New Roman" w:eastAsia="Times New Roman" w:hAnsi="Times New Roman" w:cs="Times New Roman"/>
          <w:sz w:val="27"/>
          <w:szCs w:val="27"/>
          <w:lang w:val="vi-VN" w:eastAsia="vi-VN"/>
        </w:rPr>
        <w:t xml:space="preserve"> ở Tây Bắc</w:t>
      </w:r>
      <w:r w:rsidRPr="00A74311">
        <w:rPr>
          <w:rFonts w:ascii="Times New Roman" w:eastAsia="Times New Roman" w:hAnsi="Times New Roman" w:cs="Times New Roman"/>
          <w:sz w:val="27"/>
          <w:szCs w:val="27"/>
          <w:lang w:val="vi-VN" w:eastAsia="vi-VN"/>
        </w:rPr>
        <w:t xml:space="preserve"> </w:t>
      </w:r>
      <w:r w:rsidR="003F602B">
        <w:rPr>
          <w:rFonts w:ascii="Times New Roman" w:eastAsia="Times New Roman" w:hAnsi="Times New Roman" w:cs="Times New Roman"/>
          <w:sz w:val="27"/>
          <w:szCs w:val="27"/>
          <w:lang w:eastAsia="vi-VN"/>
        </w:rPr>
        <w:t xml:space="preserve">Việt Nam </w:t>
      </w:r>
      <w:r w:rsidRPr="00A74311">
        <w:rPr>
          <w:rFonts w:ascii="Times New Roman" w:eastAsia="Times New Roman" w:hAnsi="Times New Roman" w:cs="Times New Roman"/>
          <w:sz w:val="27"/>
          <w:szCs w:val="27"/>
          <w:lang w:val="vi-VN" w:eastAsia="vi-VN"/>
        </w:rPr>
        <w:t>tham gia vào quá trình phát triển kinh tế - xã hội từ năm 2001 tới nay</w:t>
      </w:r>
      <w:bookmarkStart w:id="32" w:name="_Toc491415950"/>
      <w:bookmarkStart w:id="33" w:name="_Toc491637049"/>
      <w:r w:rsidR="00B25155">
        <w:rPr>
          <w:rFonts w:ascii="Times New Roman" w:eastAsia="Times New Roman" w:hAnsi="Times New Roman" w:cs="Times New Roman"/>
          <w:sz w:val="27"/>
          <w:szCs w:val="27"/>
          <w:lang w:eastAsia="vi-VN"/>
        </w:rPr>
        <w:t xml:space="preserve"> ,</w:t>
      </w:r>
      <w:r w:rsidR="004E192A" w:rsidRPr="00A74311">
        <w:rPr>
          <w:rFonts w:ascii="Times New Roman" w:eastAsia="Times New Roman" w:hAnsi="Times New Roman" w:cs="Times New Roman"/>
          <w:sz w:val="27"/>
          <w:szCs w:val="27"/>
          <w:lang w:eastAsia="vi-VN"/>
        </w:rPr>
        <w:t xml:space="preserve"> qua khảo sát ở 3 tỉnh: Hòa Bình, Sơn La, Điện Biên</w:t>
      </w:r>
      <w:r w:rsidR="00B725C0">
        <w:rPr>
          <w:rFonts w:ascii="Times New Roman" w:eastAsia="Times New Roman" w:hAnsi="Times New Roman" w:cs="Times New Roman"/>
          <w:sz w:val="27"/>
          <w:szCs w:val="27"/>
          <w:lang w:eastAsia="vi-VN"/>
        </w:rPr>
        <w:t>.</w:t>
      </w:r>
    </w:p>
    <w:p w14:paraId="5382AD3F" w14:textId="77777777" w:rsidR="00C06DAA" w:rsidRPr="00A74311" w:rsidRDefault="00C06DAA" w:rsidP="00A74311">
      <w:pPr>
        <w:widowControl w:val="0"/>
        <w:spacing w:after="0" w:line="360" w:lineRule="auto"/>
        <w:ind w:firstLine="720"/>
        <w:jc w:val="both"/>
        <w:outlineLvl w:val="0"/>
        <w:rPr>
          <w:rFonts w:ascii="Times New Roman" w:eastAsiaTheme="majorEastAsia" w:hAnsi="Times New Roman" w:cstheme="majorBidi"/>
          <w:b/>
          <w:bCs/>
          <w:sz w:val="27"/>
          <w:szCs w:val="27"/>
          <w:lang w:val="vi-VN" w:eastAsia="vi-VN"/>
        </w:rPr>
      </w:pPr>
      <w:bookmarkStart w:id="34" w:name="_Toc511403754"/>
      <w:bookmarkStart w:id="35" w:name="_Toc517023112"/>
      <w:bookmarkStart w:id="36" w:name="_Toc517023467"/>
      <w:bookmarkStart w:id="37" w:name="_Toc525715105"/>
      <w:bookmarkStart w:id="38" w:name="_Toc527480547"/>
      <w:bookmarkStart w:id="39" w:name="_Toc527480794"/>
      <w:r w:rsidRPr="00A74311">
        <w:rPr>
          <w:rFonts w:ascii="Times New Roman" w:eastAsiaTheme="majorEastAsia" w:hAnsi="Times New Roman" w:cstheme="majorBidi"/>
          <w:b/>
          <w:bCs/>
          <w:sz w:val="27"/>
          <w:szCs w:val="27"/>
          <w:lang w:val="vi-VN" w:eastAsia="vi-VN"/>
        </w:rPr>
        <w:t>4. Cơ sở lý luận và phương pháp nghiên cứu</w:t>
      </w:r>
      <w:bookmarkEnd w:id="32"/>
      <w:bookmarkEnd w:id="33"/>
      <w:bookmarkEnd w:id="34"/>
      <w:bookmarkEnd w:id="35"/>
      <w:bookmarkEnd w:id="36"/>
      <w:bookmarkEnd w:id="37"/>
      <w:bookmarkEnd w:id="38"/>
      <w:bookmarkEnd w:id="39"/>
    </w:p>
    <w:p w14:paraId="573D33D6" w14:textId="77777777" w:rsidR="00C06DAA" w:rsidRPr="00A74311" w:rsidRDefault="00C06DAA" w:rsidP="00A74311">
      <w:pPr>
        <w:widowControl w:val="0"/>
        <w:spacing w:after="0" w:line="360" w:lineRule="auto"/>
        <w:ind w:firstLine="720"/>
        <w:jc w:val="both"/>
        <w:rPr>
          <w:rFonts w:ascii="Times New Roman" w:eastAsia="Times New Roman" w:hAnsi="Times New Roman" w:cs="Times New Roman"/>
          <w:b/>
          <w:sz w:val="27"/>
          <w:szCs w:val="27"/>
          <w:lang w:val="vi-VN" w:eastAsia="vi-VN"/>
        </w:rPr>
      </w:pPr>
      <w:r w:rsidRPr="00A74311">
        <w:rPr>
          <w:rFonts w:ascii="Times New Roman" w:eastAsia="Times New Roman" w:hAnsi="Times New Roman" w:cs="Times New Roman"/>
          <w:b/>
          <w:sz w:val="27"/>
          <w:szCs w:val="27"/>
          <w:lang w:val="vi-VN" w:eastAsia="vi-VN"/>
        </w:rPr>
        <w:t>Cơ sở lý luận</w:t>
      </w:r>
    </w:p>
    <w:p w14:paraId="61FA6C6F"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spacing w:val="2"/>
          <w:sz w:val="27"/>
          <w:szCs w:val="27"/>
          <w:lang w:val="en-US" w:eastAsia="vi-VN"/>
        </w:rPr>
      </w:pPr>
      <w:r w:rsidRPr="00A74311">
        <w:rPr>
          <w:rFonts w:ascii="Times New Roman" w:eastAsia="Times New Roman" w:hAnsi="Times New Roman" w:cs="Times New Roman"/>
          <w:spacing w:val="2"/>
          <w:sz w:val="27"/>
          <w:szCs w:val="27"/>
          <w:lang w:val="vi-VN" w:eastAsia="vi-VN"/>
        </w:rPr>
        <w:t xml:space="preserve">Cơ sở lý luận của luận án là quan điểm của chủ nghĩa Mác - Lênin, tư tưởng Hồ Chí Minh, quan điểm của Đảng Cộng sản Việt Nam về con người, </w:t>
      </w:r>
      <w:r w:rsidRPr="00A74311">
        <w:rPr>
          <w:rFonts w:ascii="Times New Roman" w:eastAsia="Times New Roman" w:hAnsi="Times New Roman" w:cs="Times New Roman"/>
          <w:spacing w:val="2"/>
          <w:sz w:val="27"/>
          <w:szCs w:val="27"/>
          <w:lang w:val="vi-VN" w:eastAsia="vi-VN"/>
        </w:rPr>
        <w:lastRenderedPageBreak/>
        <w:t>nguồn lực con người, vai trò của phụ nữ, giải phóng phụ nữ và những nghiên cứu về lao động nữ</w:t>
      </w:r>
      <w:r w:rsidR="00F25378" w:rsidRPr="00A74311">
        <w:rPr>
          <w:rFonts w:ascii="Times New Roman" w:eastAsia="Times New Roman" w:hAnsi="Times New Roman" w:cs="Times New Roman"/>
          <w:spacing w:val="2"/>
          <w:sz w:val="27"/>
          <w:szCs w:val="27"/>
          <w:lang w:val="en-US" w:eastAsia="vi-VN"/>
        </w:rPr>
        <w:t>.</w:t>
      </w:r>
    </w:p>
    <w:p w14:paraId="5F1EDA67"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b/>
          <w:sz w:val="27"/>
          <w:szCs w:val="27"/>
          <w:lang w:val="vi-VN" w:eastAsia="vi-VN"/>
        </w:rPr>
      </w:pPr>
      <w:r w:rsidRPr="00A74311">
        <w:rPr>
          <w:rFonts w:ascii="Times New Roman" w:eastAsia="Times New Roman" w:hAnsi="Times New Roman" w:cs="Times New Roman"/>
          <w:b/>
          <w:sz w:val="27"/>
          <w:szCs w:val="27"/>
          <w:lang w:val="vi-VN" w:eastAsia="vi-VN"/>
        </w:rPr>
        <w:t>Phương pháp nghiên cứu</w:t>
      </w:r>
    </w:p>
    <w:p w14:paraId="3DAD99D4"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Luận án dựa vào phương pháp luận của chủ nghĩa duy vật biện chứng và chủ nghĩa duy vật lịch sử</w:t>
      </w:r>
    </w:p>
    <w:p w14:paraId="47F32FE2"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sz w:val="27"/>
          <w:szCs w:val="27"/>
          <w:lang w:eastAsia="vi-VN"/>
        </w:rPr>
      </w:pPr>
      <w:r w:rsidRPr="00A74311">
        <w:rPr>
          <w:rFonts w:ascii="Times New Roman" w:eastAsia="Times New Roman" w:hAnsi="Times New Roman" w:cs="Times New Roman"/>
          <w:sz w:val="27"/>
          <w:szCs w:val="27"/>
          <w:lang w:val="vi-VN" w:eastAsia="vi-VN"/>
        </w:rPr>
        <w:t>L</w:t>
      </w:r>
      <w:r w:rsidR="00887B5C" w:rsidRPr="00A74311">
        <w:rPr>
          <w:rFonts w:ascii="Times New Roman" w:eastAsia="Times New Roman" w:hAnsi="Times New Roman" w:cs="Times New Roman"/>
          <w:sz w:val="27"/>
          <w:szCs w:val="27"/>
          <w:lang w:val="vi-VN" w:eastAsia="vi-VN"/>
        </w:rPr>
        <w:t>uận án sử dụng phương pháp l</w:t>
      </w:r>
      <w:r w:rsidRPr="00A74311">
        <w:rPr>
          <w:rFonts w:ascii="Times New Roman" w:eastAsia="Times New Roman" w:hAnsi="Times New Roman" w:cs="Times New Roman"/>
          <w:sz w:val="27"/>
          <w:szCs w:val="27"/>
          <w:lang w:val="vi-VN" w:eastAsia="vi-VN"/>
        </w:rPr>
        <w:t>ịch sử</w:t>
      </w:r>
      <w:r w:rsidR="00887B5C" w:rsidRPr="00A74311">
        <w:rPr>
          <w:rFonts w:ascii="Times New Roman" w:eastAsia="Times New Roman" w:hAnsi="Times New Roman" w:cs="Times New Roman"/>
          <w:sz w:val="27"/>
          <w:szCs w:val="27"/>
          <w:lang w:val="en-US" w:eastAsia="vi-VN"/>
        </w:rPr>
        <w:t xml:space="preserve"> và lôgic</w:t>
      </w:r>
      <w:r w:rsidRPr="00A74311">
        <w:rPr>
          <w:rFonts w:ascii="Times New Roman" w:eastAsia="Times New Roman" w:hAnsi="Times New Roman" w:cs="Times New Roman"/>
          <w:sz w:val="27"/>
          <w:szCs w:val="27"/>
          <w:lang w:val="vi-VN" w:eastAsia="vi-VN"/>
        </w:rPr>
        <w:t xml:space="preserve">, phân tích và tổng hợp; kết hợp với các phương pháp: điều tra xã hội học, quan sát, thống kê, so sánh, tổng kết thực tiễn và phương pháp </w:t>
      </w:r>
      <w:r w:rsidR="00203BCF" w:rsidRPr="00A74311">
        <w:rPr>
          <w:rFonts w:ascii="Times New Roman" w:eastAsia="Times New Roman" w:hAnsi="Times New Roman" w:cs="Times New Roman"/>
          <w:sz w:val="27"/>
          <w:szCs w:val="27"/>
          <w:lang w:eastAsia="vi-VN"/>
        </w:rPr>
        <w:t>tham vấn chuyên gia.</w:t>
      </w:r>
    </w:p>
    <w:p w14:paraId="5780D115" w14:textId="77777777" w:rsidR="00C06DAA" w:rsidRPr="00A74311" w:rsidRDefault="00C06DAA" w:rsidP="00A74311">
      <w:pPr>
        <w:widowControl w:val="0"/>
        <w:spacing w:after="0" w:line="348" w:lineRule="auto"/>
        <w:ind w:firstLine="720"/>
        <w:jc w:val="both"/>
        <w:outlineLvl w:val="0"/>
        <w:rPr>
          <w:rFonts w:ascii="Times New Roman" w:eastAsiaTheme="majorEastAsia" w:hAnsi="Times New Roman" w:cstheme="majorBidi"/>
          <w:b/>
          <w:bCs/>
          <w:sz w:val="27"/>
          <w:szCs w:val="27"/>
          <w:lang w:val="vi-VN" w:eastAsia="vi-VN"/>
        </w:rPr>
      </w:pPr>
      <w:bookmarkStart w:id="40" w:name="_Toc491415951"/>
      <w:bookmarkStart w:id="41" w:name="_Toc491637050"/>
      <w:bookmarkStart w:id="42" w:name="_Toc511403755"/>
      <w:bookmarkStart w:id="43" w:name="_Toc517023113"/>
      <w:bookmarkStart w:id="44" w:name="_Toc517023468"/>
      <w:bookmarkStart w:id="45" w:name="_Toc525715106"/>
      <w:bookmarkStart w:id="46" w:name="_Toc527480548"/>
      <w:bookmarkStart w:id="47" w:name="_Toc527480795"/>
      <w:r w:rsidRPr="00A74311">
        <w:rPr>
          <w:rFonts w:ascii="Times New Roman" w:eastAsiaTheme="majorEastAsia" w:hAnsi="Times New Roman" w:cstheme="majorBidi"/>
          <w:b/>
          <w:bCs/>
          <w:sz w:val="27"/>
          <w:szCs w:val="27"/>
          <w:lang w:val="vi-VN" w:eastAsia="vi-VN"/>
        </w:rPr>
        <w:t>5. Những đóng góp mới về mặt khoa học của</w:t>
      </w:r>
      <w:bookmarkEnd w:id="40"/>
      <w:r w:rsidRPr="00A74311">
        <w:rPr>
          <w:rFonts w:ascii="Times New Roman" w:eastAsiaTheme="majorEastAsia" w:hAnsi="Times New Roman" w:cstheme="majorBidi"/>
          <w:b/>
          <w:bCs/>
          <w:sz w:val="27"/>
          <w:szCs w:val="27"/>
          <w:lang w:val="vi-VN" w:eastAsia="vi-VN"/>
        </w:rPr>
        <w:t xml:space="preserve"> luận án</w:t>
      </w:r>
      <w:bookmarkEnd w:id="41"/>
      <w:bookmarkEnd w:id="42"/>
      <w:bookmarkEnd w:id="43"/>
      <w:bookmarkEnd w:id="44"/>
      <w:bookmarkEnd w:id="45"/>
      <w:bookmarkEnd w:id="46"/>
      <w:bookmarkEnd w:id="47"/>
    </w:p>
    <w:p w14:paraId="03E2069F"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Luận án góp phần làm rõ thêm</w:t>
      </w:r>
      <w:r w:rsidR="00060D69" w:rsidRPr="00A74311">
        <w:rPr>
          <w:rFonts w:ascii="Times New Roman" w:eastAsia="Times New Roman" w:hAnsi="Times New Roman" w:cs="Times New Roman"/>
          <w:sz w:val="27"/>
          <w:szCs w:val="27"/>
          <w:lang w:eastAsia="vi-VN"/>
        </w:rPr>
        <w:t xml:space="preserve"> một số vấn đề lý luận</w:t>
      </w:r>
      <w:r w:rsidRPr="00A74311">
        <w:rPr>
          <w:rFonts w:ascii="Times New Roman" w:eastAsia="Times New Roman" w:hAnsi="Times New Roman" w:cs="Times New Roman"/>
          <w:sz w:val="27"/>
          <w:szCs w:val="27"/>
          <w:lang w:val="vi-VN" w:eastAsia="vi-VN"/>
        </w:rPr>
        <w:t xml:space="preserve"> về NNL</w:t>
      </w:r>
      <w:r w:rsidRPr="00A74311">
        <w:rPr>
          <w:rFonts w:ascii="Times New Roman" w:eastAsia="Times New Roman" w:hAnsi="Times New Roman" w:cs="Times New Roman"/>
          <w:bCs/>
          <w:sz w:val="27"/>
          <w:szCs w:val="27"/>
          <w:lang w:val="vi-VN" w:eastAsia="vi-VN"/>
        </w:rPr>
        <w:t xml:space="preserve"> nữ</w:t>
      </w:r>
      <w:r w:rsidRPr="00A74311">
        <w:rPr>
          <w:rFonts w:ascii="Times New Roman" w:eastAsia="Times New Roman" w:hAnsi="Times New Roman" w:cs="Times New Roman"/>
          <w:sz w:val="27"/>
          <w:szCs w:val="27"/>
          <w:lang w:val="vi-VN" w:eastAsia="vi-VN"/>
        </w:rPr>
        <w:t xml:space="preserve">  các DTTS, phát triển NNL</w:t>
      </w:r>
      <w:r w:rsidRPr="00A74311">
        <w:rPr>
          <w:rFonts w:ascii="Times New Roman" w:eastAsia="Times New Roman" w:hAnsi="Times New Roman" w:cs="Times New Roman"/>
          <w:bCs/>
          <w:sz w:val="27"/>
          <w:szCs w:val="27"/>
          <w:lang w:val="vi-VN" w:eastAsia="vi-VN"/>
        </w:rPr>
        <w:t xml:space="preserve"> nữ</w:t>
      </w:r>
      <w:r w:rsidRPr="00A74311">
        <w:rPr>
          <w:rFonts w:ascii="Times New Roman" w:eastAsia="Times New Roman" w:hAnsi="Times New Roman" w:cs="Times New Roman"/>
          <w:sz w:val="27"/>
          <w:szCs w:val="27"/>
          <w:lang w:val="vi-VN" w:eastAsia="vi-VN"/>
        </w:rPr>
        <w:t xml:space="preserve"> các DTTS và tầm quan trọng của việc phát triển NNL</w:t>
      </w:r>
      <w:r w:rsidRPr="00A74311">
        <w:rPr>
          <w:rFonts w:ascii="Times New Roman" w:eastAsia="Times New Roman" w:hAnsi="Times New Roman" w:cs="Times New Roman"/>
          <w:bCs/>
          <w:sz w:val="27"/>
          <w:szCs w:val="27"/>
          <w:lang w:val="vi-VN" w:eastAsia="vi-VN"/>
        </w:rPr>
        <w:t xml:space="preserve"> nữ</w:t>
      </w:r>
      <w:r w:rsidRPr="00A74311">
        <w:rPr>
          <w:rFonts w:ascii="Times New Roman" w:eastAsia="Times New Roman" w:hAnsi="Times New Roman" w:cs="Times New Roman"/>
          <w:sz w:val="27"/>
          <w:szCs w:val="27"/>
          <w:lang w:val="vi-VN" w:eastAsia="vi-VN"/>
        </w:rPr>
        <w:t xml:space="preserve"> các DTTS ở Tây Bắc hiện nay</w:t>
      </w:r>
      <w:r w:rsidR="00FD4F7F" w:rsidRPr="00A74311">
        <w:rPr>
          <w:rFonts w:ascii="Times New Roman" w:eastAsia="Times New Roman" w:hAnsi="Times New Roman" w:cs="Times New Roman"/>
          <w:sz w:val="27"/>
          <w:szCs w:val="27"/>
          <w:lang w:val="vi-VN" w:eastAsia="vi-VN"/>
        </w:rPr>
        <w:t>….</w:t>
      </w:r>
    </w:p>
    <w:p w14:paraId="1124BC22" w14:textId="77777777" w:rsidR="00060D69" w:rsidRPr="00A74311" w:rsidRDefault="00060D69" w:rsidP="00A74311">
      <w:pPr>
        <w:widowControl w:val="0"/>
        <w:spacing w:after="0" w:line="348" w:lineRule="auto"/>
        <w:ind w:firstLine="720"/>
        <w:jc w:val="both"/>
        <w:rPr>
          <w:rFonts w:ascii="Times New Roman" w:eastAsia="Times New Roman" w:hAnsi="Times New Roman" w:cs="Times New Roman"/>
          <w:sz w:val="27"/>
          <w:szCs w:val="27"/>
          <w:lang w:eastAsia="vi-VN"/>
        </w:rPr>
      </w:pPr>
      <w:r w:rsidRPr="00A74311">
        <w:rPr>
          <w:rFonts w:ascii="Times New Roman" w:eastAsia="Times New Roman" w:hAnsi="Times New Roman" w:cs="Times New Roman"/>
          <w:sz w:val="27"/>
          <w:szCs w:val="27"/>
          <w:lang w:eastAsia="vi-VN"/>
        </w:rPr>
        <w:t>Nêu lên thực trạng phát triển NNL nữ các DTTS ở Tây Bắc hiện nay</w:t>
      </w:r>
    </w:p>
    <w:p w14:paraId="49522AEF"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 xml:space="preserve">Đề xuất một số </w:t>
      </w:r>
      <w:r w:rsidR="00D44BEE" w:rsidRPr="00A74311">
        <w:rPr>
          <w:rFonts w:ascii="Times New Roman" w:eastAsia="Times New Roman" w:hAnsi="Times New Roman" w:cs="Times New Roman"/>
          <w:sz w:val="27"/>
          <w:szCs w:val="27"/>
          <w:lang w:eastAsia="vi-VN"/>
        </w:rPr>
        <w:t xml:space="preserve">quan điểm, </w:t>
      </w:r>
      <w:r w:rsidRPr="00A74311">
        <w:rPr>
          <w:rFonts w:ascii="Times New Roman" w:eastAsia="Times New Roman" w:hAnsi="Times New Roman" w:cs="Times New Roman"/>
          <w:sz w:val="27"/>
          <w:szCs w:val="27"/>
          <w:lang w:val="vi-VN" w:eastAsia="vi-VN"/>
        </w:rPr>
        <w:t xml:space="preserve">giải pháp </w:t>
      </w:r>
      <w:r w:rsidR="00D44BEE" w:rsidRPr="00A74311">
        <w:rPr>
          <w:rFonts w:ascii="Times New Roman" w:eastAsia="Times New Roman" w:hAnsi="Times New Roman" w:cs="Times New Roman"/>
          <w:sz w:val="27"/>
          <w:szCs w:val="27"/>
          <w:lang w:eastAsia="vi-VN"/>
        </w:rPr>
        <w:t xml:space="preserve">chủ yếu </w:t>
      </w:r>
      <w:r w:rsidRPr="00A74311">
        <w:rPr>
          <w:rFonts w:ascii="Times New Roman" w:eastAsia="Times New Roman" w:hAnsi="Times New Roman" w:cs="Times New Roman"/>
          <w:sz w:val="27"/>
          <w:szCs w:val="27"/>
          <w:lang w:val="vi-VN" w:eastAsia="vi-VN"/>
        </w:rPr>
        <w:t>phát triển hơn nữa NNL</w:t>
      </w:r>
      <w:r w:rsidRPr="00A74311">
        <w:rPr>
          <w:rFonts w:ascii="Times New Roman" w:eastAsia="Times New Roman" w:hAnsi="Times New Roman" w:cs="Times New Roman"/>
          <w:bCs/>
          <w:sz w:val="27"/>
          <w:szCs w:val="27"/>
          <w:lang w:val="vi-VN" w:eastAsia="vi-VN"/>
        </w:rPr>
        <w:t xml:space="preserve"> nữ</w:t>
      </w:r>
      <w:r w:rsidRPr="00A74311">
        <w:rPr>
          <w:rFonts w:ascii="Times New Roman" w:eastAsia="Times New Roman" w:hAnsi="Times New Roman" w:cs="Times New Roman"/>
          <w:sz w:val="27"/>
          <w:szCs w:val="27"/>
          <w:lang w:val="vi-VN" w:eastAsia="vi-VN"/>
        </w:rPr>
        <w:t xml:space="preserve"> các DTTS ở Tây Bắc, góp phần vào sự nghiệp giải phóng phụ nữ và vì sự tiến bộ của phụ nữ vùng cao.</w:t>
      </w:r>
    </w:p>
    <w:p w14:paraId="7045F0B5" w14:textId="77777777" w:rsidR="00C06DAA" w:rsidRPr="00A74311" w:rsidRDefault="00C06DAA" w:rsidP="00A74311">
      <w:pPr>
        <w:widowControl w:val="0"/>
        <w:spacing w:after="0" w:line="348" w:lineRule="auto"/>
        <w:ind w:firstLine="720"/>
        <w:jc w:val="both"/>
        <w:outlineLvl w:val="0"/>
        <w:rPr>
          <w:rFonts w:ascii="Times New Roman" w:eastAsiaTheme="majorEastAsia" w:hAnsi="Times New Roman" w:cstheme="majorBidi"/>
          <w:bCs/>
          <w:sz w:val="27"/>
          <w:szCs w:val="27"/>
          <w:lang w:val="vi-VN" w:eastAsia="vi-VN"/>
        </w:rPr>
      </w:pPr>
      <w:bookmarkStart w:id="48" w:name="_Toc491415952"/>
      <w:bookmarkStart w:id="49" w:name="_Toc491637051"/>
      <w:bookmarkStart w:id="50" w:name="_Toc511403756"/>
      <w:bookmarkStart w:id="51" w:name="_Toc517023114"/>
      <w:bookmarkStart w:id="52" w:name="_Toc517023469"/>
      <w:bookmarkStart w:id="53" w:name="_Toc525715107"/>
      <w:bookmarkStart w:id="54" w:name="_Toc527480549"/>
      <w:bookmarkStart w:id="55" w:name="_Toc527480796"/>
      <w:r w:rsidRPr="00A74311">
        <w:rPr>
          <w:rFonts w:ascii="Times New Roman" w:eastAsiaTheme="majorEastAsia" w:hAnsi="Times New Roman" w:cstheme="majorBidi"/>
          <w:b/>
          <w:bCs/>
          <w:sz w:val="27"/>
          <w:szCs w:val="27"/>
          <w:lang w:val="vi-VN" w:eastAsia="vi-VN"/>
        </w:rPr>
        <w:t>6. Ý nghĩa lý luận và thực tiễn của</w:t>
      </w:r>
      <w:bookmarkEnd w:id="48"/>
      <w:r w:rsidRPr="00A74311">
        <w:rPr>
          <w:rFonts w:ascii="Times New Roman" w:eastAsiaTheme="majorEastAsia" w:hAnsi="Times New Roman" w:cstheme="majorBidi"/>
          <w:b/>
          <w:bCs/>
          <w:sz w:val="27"/>
          <w:szCs w:val="27"/>
          <w:lang w:val="vi-VN" w:eastAsia="vi-VN"/>
        </w:rPr>
        <w:t xml:space="preserve"> luận án</w:t>
      </w:r>
      <w:bookmarkEnd w:id="49"/>
      <w:bookmarkEnd w:id="50"/>
      <w:bookmarkEnd w:id="51"/>
      <w:bookmarkEnd w:id="52"/>
      <w:bookmarkEnd w:id="53"/>
      <w:bookmarkEnd w:id="54"/>
      <w:bookmarkEnd w:id="55"/>
    </w:p>
    <w:p w14:paraId="46304072" w14:textId="77777777" w:rsidR="00C06DAA" w:rsidRPr="00A74311" w:rsidRDefault="00C06DAA" w:rsidP="00A74311">
      <w:pPr>
        <w:widowControl w:val="0"/>
        <w:spacing w:after="0" w:line="348" w:lineRule="auto"/>
        <w:ind w:firstLine="720"/>
        <w:jc w:val="both"/>
        <w:outlineLvl w:val="1"/>
        <w:rPr>
          <w:rFonts w:ascii="Times New Roman" w:eastAsiaTheme="majorEastAsia" w:hAnsi="Times New Roman" w:cstheme="majorBidi"/>
          <w:bCs/>
          <w:spacing w:val="-4"/>
          <w:sz w:val="27"/>
          <w:szCs w:val="27"/>
          <w:lang w:val="vi-VN" w:eastAsia="vi-VN"/>
        </w:rPr>
      </w:pPr>
      <w:bookmarkStart w:id="56" w:name="_Toc491415953"/>
      <w:bookmarkStart w:id="57" w:name="_Toc491637052"/>
      <w:bookmarkStart w:id="58" w:name="_Toc511403757"/>
      <w:bookmarkStart w:id="59" w:name="_Toc517023115"/>
      <w:bookmarkStart w:id="60" w:name="_Toc517023470"/>
      <w:bookmarkStart w:id="61" w:name="_Toc525715108"/>
      <w:bookmarkStart w:id="62" w:name="_Toc527480550"/>
      <w:bookmarkStart w:id="63" w:name="_Toc527480797"/>
      <w:r w:rsidRPr="00A74311">
        <w:rPr>
          <w:rFonts w:ascii="Times New Roman" w:eastAsiaTheme="majorEastAsia" w:hAnsi="Times New Roman" w:cstheme="majorBidi"/>
          <w:bCs/>
          <w:spacing w:val="-4"/>
          <w:sz w:val="27"/>
          <w:szCs w:val="27"/>
          <w:lang w:val="vi-VN" w:eastAsia="vi-VN"/>
        </w:rPr>
        <w:t>Luận án góp phần làm sáng tỏ nội dung cơ bản trong Chủ nghĩa Mác</w:t>
      </w:r>
      <w:r w:rsidR="00FD4F7F" w:rsidRPr="00A74311">
        <w:rPr>
          <w:rFonts w:ascii="Times New Roman" w:eastAsiaTheme="majorEastAsia" w:hAnsi="Times New Roman" w:cstheme="majorBidi"/>
          <w:bCs/>
          <w:spacing w:val="-4"/>
          <w:sz w:val="27"/>
          <w:szCs w:val="27"/>
          <w:lang w:val="vi-VN" w:eastAsia="vi-VN"/>
        </w:rPr>
        <w:t xml:space="preserve"> </w:t>
      </w:r>
      <w:r w:rsidRPr="00A74311">
        <w:rPr>
          <w:rFonts w:ascii="Times New Roman" w:eastAsiaTheme="majorEastAsia" w:hAnsi="Times New Roman" w:cstheme="majorBidi"/>
          <w:bCs/>
          <w:spacing w:val="-4"/>
          <w:sz w:val="27"/>
          <w:szCs w:val="27"/>
          <w:lang w:val="vi-VN" w:eastAsia="vi-VN"/>
        </w:rPr>
        <w:t>- Lênin tư tưởng Hồ Chí Minh về con người, nguồn lực con người, vai trò của phụ nữ, giải phóng phụ nữ và những nghiên cứu về lao động nữ; cung cấp một số cơ sở lý luận và thực tiễn cho lãnh đạo Đảng, chính quyền, các tổ chức chính trị - xã hội thực hiện tốt hơn vấn đề NNL nữ các DTTS ở Tây Bắc, góp phần vào sự nghiệp giải phóng con người, xây dựng Tây Bắc giàu mạnh và phát triển bền vững.</w:t>
      </w:r>
      <w:bookmarkEnd w:id="56"/>
      <w:bookmarkEnd w:id="57"/>
      <w:bookmarkEnd w:id="58"/>
      <w:bookmarkEnd w:id="59"/>
      <w:bookmarkEnd w:id="60"/>
      <w:bookmarkEnd w:id="61"/>
      <w:bookmarkEnd w:id="62"/>
      <w:bookmarkEnd w:id="63"/>
    </w:p>
    <w:p w14:paraId="44253672" w14:textId="77777777" w:rsidR="00C06DAA" w:rsidRPr="00A74311" w:rsidRDefault="00C06DAA" w:rsidP="00A74311">
      <w:pPr>
        <w:widowControl w:val="0"/>
        <w:spacing w:after="0" w:line="348" w:lineRule="auto"/>
        <w:ind w:firstLine="720"/>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Luận án có thể được dùng làm tài liệu tham khảo nghiên cứu, giảng dạy những nội dung có liên quan ở các nhà trường.</w:t>
      </w:r>
    </w:p>
    <w:p w14:paraId="62A695DE" w14:textId="77777777" w:rsidR="00C06DAA" w:rsidRPr="00A74311" w:rsidRDefault="00C06DAA" w:rsidP="00A74311">
      <w:pPr>
        <w:widowControl w:val="0"/>
        <w:spacing w:after="0" w:line="348" w:lineRule="auto"/>
        <w:ind w:firstLine="720"/>
        <w:jc w:val="both"/>
        <w:outlineLvl w:val="0"/>
        <w:rPr>
          <w:rFonts w:ascii="Times New Roman" w:eastAsiaTheme="majorEastAsia" w:hAnsi="Times New Roman" w:cstheme="majorBidi"/>
          <w:b/>
          <w:bCs/>
          <w:sz w:val="27"/>
          <w:szCs w:val="27"/>
          <w:lang w:val="vi-VN" w:eastAsia="vi-VN"/>
        </w:rPr>
      </w:pPr>
      <w:bookmarkStart w:id="64" w:name="_Toc491415954"/>
      <w:bookmarkStart w:id="65" w:name="_Toc491637053"/>
      <w:bookmarkStart w:id="66" w:name="_Toc511403758"/>
      <w:bookmarkStart w:id="67" w:name="_Toc517023116"/>
      <w:bookmarkStart w:id="68" w:name="_Toc517023471"/>
      <w:bookmarkStart w:id="69" w:name="_Toc525715109"/>
      <w:bookmarkStart w:id="70" w:name="_Toc527480551"/>
      <w:bookmarkStart w:id="71" w:name="_Toc527480798"/>
      <w:r w:rsidRPr="00A74311">
        <w:rPr>
          <w:rFonts w:ascii="Times New Roman" w:eastAsiaTheme="majorEastAsia" w:hAnsi="Times New Roman" w:cstheme="majorBidi"/>
          <w:b/>
          <w:bCs/>
          <w:sz w:val="27"/>
          <w:szCs w:val="27"/>
          <w:lang w:val="vi-VN" w:eastAsia="vi-VN"/>
        </w:rPr>
        <w:t>7. Kết cấu của</w:t>
      </w:r>
      <w:bookmarkEnd w:id="64"/>
      <w:r w:rsidRPr="00A74311">
        <w:rPr>
          <w:rFonts w:ascii="Times New Roman" w:eastAsiaTheme="majorEastAsia" w:hAnsi="Times New Roman" w:cstheme="majorBidi"/>
          <w:b/>
          <w:bCs/>
          <w:sz w:val="27"/>
          <w:szCs w:val="27"/>
          <w:lang w:val="vi-VN" w:eastAsia="vi-VN"/>
        </w:rPr>
        <w:t xml:space="preserve"> luận án</w:t>
      </w:r>
      <w:bookmarkEnd w:id="65"/>
      <w:bookmarkEnd w:id="66"/>
      <w:bookmarkEnd w:id="67"/>
      <w:bookmarkEnd w:id="68"/>
      <w:bookmarkEnd w:id="69"/>
      <w:bookmarkEnd w:id="70"/>
      <w:bookmarkEnd w:id="71"/>
    </w:p>
    <w:p w14:paraId="2BD0596A" w14:textId="77777777" w:rsidR="00AA3D8F" w:rsidRPr="00A74311" w:rsidRDefault="00DC702E" w:rsidP="00A74311">
      <w:pPr>
        <w:widowControl w:val="0"/>
        <w:spacing w:after="0" w:line="348" w:lineRule="auto"/>
        <w:ind w:firstLine="720"/>
        <w:jc w:val="both"/>
        <w:rPr>
          <w:rFonts w:ascii="Times New Roman" w:eastAsia="Times New Roman" w:hAnsi="Times New Roman" w:cs="Times New Roman"/>
          <w:spacing w:val="-2"/>
          <w:sz w:val="27"/>
          <w:szCs w:val="27"/>
          <w:lang w:val="vi-VN" w:eastAsia="vi-VN"/>
        </w:rPr>
      </w:pPr>
      <w:r w:rsidRPr="00A74311">
        <w:rPr>
          <w:rFonts w:ascii="Times New Roman" w:eastAsia="Times New Roman" w:hAnsi="Times New Roman" w:cs="Times New Roman"/>
          <w:spacing w:val="-2"/>
          <w:sz w:val="27"/>
          <w:szCs w:val="27"/>
          <w:lang w:val="vi-VN" w:eastAsia="vi-VN"/>
        </w:rPr>
        <w:t>Ngoài</w:t>
      </w:r>
      <w:r w:rsidR="00C06DAA" w:rsidRPr="00A74311">
        <w:rPr>
          <w:rFonts w:ascii="Times New Roman" w:eastAsia="Times New Roman" w:hAnsi="Times New Roman" w:cs="Times New Roman"/>
          <w:spacing w:val="-2"/>
          <w:sz w:val="27"/>
          <w:szCs w:val="27"/>
          <w:lang w:val="vi-VN" w:eastAsia="vi-VN"/>
        </w:rPr>
        <w:t xml:space="preserve"> phần mở đầu, phụ lục,</w:t>
      </w:r>
      <w:r w:rsidRPr="00A74311">
        <w:rPr>
          <w:rFonts w:ascii="Times New Roman" w:eastAsia="Times New Roman" w:hAnsi="Times New Roman" w:cs="Times New Roman"/>
          <w:spacing w:val="-2"/>
          <w:sz w:val="27"/>
          <w:szCs w:val="27"/>
          <w:lang w:val="vi-VN" w:eastAsia="vi-VN"/>
        </w:rPr>
        <w:t xml:space="preserve"> tổng quan tình hình nghiên cứu,</w:t>
      </w:r>
      <w:r w:rsidR="00C06DAA" w:rsidRPr="00A74311">
        <w:rPr>
          <w:rFonts w:ascii="Times New Roman" w:eastAsia="Times New Roman" w:hAnsi="Times New Roman" w:cs="Times New Roman"/>
          <w:spacing w:val="-2"/>
          <w:sz w:val="27"/>
          <w:szCs w:val="27"/>
          <w:lang w:val="vi-VN" w:eastAsia="vi-VN"/>
        </w:rPr>
        <w:t xml:space="preserve"> kết luận</w:t>
      </w:r>
      <w:r w:rsidR="00F80D3D" w:rsidRPr="00A74311">
        <w:rPr>
          <w:rFonts w:ascii="Times New Roman" w:eastAsia="Times New Roman" w:hAnsi="Times New Roman" w:cs="Times New Roman"/>
          <w:spacing w:val="-2"/>
          <w:sz w:val="27"/>
          <w:szCs w:val="27"/>
          <w:lang w:val="vi-VN" w:eastAsia="vi-VN"/>
        </w:rPr>
        <w:t xml:space="preserve">, luận án </w:t>
      </w:r>
      <w:r w:rsidR="00C06DAA" w:rsidRPr="00A74311">
        <w:rPr>
          <w:rFonts w:ascii="Times New Roman" w:eastAsia="Times New Roman" w:hAnsi="Times New Roman" w:cs="Times New Roman"/>
          <w:spacing w:val="-2"/>
          <w:sz w:val="27"/>
          <w:szCs w:val="27"/>
          <w:lang w:val="vi-VN" w:eastAsia="vi-VN"/>
        </w:rPr>
        <w:t xml:space="preserve">gồm có </w:t>
      </w:r>
      <w:r w:rsidRPr="00A74311">
        <w:rPr>
          <w:rFonts w:ascii="Times New Roman" w:eastAsia="Times New Roman" w:hAnsi="Times New Roman" w:cs="Times New Roman"/>
          <w:spacing w:val="-2"/>
          <w:sz w:val="27"/>
          <w:szCs w:val="27"/>
          <w:lang w:val="vi-VN" w:eastAsia="vi-VN"/>
        </w:rPr>
        <w:t xml:space="preserve">3 </w:t>
      </w:r>
      <w:r w:rsidR="00C06DAA" w:rsidRPr="00A74311">
        <w:rPr>
          <w:rFonts w:ascii="Times New Roman" w:eastAsia="Times New Roman" w:hAnsi="Times New Roman" w:cs="Times New Roman"/>
          <w:spacing w:val="-2"/>
          <w:sz w:val="27"/>
          <w:szCs w:val="27"/>
          <w:lang w:val="vi-VN" w:eastAsia="vi-VN"/>
        </w:rPr>
        <w:t xml:space="preserve">chương, </w:t>
      </w:r>
      <w:r w:rsidR="00D711B4" w:rsidRPr="00A74311">
        <w:rPr>
          <w:rFonts w:ascii="Times New Roman" w:eastAsia="Times New Roman" w:hAnsi="Times New Roman" w:cs="Times New Roman"/>
          <w:spacing w:val="-2"/>
          <w:sz w:val="27"/>
          <w:szCs w:val="27"/>
          <w:lang w:eastAsia="vi-VN"/>
        </w:rPr>
        <w:t>1</w:t>
      </w:r>
      <w:r w:rsidR="005D73FB" w:rsidRPr="00A74311">
        <w:rPr>
          <w:rFonts w:ascii="Times New Roman" w:eastAsia="Times New Roman" w:hAnsi="Times New Roman" w:cs="Times New Roman"/>
          <w:spacing w:val="-2"/>
          <w:sz w:val="27"/>
          <w:szCs w:val="27"/>
          <w:lang w:eastAsia="vi-VN"/>
        </w:rPr>
        <w:t>0</w:t>
      </w:r>
      <w:r w:rsidR="00C06DAA" w:rsidRPr="00A74311">
        <w:rPr>
          <w:rFonts w:ascii="Times New Roman" w:eastAsia="Times New Roman" w:hAnsi="Times New Roman" w:cs="Times New Roman"/>
          <w:spacing w:val="-2"/>
          <w:sz w:val="27"/>
          <w:szCs w:val="27"/>
          <w:lang w:val="vi-VN" w:eastAsia="vi-VN"/>
        </w:rPr>
        <w:t xml:space="preserve"> tiết và danh mục công trình khoa học của tác giả đã công bố có liên quan đến đề tài luận án, danh mục tài liệu tham khảo và phụ lục</w:t>
      </w:r>
      <w:r w:rsidR="00411E43" w:rsidRPr="00A74311">
        <w:rPr>
          <w:rFonts w:ascii="Times New Roman" w:eastAsia="Times New Roman" w:hAnsi="Times New Roman" w:cs="Times New Roman"/>
          <w:spacing w:val="-2"/>
          <w:sz w:val="27"/>
          <w:szCs w:val="27"/>
          <w:lang w:val="vi-VN" w:eastAsia="vi-VN"/>
        </w:rPr>
        <w:t>.</w:t>
      </w:r>
      <w:bookmarkStart w:id="72" w:name="_Toc525715110"/>
      <w:bookmarkStart w:id="73" w:name="_Toc491415958"/>
      <w:bookmarkStart w:id="74" w:name="_Toc491637056"/>
      <w:bookmarkStart w:id="75" w:name="_Toc511403762"/>
      <w:bookmarkStart w:id="76" w:name="_Toc517023119"/>
      <w:bookmarkStart w:id="77" w:name="_Toc517023474"/>
      <w:bookmarkStart w:id="78" w:name="_Toc527480801"/>
    </w:p>
    <w:p w14:paraId="73030355" w14:textId="77777777" w:rsidR="00CD2BDF" w:rsidRPr="00A74311" w:rsidRDefault="00CD2BDF" w:rsidP="00A74311">
      <w:pPr>
        <w:widowControl w:val="0"/>
        <w:spacing w:after="0" w:line="348" w:lineRule="auto"/>
        <w:ind w:firstLine="720"/>
        <w:jc w:val="center"/>
        <w:rPr>
          <w:rFonts w:ascii="Times New Roman" w:eastAsia="Times New Roman" w:hAnsi="Times New Roman" w:cs="Times New Roman"/>
          <w:spacing w:val="-2"/>
          <w:sz w:val="27"/>
          <w:szCs w:val="27"/>
          <w:lang w:val="vi-VN" w:eastAsia="vi-VN"/>
        </w:rPr>
      </w:pPr>
      <w:r w:rsidRPr="00A74311">
        <w:rPr>
          <w:rFonts w:ascii="Times New Roman" w:eastAsiaTheme="majorEastAsia" w:hAnsi="Times New Roman" w:cstheme="majorBidi"/>
          <w:b/>
          <w:bCs/>
          <w:sz w:val="27"/>
          <w:szCs w:val="27"/>
          <w:lang w:val="vi-VN" w:eastAsia="vi-VN"/>
        </w:rPr>
        <w:lastRenderedPageBreak/>
        <w:t>TỔNG QUAN TÌNH HÌNH NGHIÊN CỨU</w:t>
      </w:r>
      <w:bookmarkStart w:id="79" w:name="_Toc491637055"/>
    </w:p>
    <w:p w14:paraId="55A3CD30" w14:textId="77777777" w:rsidR="00CD2BDF" w:rsidRPr="00A74311" w:rsidRDefault="00CD2BDF" w:rsidP="00A74311">
      <w:pPr>
        <w:widowControl w:val="0"/>
        <w:spacing w:after="0" w:line="348" w:lineRule="auto"/>
        <w:jc w:val="center"/>
        <w:outlineLvl w:val="0"/>
        <w:rPr>
          <w:rFonts w:ascii="Times New Roman" w:hAnsi="Times New Roman" w:cs="Times New Roman"/>
          <w:b/>
          <w:sz w:val="27"/>
          <w:szCs w:val="27"/>
          <w:lang w:val="vi-VN"/>
        </w:rPr>
      </w:pPr>
      <w:r w:rsidRPr="00A74311">
        <w:rPr>
          <w:rFonts w:ascii="Times New Roman" w:eastAsiaTheme="majorEastAsia" w:hAnsi="Times New Roman" w:cstheme="majorBidi"/>
          <w:b/>
          <w:bCs/>
          <w:sz w:val="27"/>
          <w:szCs w:val="27"/>
          <w:lang w:val="vi-VN" w:eastAsia="vi-VN"/>
        </w:rPr>
        <w:t>LIÊN</w:t>
      </w:r>
      <w:bookmarkEnd w:id="72"/>
      <w:r w:rsidRPr="00A74311">
        <w:rPr>
          <w:rFonts w:ascii="Times New Roman" w:eastAsiaTheme="majorEastAsia" w:hAnsi="Times New Roman" w:cstheme="majorBidi"/>
          <w:b/>
          <w:bCs/>
          <w:sz w:val="27"/>
          <w:szCs w:val="27"/>
          <w:lang w:val="en-US" w:eastAsia="vi-VN"/>
        </w:rPr>
        <w:t xml:space="preserve"> </w:t>
      </w:r>
      <w:bookmarkStart w:id="80" w:name="_Toc511403761"/>
      <w:bookmarkStart w:id="81" w:name="_Toc517023118"/>
      <w:bookmarkStart w:id="82" w:name="_Toc517023473"/>
      <w:bookmarkStart w:id="83" w:name="_Toc525715111"/>
      <w:r w:rsidRPr="00A74311">
        <w:rPr>
          <w:rFonts w:ascii="Times New Roman" w:eastAsiaTheme="majorEastAsia" w:hAnsi="Times New Roman" w:cstheme="majorBidi"/>
          <w:b/>
          <w:bCs/>
          <w:sz w:val="27"/>
          <w:szCs w:val="27"/>
          <w:lang w:val="vi-VN" w:eastAsia="vi-VN"/>
        </w:rPr>
        <w:t>QUAN ĐẾN ĐỀ TÀI</w:t>
      </w:r>
      <w:bookmarkEnd w:id="79"/>
      <w:bookmarkEnd w:id="80"/>
      <w:bookmarkEnd w:id="81"/>
      <w:bookmarkEnd w:id="82"/>
      <w:bookmarkEnd w:id="83"/>
    </w:p>
    <w:p w14:paraId="08038747" w14:textId="77777777" w:rsidR="00C06DAA" w:rsidRPr="00A74311" w:rsidRDefault="00C06DAA" w:rsidP="00A74311">
      <w:pPr>
        <w:widowControl w:val="0"/>
        <w:spacing w:after="0" w:line="348" w:lineRule="auto"/>
        <w:ind w:firstLine="720"/>
        <w:jc w:val="both"/>
        <w:outlineLvl w:val="0"/>
        <w:rPr>
          <w:rFonts w:ascii="Times New Roman" w:eastAsiaTheme="majorEastAsia" w:hAnsi="Times New Roman" w:cstheme="majorBidi"/>
          <w:b/>
          <w:bCs/>
          <w:sz w:val="27"/>
          <w:szCs w:val="27"/>
          <w:lang w:val="vi-VN" w:eastAsia="vi-VN"/>
        </w:rPr>
      </w:pPr>
      <w:r w:rsidRPr="00A74311">
        <w:rPr>
          <w:rFonts w:ascii="Times New Roman" w:eastAsiaTheme="majorEastAsia" w:hAnsi="Times New Roman" w:cstheme="majorBidi"/>
          <w:b/>
          <w:bCs/>
          <w:sz w:val="27"/>
          <w:szCs w:val="27"/>
          <w:lang w:val="vi-VN" w:eastAsia="vi-VN"/>
        </w:rPr>
        <w:t>1. Những công trình khoa học nghiên cứu trong</w:t>
      </w:r>
      <w:r w:rsidR="00D54259" w:rsidRPr="00A74311">
        <w:rPr>
          <w:rFonts w:ascii="Times New Roman" w:eastAsiaTheme="majorEastAsia" w:hAnsi="Times New Roman" w:cstheme="majorBidi"/>
          <w:b/>
          <w:bCs/>
          <w:sz w:val="27"/>
          <w:szCs w:val="27"/>
          <w:lang w:eastAsia="vi-VN"/>
        </w:rPr>
        <w:t xml:space="preserve"> và ngoài</w:t>
      </w:r>
      <w:r w:rsidRPr="00A74311">
        <w:rPr>
          <w:rFonts w:ascii="Times New Roman" w:eastAsiaTheme="majorEastAsia" w:hAnsi="Times New Roman" w:cstheme="majorBidi"/>
          <w:b/>
          <w:bCs/>
          <w:sz w:val="27"/>
          <w:szCs w:val="27"/>
          <w:lang w:val="vi-VN" w:eastAsia="vi-VN"/>
        </w:rPr>
        <w:t xml:space="preserve"> nước có liên quan đến đề tài luận án</w:t>
      </w:r>
      <w:bookmarkEnd w:id="73"/>
      <w:bookmarkEnd w:id="74"/>
      <w:bookmarkEnd w:id="75"/>
      <w:bookmarkEnd w:id="76"/>
      <w:bookmarkEnd w:id="77"/>
      <w:bookmarkEnd w:id="78"/>
    </w:p>
    <w:p w14:paraId="0A69644C" w14:textId="77777777" w:rsidR="00C06DAA" w:rsidRPr="00A74311" w:rsidRDefault="00C06DAA" w:rsidP="00A74311">
      <w:pPr>
        <w:widowControl w:val="0"/>
        <w:spacing w:after="0" w:line="348" w:lineRule="auto"/>
        <w:ind w:firstLine="720"/>
        <w:jc w:val="both"/>
        <w:outlineLvl w:val="0"/>
        <w:rPr>
          <w:rFonts w:ascii="Times New Roman" w:eastAsiaTheme="majorEastAsia" w:hAnsi="Times New Roman" w:cstheme="majorBidi"/>
          <w:b/>
          <w:bCs/>
          <w:i/>
          <w:sz w:val="27"/>
          <w:szCs w:val="27"/>
          <w:lang w:val="vi-VN" w:eastAsia="vi-VN"/>
        </w:rPr>
      </w:pPr>
      <w:bookmarkStart w:id="84" w:name="_Toc491415959"/>
      <w:bookmarkStart w:id="85" w:name="_Toc491637057"/>
      <w:bookmarkStart w:id="86" w:name="_Toc511403763"/>
      <w:bookmarkStart w:id="87" w:name="_Toc517023120"/>
      <w:bookmarkStart w:id="88" w:name="_Toc517023475"/>
      <w:bookmarkStart w:id="89" w:name="_Toc525715113"/>
      <w:bookmarkStart w:id="90" w:name="_Toc527480802"/>
      <w:r w:rsidRPr="00A74311">
        <w:rPr>
          <w:rFonts w:ascii="Times New Roman" w:eastAsiaTheme="majorEastAsia" w:hAnsi="Times New Roman" w:cstheme="majorBidi"/>
          <w:b/>
          <w:bCs/>
          <w:i/>
          <w:sz w:val="27"/>
          <w:szCs w:val="27"/>
          <w:lang w:val="vi-VN" w:eastAsia="vi-VN"/>
        </w:rPr>
        <w:t>1.1. Những công trình khoa học nghiên cứu liên quan tới những vấn đề lý luận về nguồn nhân lực, vai trò phát triển nguồn nhân lực</w:t>
      </w:r>
      <w:bookmarkEnd w:id="84"/>
      <w:bookmarkEnd w:id="85"/>
      <w:bookmarkEnd w:id="86"/>
      <w:bookmarkEnd w:id="87"/>
      <w:bookmarkEnd w:id="88"/>
      <w:bookmarkEnd w:id="89"/>
      <w:bookmarkEnd w:id="90"/>
    </w:p>
    <w:p w14:paraId="08395F40" w14:textId="77777777" w:rsidR="00C06DAA" w:rsidRPr="00A74311" w:rsidRDefault="00C06DAA" w:rsidP="00A74311">
      <w:pPr>
        <w:widowControl w:val="0"/>
        <w:spacing w:after="0" w:line="360" w:lineRule="auto"/>
        <w:ind w:firstLine="720"/>
        <w:jc w:val="both"/>
        <w:outlineLvl w:val="0"/>
        <w:rPr>
          <w:rFonts w:cstheme="majorBidi"/>
          <w:b/>
          <w:bCs/>
          <w:i/>
          <w:spacing w:val="-6"/>
          <w:sz w:val="27"/>
          <w:szCs w:val="27"/>
          <w:lang w:val="vi-VN"/>
        </w:rPr>
      </w:pPr>
      <w:bookmarkStart w:id="91" w:name="_Toc491415960"/>
      <w:bookmarkStart w:id="92" w:name="_Toc491637058"/>
      <w:bookmarkStart w:id="93" w:name="_Toc511403764"/>
      <w:bookmarkStart w:id="94" w:name="_Toc517023121"/>
      <w:bookmarkStart w:id="95" w:name="_Toc517023476"/>
      <w:bookmarkStart w:id="96" w:name="_Toc525715114"/>
      <w:bookmarkStart w:id="97" w:name="_Toc527480803"/>
      <w:r w:rsidRPr="00A74311">
        <w:rPr>
          <w:rFonts w:ascii="Times New Roman Bold Italic" w:hAnsi="Times New Roman Bold Italic" w:cstheme="majorBidi"/>
          <w:b/>
          <w:bCs/>
          <w:i/>
          <w:spacing w:val="-6"/>
          <w:sz w:val="27"/>
          <w:szCs w:val="27"/>
          <w:lang w:val="vi-VN"/>
        </w:rPr>
        <w:t>1.2. Những công trình khoa học nghiên cứu về thực trạng nguồn nhân lực</w:t>
      </w:r>
      <w:bookmarkEnd w:id="91"/>
      <w:bookmarkEnd w:id="92"/>
      <w:bookmarkEnd w:id="93"/>
      <w:bookmarkEnd w:id="94"/>
      <w:bookmarkEnd w:id="95"/>
      <w:bookmarkEnd w:id="96"/>
      <w:bookmarkEnd w:id="97"/>
    </w:p>
    <w:p w14:paraId="1C07D11A" w14:textId="77777777" w:rsidR="00C06DAA" w:rsidRPr="00A74311" w:rsidRDefault="00C06DAA" w:rsidP="00A74311">
      <w:pPr>
        <w:pStyle w:val="ListParagraph"/>
        <w:widowControl w:val="0"/>
        <w:numPr>
          <w:ilvl w:val="1"/>
          <w:numId w:val="25"/>
        </w:numPr>
        <w:tabs>
          <w:tab w:val="left" w:pos="1276"/>
        </w:tabs>
        <w:spacing w:line="360" w:lineRule="auto"/>
        <w:ind w:left="0" w:firstLine="720"/>
        <w:jc w:val="both"/>
        <w:outlineLvl w:val="0"/>
        <w:rPr>
          <w:rFonts w:eastAsiaTheme="majorEastAsia" w:cstheme="majorBidi"/>
          <w:b/>
          <w:bCs/>
          <w:i/>
          <w:sz w:val="27"/>
          <w:szCs w:val="27"/>
        </w:rPr>
      </w:pPr>
      <w:bookmarkStart w:id="98" w:name="_Toc491415961"/>
      <w:bookmarkStart w:id="99" w:name="_Toc491637059"/>
      <w:bookmarkStart w:id="100" w:name="_Toc511403765"/>
      <w:bookmarkStart w:id="101" w:name="_Toc517023122"/>
      <w:bookmarkStart w:id="102" w:name="_Toc517023477"/>
      <w:bookmarkStart w:id="103" w:name="_Toc525715115"/>
      <w:bookmarkStart w:id="104" w:name="_Toc527480804"/>
      <w:r w:rsidRPr="00A74311">
        <w:rPr>
          <w:rFonts w:eastAsiaTheme="majorEastAsia" w:cstheme="majorBidi"/>
          <w:b/>
          <w:bCs/>
          <w:i/>
          <w:sz w:val="27"/>
          <w:szCs w:val="27"/>
        </w:rPr>
        <w:t>Những công trình khoa học nghiên cứu về định hướng, giải pháp phát triển nguồn nhân lực</w:t>
      </w:r>
      <w:bookmarkEnd w:id="98"/>
      <w:bookmarkEnd w:id="99"/>
      <w:bookmarkEnd w:id="100"/>
      <w:bookmarkEnd w:id="101"/>
      <w:bookmarkEnd w:id="102"/>
      <w:bookmarkEnd w:id="103"/>
      <w:bookmarkEnd w:id="104"/>
    </w:p>
    <w:p w14:paraId="72ED846B" w14:textId="77777777" w:rsidR="00C06DAA" w:rsidRPr="00A74311" w:rsidRDefault="00D54259" w:rsidP="00A74311">
      <w:pPr>
        <w:widowControl w:val="0"/>
        <w:spacing w:after="0" w:line="360" w:lineRule="auto"/>
        <w:ind w:firstLine="567"/>
        <w:jc w:val="both"/>
        <w:outlineLvl w:val="0"/>
        <w:rPr>
          <w:rFonts w:ascii="Times New Roman" w:eastAsiaTheme="majorEastAsia" w:hAnsi="Times New Roman" w:cstheme="majorBidi"/>
          <w:b/>
          <w:bCs/>
          <w:sz w:val="27"/>
          <w:szCs w:val="27"/>
          <w:lang w:val="en-US" w:eastAsia="vi-VN"/>
        </w:rPr>
      </w:pPr>
      <w:bookmarkStart w:id="105" w:name="_Toc491415962"/>
      <w:bookmarkStart w:id="106" w:name="_Toc491637060"/>
      <w:bookmarkStart w:id="107" w:name="_Toc511403767"/>
      <w:bookmarkStart w:id="108" w:name="_Toc517023124"/>
      <w:bookmarkStart w:id="109" w:name="_Toc517023479"/>
      <w:bookmarkStart w:id="110" w:name="_Toc527480806"/>
      <w:r w:rsidRPr="00A74311">
        <w:rPr>
          <w:rFonts w:ascii="Times New Roman" w:eastAsiaTheme="majorEastAsia" w:hAnsi="Times New Roman" w:cstheme="majorBidi"/>
          <w:b/>
          <w:bCs/>
          <w:sz w:val="27"/>
          <w:szCs w:val="27"/>
          <w:lang w:val="en-US" w:eastAsia="vi-VN"/>
        </w:rPr>
        <w:t>2</w:t>
      </w:r>
      <w:r w:rsidR="00C06DAA" w:rsidRPr="00A74311">
        <w:rPr>
          <w:rFonts w:ascii="Times New Roman" w:eastAsiaTheme="majorEastAsia" w:hAnsi="Times New Roman" w:cstheme="majorBidi"/>
          <w:b/>
          <w:bCs/>
          <w:sz w:val="27"/>
          <w:szCs w:val="27"/>
          <w:lang w:val="en-US" w:eastAsia="vi-VN"/>
        </w:rPr>
        <w:t xml:space="preserve">. </w:t>
      </w:r>
      <w:r w:rsidR="00C06DAA" w:rsidRPr="00A74311">
        <w:rPr>
          <w:rFonts w:ascii="Times New Roman" w:eastAsiaTheme="majorEastAsia" w:hAnsi="Times New Roman" w:cstheme="majorBidi"/>
          <w:b/>
          <w:bCs/>
          <w:sz w:val="27"/>
          <w:szCs w:val="27"/>
          <w:lang w:val="vi-VN" w:eastAsia="vi-VN"/>
        </w:rPr>
        <w:t>Những giá trị của các công trình</w:t>
      </w:r>
      <w:r w:rsidR="00A01A2A" w:rsidRPr="00A74311">
        <w:rPr>
          <w:rFonts w:ascii="Times New Roman" w:eastAsiaTheme="majorEastAsia" w:hAnsi="Times New Roman" w:cstheme="majorBidi"/>
          <w:b/>
          <w:bCs/>
          <w:sz w:val="27"/>
          <w:szCs w:val="27"/>
          <w:lang w:eastAsia="vi-VN"/>
        </w:rPr>
        <w:t xml:space="preserve"> khoa học liên quan đến </w:t>
      </w:r>
      <w:r w:rsidR="00A510BA" w:rsidRPr="00A74311">
        <w:rPr>
          <w:rFonts w:ascii="Times New Roman" w:eastAsiaTheme="majorEastAsia" w:hAnsi="Times New Roman" w:cstheme="majorBidi"/>
          <w:b/>
          <w:bCs/>
          <w:sz w:val="27"/>
          <w:szCs w:val="27"/>
          <w:lang w:eastAsia="vi-VN"/>
        </w:rPr>
        <w:t xml:space="preserve">đề tài </w:t>
      </w:r>
      <w:r w:rsidR="00A01A2A" w:rsidRPr="00A74311">
        <w:rPr>
          <w:rFonts w:ascii="Times New Roman" w:eastAsiaTheme="majorEastAsia" w:hAnsi="Times New Roman" w:cstheme="majorBidi"/>
          <w:b/>
          <w:bCs/>
          <w:sz w:val="27"/>
          <w:szCs w:val="27"/>
          <w:lang w:eastAsia="vi-VN"/>
        </w:rPr>
        <w:t>luận án</w:t>
      </w:r>
      <w:r w:rsidR="00A510BA" w:rsidRPr="00A74311">
        <w:rPr>
          <w:rFonts w:ascii="Times New Roman" w:eastAsiaTheme="majorEastAsia" w:hAnsi="Times New Roman" w:cstheme="majorBidi"/>
          <w:b/>
          <w:bCs/>
          <w:sz w:val="27"/>
          <w:szCs w:val="27"/>
          <w:lang w:val="en-US" w:eastAsia="vi-VN"/>
        </w:rPr>
        <w:t xml:space="preserve"> và </w:t>
      </w:r>
      <w:r w:rsidR="00C06DAA" w:rsidRPr="00A74311">
        <w:rPr>
          <w:rFonts w:ascii="Times New Roman" w:eastAsiaTheme="majorEastAsia" w:hAnsi="Times New Roman" w:cstheme="majorBidi"/>
          <w:b/>
          <w:bCs/>
          <w:sz w:val="27"/>
          <w:szCs w:val="27"/>
          <w:lang w:val="vi-VN" w:eastAsia="vi-VN"/>
        </w:rPr>
        <w:t>vấn đề đặt ra</w:t>
      </w:r>
      <w:r w:rsidR="00A510BA" w:rsidRPr="00A74311">
        <w:rPr>
          <w:rFonts w:ascii="Times New Roman" w:eastAsiaTheme="majorEastAsia" w:hAnsi="Times New Roman" w:cstheme="majorBidi"/>
          <w:b/>
          <w:bCs/>
          <w:sz w:val="27"/>
          <w:szCs w:val="27"/>
          <w:lang w:eastAsia="vi-VN"/>
        </w:rPr>
        <w:t xml:space="preserve"> luận án</w:t>
      </w:r>
      <w:r w:rsidR="00C06DAA" w:rsidRPr="00A74311">
        <w:rPr>
          <w:rFonts w:ascii="Times New Roman" w:eastAsiaTheme="majorEastAsia" w:hAnsi="Times New Roman" w:cstheme="majorBidi"/>
          <w:b/>
          <w:bCs/>
          <w:sz w:val="27"/>
          <w:szCs w:val="27"/>
          <w:lang w:val="vi-VN" w:eastAsia="vi-VN"/>
        </w:rPr>
        <w:t xml:space="preserve"> cần tiếp tục nghiên cứu</w:t>
      </w:r>
      <w:bookmarkEnd w:id="105"/>
      <w:bookmarkEnd w:id="106"/>
      <w:bookmarkEnd w:id="107"/>
      <w:bookmarkEnd w:id="108"/>
      <w:bookmarkEnd w:id="109"/>
      <w:bookmarkEnd w:id="110"/>
    </w:p>
    <w:p w14:paraId="1CFE02FF" w14:textId="77777777" w:rsidR="00C06DAA" w:rsidRPr="00A74311" w:rsidRDefault="00D54259" w:rsidP="00A74311">
      <w:pPr>
        <w:widowControl w:val="0"/>
        <w:spacing w:after="0" w:line="360" w:lineRule="auto"/>
        <w:ind w:firstLine="567"/>
        <w:jc w:val="both"/>
        <w:outlineLvl w:val="0"/>
        <w:rPr>
          <w:rFonts w:ascii="Times New Roman Bold Italic" w:eastAsiaTheme="majorEastAsia" w:hAnsi="Times New Roman Bold Italic" w:cstheme="majorBidi" w:hint="eastAsia"/>
          <w:b/>
          <w:bCs/>
          <w:i/>
          <w:spacing w:val="-6"/>
          <w:sz w:val="27"/>
          <w:szCs w:val="27"/>
          <w:lang w:val="en-US" w:eastAsia="vi-VN"/>
        </w:rPr>
      </w:pPr>
      <w:bookmarkStart w:id="111" w:name="_Toc491415963"/>
      <w:bookmarkStart w:id="112" w:name="_Toc491637061"/>
      <w:bookmarkStart w:id="113" w:name="_Toc511403768"/>
      <w:bookmarkStart w:id="114" w:name="_Toc517023125"/>
      <w:bookmarkStart w:id="115" w:name="_Toc517023480"/>
      <w:bookmarkStart w:id="116" w:name="_Toc525715118"/>
      <w:bookmarkStart w:id="117" w:name="_Toc527480807"/>
      <w:r w:rsidRPr="00A74311">
        <w:rPr>
          <w:rFonts w:ascii="Times New Roman Bold Italic" w:eastAsiaTheme="majorEastAsia" w:hAnsi="Times New Roman Bold Italic" w:cstheme="majorBidi"/>
          <w:b/>
          <w:bCs/>
          <w:i/>
          <w:spacing w:val="-6"/>
          <w:sz w:val="27"/>
          <w:szCs w:val="27"/>
          <w:lang w:val="en-US" w:eastAsia="vi-VN"/>
        </w:rPr>
        <w:t>2</w:t>
      </w:r>
      <w:r w:rsidR="00C06DAA" w:rsidRPr="00A74311">
        <w:rPr>
          <w:rFonts w:ascii="Times New Roman Bold Italic" w:eastAsiaTheme="majorEastAsia" w:hAnsi="Times New Roman Bold Italic" w:cstheme="majorBidi"/>
          <w:b/>
          <w:bCs/>
          <w:i/>
          <w:spacing w:val="-6"/>
          <w:sz w:val="27"/>
          <w:szCs w:val="27"/>
          <w:lang w:val="en-US" w:eastAsia="vi-VN"/>
        </w:rPr>
        <w:t>.1. Những giá trị của các công trình</w:t>
      </w:r>
      <w:r w:rsidR="00A510BA" w:rsidRPr="00A74311">
        <w:rPr>
          <w:rFonts w:ascii="Times New Roman Bold Italic" w:eastAsiaTheme="majorEastAsia" w:hAnsi="Times New Roman Bold Italic" w:cstheme="majorBidi"/>
          <w:b/>
          <w:bCs/>
          <w:i/>
          <w:spacing w:val="-6"/>
          <w:sz w:val="27"/>
          <w:szCs w:val="27"/>
          <w:lang w:val="en-US" w:eastAsia="vi-VN"/>
        </w:rPr>
        <w:t xml:space="preserve"> khoa học liên quan đến đề tài luận án</w:t>
      </w:r>
      <w:bookmarkEnd w:id="111"/>
      <w:bookmarkEnd w:id="112"/>
      <w:bookmarkEnd w:id="113"/>
      <w:bookmarkEnd w:id="114"/>
      <w:bookmarkEnd w:id="115"/>
      <w:bookmarkEnd w:id="116"/>
      <w:bookmarkEnd w:id="117"/>
    </w:p>
    <w:p w14:paraId="57C5A982" w14:textId="77777777" w:rsidR="00751D2A" w:rsidRPr="00A74311" w:rsidRDefault="00751D2A" w:rsidP="00A74311">
      <w:pPr>
        <w:widowControl w:val="0"/>
        <w:spacing w:after="0" w:line="360" w:lineRule="auto"/>
        <w:ind w:firstLine="720"/>
        <w:contextualSpacing/>
        <w:jc w:val="both"/>
        <w:rPr>
          <w:rFonts w:ascii="Times New Roman" w:eastAsia="Times New Roman" w:hAnsi="Times New Roman" w:cs="Times New Roman"/>
          <w:sz w:val="27"/>
          <w:szCs w:val="27"/>
          <w:lang w:val="en-US" w:eastAsia="vi-VN"/>
        </w:rPr>
      </w:pPr>
      <w:bookmarkStart w:id="118" w:name="_Toc491415964"/>
      <w:bookmarkStart w:id="119" w:name="_Toc491637062"/>
      <w:bookmarkStart w:id="120" w:name="_Toc511403769"/>
      <w:bookmarkStart w:id="121" w:name="_Toc517023126"/>
      <w:bookmarkStart w:id="122" w:name="_Toc517023481"/>
      <w:bookmarkStart w:id="123" w:name="_Toc525715119"/>
      <w:r w:rsidRPr="00A74311">
        <w:rPr>
          <w:rFonts w:ascii="Times New Roman" w:eastAsia="Times New Roman" w:hAnsi="Times New Roman" w:cs="Times New Roman"/>
          <w:sz w:val="27"/>
          <w:szCs w:val="27"/>
          <w:lang w:val="en-US" w:eastAsia="vi-VN"/>
        </w:rPr>
        <w:t>Nhìn chung, tình hình tổng quan nghiên cứu đã cho thấy đã có những công trình được công bố ở trong và ngoài nước có liên quan tới vấn đề phát triển nguồn nhân lực, nguồn nhân lực nữ và nguồn nhân lực các dân tộc thiểu số. Các công trình đã tập trung giải quyết được các nội dung sau:</w:t>
      </w:r>
    </w:p>
    <w:p w14:paraId="5504B4E5" w14:textId="77777777" w:rsidR="00751D2A" w:rsidRPr="00A74311" w:rsidRDefault="00751D2A" w:rsidP="00A74311">
      <w:pPr>
        <w:widowControl w:val="0"/>
        <w:tabs>
          <w:tab w:val="left" w:pos="993"/>
        </w:tabs>
        <w:spacing w:after="0" w:line="360" w:lineRule="auto"/>
        <w:ind w:firstLine="567"/>
        <w:contextualSpacing/>
        <w:jc w:val="both"/>
        <w:rPr>
          <w:rFonts w:ascii="Times New Roman" w:eastAsia="Times New Roman" w:hAnsi="Times New Roman" w:cs="Times New Roman"/>
          <w:sz w:val="27"/>
          <w:szCs w:val="27"/>
          <w:lang w:val="en-US" w:eastAsia="vi-VN"/>
        </w:rPr>
      </w:pPr>
      <w:r w:rsidRPr="00A74311">
        <w:rPr>
          <w:rFonts w:ascii="Times New Roman" w:eastAsia="Times New Roman" w:hAnsi="Times New Roman" w:cs="Times New Roman"/>
          <w:sz w:val="27"/>
          <w:szCs w:val="27"/>
          <w:lang w:val="en-US" w:eastAsia="vi-VN"/>
        </w:rPr>
        <w:t>Trình bày các khái niệm về: Nguồn nhân lực, phát triển nguồn nhân lực, nguồn nhân lực nữ và phát triển nguồn nhân lực nữ, nguồn nhân lực nữ chất lượng cao…Vai trò, vị trí và các yếu tố tác động cũng như các bài học kinh nghiệm, phương hướng và giải pháp để phát huy vai trò của lực lượng này trong sự nghiệp xây dựng và phát triển đất nước.</w:t>
      </w:r>
    </w:p>
    <w:p w14:paraId="309C98C6" w14:textId="77777777" w:rsidR="00751D2A" w:rsidRPr="00A74311" w:rsidRDefault="00751D2A" w:rsidP="00A74311">
      <w:pPr>
        <w:widowControl w:val="0"/>
        <w:tabs>
          <w:tab w:val="left" w:pos="993"/>
        </w:tabs>
        <w:spacing w:after="0" w:line="360" w:lineRule="auto"/>
        <w:ind w:firstLine="567"/>
        <w:contextualSpacing/>
        <w:jc w:val="both"/>
        <w:rPr>
          <w:rFonts w:ascii="Times New Roman" w:eastAsia="Times New Roman" w:hAnsi="Times New Roman" w:cs="Times New Roman"/>
          <w:spacing w:val="-8"/>
          <w:sz w:val="27"/>
          <w:szCs w:val="27"/>
          <w:lang w:val="en-US" w:eastAsia="vi-VN"/>
        </w:rPr>
      </w:pPr>
      <w:r w:rsidRPr="00A74311">
        <w:rPr>
          <w:rFonts w:ascii="Times New Roman" w:eastAsia="Times New Roman" w:hAnsi="Times New Roman" w:cs="Times New Roman"/>
          <w:spacing w:val="-8"/>
          <w:sz w:val="27"/>
          <w:szCs w:val="27"/>
          <w:lang w:val="en-US" w:eastAsia="vi-VN"/>
        </w:rPr>
        <w:t xml:space="preserve">Những vấn đề lý luận chung về phát triển </w:t>
      </w:r>
      <w:r w:rsidR="00A305A3" w:rsidRPr="00A74311">
        <w:rPr>
          <w:rFonts w:ascii="Times New Roman" w:eastAsia="Times New Roman" w:hAnsi="Times New Roman" w:cs="Times New Roman"/>
          <w:spacing w:val="-8"/>
          <w:sz w:val="27"/>
          <w:szCs w:val="27"/>
          <w:lang w:val="en-US" w:eastAsia="vi-VN"/>
        </w:rPr>
        <w:t>NNL</w:t>
      </w:r>
      <w:r w:rsidRPr="00A74311">
        <w:rPr>
          <w:rFonts w:ascii="Times New Roman" w:eastAsia="Times New Roman" w:hAnsi="Times New Roman" w:cs="Times New Roman"/>
          <w:spacing w:val="-8"/>
          <w:sz w:val="27"/>
          <w:szCs w:val="27"/>
          <w:lang w:val="en-US" w:eastAsia="vi-VN"/>
        </w:rPr>
        <w:t xml:space="preserve">, </w:t>
      </w:r>
      <w:r w:rsidR="00A305A3" w:rsidRPr="00A74311">
        <w:rPr>
          <w:rFonts w:ascii="Times New Roman" w:eastAsia="Times New Roman" w:hAnsi="Times New Roman" w:cs="Times New Roman"/>
          <w:spacing w:val="-8"/>
          <w:sz w:val="27"/>
          <w:szCs w:val="27"/>
          <w:lang w:val="en-US" w:eastAsia="vi-VN"/>
        </w:rPr>
        <w:t>NNL</w:t>
      </w:r>
      <w:r w:rsidRPr="00A74311">
        <w:rPr>
          <w:rFonts w:ascii="Times New Roman" w:eastAsia="Times New Roman" w:hAnsi="Times New Roman" w:cs="Times New Roman"/>
          <w:spacing w:val="-8"/>
          <w:sz w:val="27"/>
          <w:szCs w:val="27"/>
          <w:lang w:val="en-US" w:eastAsia="vi-VN"/>
        </w:rPr>
        <w:t xml:space="preserve"> nữ</w:t>
      </w:r>
      <w:r w:rsidR="00C40917" w:rsidRPr="00A74311">
        <w:rPr>
          <w:rFonts w:ascii="Times New Roman" w:eastAsia="Times New Roman" w:hAnsi="Times New Roman" w:cs="Times New Roman"/>
          <w:spacing w:val="-8"/>
          <w:sz w:val="27"/>
          <w:szCs w:val="27"/>
          <w:lang w:val="en-US" w:eastAsia="vi-VN"/>
        </w:rPr>
        <w:t xml:space="preserve">, </w:t>
      </w:r>
      <w:r w:rsidRPr="00A74311">
        <w:rPr>
          <w:rFonts w:ascii="Times New Roman" w:eastAsia="Times New Roman" w:hAnsi="Times New Roman" w:cs="Times New Roman"/>
          <w:spacing w:val="-8"/>
          <w:sz w:val="27"/>
          <w:szCs w:val="27"/>
          <w:lang w:val="en-US" w:eastAsia="vi-VN"/>
        </w:rPr>
        <w:t xml:space="preserve">thực trạng </w:t>
      </w:r>
      <w:r w:rsidR="00A305A3" w:rsidRPr="00A74311">
        <w:rPr>
          <w:rFonts w:ascii="Times New Roman" w:eastAsia="Times New Roman" w:hAnsi="Times New Roman" w:cs="Times New Roman"/>
          <w:spacing w:val="-8"/>
          <w:sz w:val="27"/>
          <w:szCs w:val="27"/>
          <w:lang w:val="en-US" w:eastAsia="vi-VN"/>
        </w:rPr>
        <w:t>NNL</w:t>
      </w:r>
      <w:r w:rsidRPr="00A74311">
        <w:rPr>
          <w:rFonts w:ascii="Times New Roman" w:eastAsia="Times New Roman" w:hAnsi="Times New Roman" w:cs="Times New Roman"/>
          <w:spacing w:val="-8"/>
          <w:sz w:val="27"/>
          <w:szCs w:val="27"/>
          <w:lang w:val="en-US" w:eastAsia="vi-VN"/>
        </w:rPr>
        <w:t xml:space="preserve"> nữ, </w:t>
      </w:r>
      <w:r w:rsidR="00A305A3" w:rsidRPr="00A74311">
        <w:rPr>
          <w:rFonts w:ascii="Times New Roman" w:eastAsia="Times New Roman" w:hAnsi="Times New Roman" w:cs="Times New Roman"/>
          <w:spacing w:val="-8"/>
          <w:sz w:val="27"/>
          <w:szCs w:val="27"/>
          <w:lang w:val="en-US" w:eastAsia="vi-VN"/>
        </w:rPr>
        <w:t>NNL</w:t>
      </w:r>
      <w:r w:rsidRPr="00A74311">
        <w:rPr>
          <w:rFonts w:ascii="Times New Roman" w:eastAsia="Times New Roman" w:hAnsi="Times New Roman" w:cs="Times New Roman"/>
          <w:spacing w:val="-8"/>
          <w:sz w:val="27"/>
          <w:szCs w:val="27"/>
          <w:lang w:val="en-US" w:eastAsia="vi-VN"/>
        </w:rPr>
        <w:t xml:space="preserve"> nữ chất lượng cao trong các lĩnh vực đời sống xã hội, các giải pháp phát triển và xây dựng </w:t>
      </w:r>
      <w:r w:rsidR="00A305A3" w:rsidRPr="00A74311">
        <w:rPr>
          <w:rFonts w:ascii="Times New Roman" w:eastAsia="Times New Roman" w:hAnsi="Times New Roman" w:cs="Times New Roman"/>
          <w:spacing w:val="-8"/>
          <w:sz w:val="27"/>
          <w:szCs w:val="27"/>
          <w:lang w:val="en-US" w:eastAsia="vi-VN"/>
        </w:rPr>
        <w:t>NNL</w:t>
      </w:r>
      <w:r w:rsidRPr="00A74311">
        <w:rPr>
          <w:rFonts w:ascii="Times New Roman" w:eastAsia="Times New Roman" w:hAnsi="Times New Roman" w:cs="Times New Roman"/>
          <w:spacing w:val="-8"/>
          <w:sz w:val="27"/>
          <w:szCs w:val="27"/>
          <w:lang w:val="en-US" w:eastAsia="vi-VN"/>
        </w:rPr>
        <w:t xml:space="preserve"> nữ ở Việt Nam.</w:t>
      </w:r>
    </w:p>
    <w:p w14:paraId="029DA6C5" w14:textId="77777777" w:rsidR="00751D2A" w:rsidRPr="00A74311" w:rsidRDefault="00751D2A" w:rsidP="00A74311">
      <w:pPr>
        <w:widowControl w:val="0"/>
        <w:tabs>
          <w:tab w:val="left" w:pos="993"/>
        </w:tabs>
        <w:spacing w:after="0" w:line="348" w:lineRule="auto"/>
        <w:ind w:firstLine="567"/>
        <w:contextualSpacing/>
        <w:jc w:val="both"/>
        <w:rPr>
          <w:rFonts w:ascii="Times New Roman" w:eastAsia="Times New Roman" w:hAnsi="Times New Roman" w:cs="Times New Roman"/>
          <w:sz w:val="27"/>
          <w:szCs w:val="27"/>
          <w:lang w:val="en-US" w:eastAsia="vi-VN"/>
        </w:rPr>
      </w:pPr>
      <w:r w:rsidRPr="00A74311">
        <w:rPr>
          <w:rFonts w:ascii="Times New Roman" w:eastAsia="Times New Roman" w:hAnsi="Times New Roman" w:cs="Times New Roman"/>
          <w:sz w:val="27"/>
          <w:szCs w:val="27"/>
          <w:lang w:val="en-US" w:eastAsia="vi-VN"/>
        </w:rPr>
        <w:t xml:space="preserve">Các công trình cũng nghiên cứu, đánh giá trên các phương diện kinh tế học, chính trị học, xã hội học về thực trạng phát triển </w:t>
      </w:r>
      <w:r w:rsidR="00A305A3" w:rsidRPr="00A74311">
        <w:rPr>
          <w:rFonts w:ascii="Times New Roman" w:eastAsia="Times New Roman" w:hAnsi="Times New Roman" w:cs="Times New Roman"/>
          <w:sz w:val="27"/>
          <w:szCs w:val="27"/>
          <w:lang w:val="en-US" w:eastAsia="vi-VN"/>
        </w:rPr>
        <w:t>NNL</w:t>
      </w:r>
      <w:r w:rsidRPr="00A74311">
        <w:rPr>
          <w:rFonts w:ascii="Times New Roman" w:eastAsia="Times New Roman" w:hAnsi="Times New Roman" w:cs="Times New Roman"/>
          <w:sz w:val="27"/>
          <w:szCs w:val="27"/>
          <w:lang w:val="en-US" w:eastAsia="vi-VN"/>
        </w:rPr>
        <w:t xml:space="preserve">, </w:t>
      </w:r>
      <w:r w:rsidR="00A305A3" w:rsidRPr="00A74311">
        <w:rPr>
          <w:rFonts w:ascii="Times New Roman" w:eastAsia="Times New Roman" w:hAnsi="Times New Roman" w:cs="Times New Roman"/>
          <w:sz w:val="27"/>
          <w:szCs w:val="27"/>
          <w:lang w:val="en-US" w:eastAsia="vi-VN"/>
        </w:rPr>
        <w:t>NNL</w:t>
      </w:r>
      <w:r w:rsidRPr="00A74311">
        <w:rPr>
          <w:rFonts w:ascii="Times New Roman" w:eastAsia="Times New Roman" w:hAnsi="Times New Roman" w:cs="Times New Roman"/>
          <w:sz w:val="27"/>
          <w:szCs w:val="27"/>
          <w:lang w:val="en-US" w:eastAsia="vi-VN"/>
        </w:rPr>
        <w:t xml:space="preserve"> nữ, nữ trí thức</w:t>
      </w:r>
      <w:r w:rsidR="00A305A3" w:rsidRPr="00A74311">
        <w:rPr>
          <w:rFonts w:ascii="Times New Roman" w:eastAsia="Times New Roman" w:hAnsi="Times New Roman" w:cs="Times New Roman"/>
          <w:sz w:val="27"/>
          <w:szCs w:val="27"/>
          <w:lang w:val="en-US" w:eastAsia="vi-VN"/>
        </w:rPr>
        <w:t xml:space="preserve"> NNL</w:t>
      </w:r>
      <w:r w:rsidRPr="00A74311">
        <w:rPr>
          <w:rFonts w:ascii="Times New Roman" w:eastAsia="Times New Roman" w:hAnsi="Times New Roman" w:cs="Times New Roman"/>
          <w:sz w:val="27"/>
          <w:szCs w:val="27"/>
          <w:lang w:val="en-US" w:eastAsia="vi-VN"/>
        </w:rPr>
        <w:t xml:space="preserve"> nữ </w:t>
      </w:r>
      <w:r w:rsidR="00A150C2" w:rsidRPr="00A74311">
        <w:rPr>
          <w:rFonts w:ascii="Times New Roman" w:eastAsia="Times New Roman" w:hAnsi="Times New Roman" w:cs="Times New Roman"/>
          <w:sz w:val="27"/>
          <w:szCs w:val="27"/>
          <w:lang w:val="en-US" w:eastAsia="vi-VN"/>
        </w:rPr>
        <w:t>CLC</w:t>
      </w:r>
      <w:r w:rsidRPr="00A74311">
        <w:rPr>
          <w:rFonts w:ascii="Times New Roman" w:eastAsia="Times New Roman" w:hAnsi="Times New Roman" w:cs="Times New Roman"/>
          <w:sz w:val="27"/>
          <w:szCs w:val="27"/>
          <w:lang w:val="en-US" w:eastAsia="vi-VN"/>
        </w:rPr>
        <w:t xml:space="preserve"> ở Việt Nam trong thời kỳ CNH, HĐH. Đặc biệt còn</w:t>
      </w:r>
      <w:r w:rsidR="00853EC9" w:rsidRPr="00A74311">
        <w:rPr>
          <w:rFonts w:ascii="Times New Roman" w:eastAsia="Times New Roman" w:hAnsi="Times New Roman" w:cs="Times New Roman"/>
          <w:sz w:val="27"/>
          <w:szCs w:val="27"/>
          <w:lang w:val="en-US" w:eastAsia="vi-VN"/>
        </w:rPr>
        <w:t xml:space="preserve"> </w:t>
      </w:r>
      <w:r w:rsidRPr="00A74311">
        <w:rPr>
          <w:rFonts w:ascii="Times New Roman" w:eastAsia="Times New Roman" w:hAnsi="Times New Roman" w:cs="Times New Roman"/>
          <w:sz w:val="27"/>
          <w:szCs w:val="27"/>
          <w:lang w:val="en-US" w:eastAsia="vi-VN"/>
        </w:rPr>
        <w:t xml:space="preserve">chỉ rõ được quy mô, phương hướng, quy hoạch phát triển </w:t>
      </w:r>
      <w:r w:rsidR="00A305A3" w:rsidRPr="00A74311">
        <w:rPr>
          <w:rFonts w:ascii="Times New Roman" w:eastAsia="Times New Roman" w:hAnsi="Times New Roman" w:cs="Times New Roman"/>
          <w:sz w:val="27"/>
          <w:szCs w:val="27"/>
          <w:lang w:val="en-US" w:eastAsia="vi-VN"/>
        </w:rPr>
        <w:t>NNL</w:t>
      </w:r>
      <w:r w:rsidRPr="00A74311">
        <w:rPr>
          <w:rFonts w:ascii="Times New Roman" w:eastAsia="Times New Roman" w:hAnsi="Times New Roman" w:cs="Times New Roman"/>
          <w:sz w:val="27"/>
          <w:szCs w:val="27"/>
          <w:lang w:val="en-US" w:eastAsia="vi-VN"/>
        </w:rPr>
        <w:t xml:space="preserve"> của một số tỉnh phía Bắc Việt Nam.</w:t>
      </w:r>
    </w:p>
    <w:p w14:paraId="751387F0" w14:textId="77777777" w:rsidR="00C06DAA" w:rsidRPr="00A74311" w:rsidRDefault="00D54259" w:rsidP="00A74311">
      <w:pPr>
        <w:widowControl w:val="0"/>
        <w:spacing w:after="0" w:line="348" w:lineRule="auto"/>
        <w:ind w:firstLine="720"/>
        <w:jc w:val="both"/>
        <w:outlineLvl w:val="0"/>
        <w:rPr>
          <w:rFonts w:ascii="Times New Roman" w:eastAsiaTheme="majorEastAsia" w:hAnsi="Times New Roman" w:cstheme="majorBidi"/>
          <w:b/>
          <w:bCs/>
          <w:i/>
          <w:sz w:val="27"/>
          <w:szCs w:val="27"/>
          <w:lang w:val="en-US" w:eastAsia="vi-VN"/>
        </w:rPr>
      </w:pPr>
      <w:bookmarkStart w:id="124" w:name="_Toc527480808"/>
      <w:r w:rsidRPr="00A74311">
        <w:rPr>
          <w:rFonts w:ascii="Times New Roman" w:eastAsiaTheme="majorEastAsia" w:hAnsi="Times New Roman" w:cstheme="majorBidi"/>
          <w:b/>
          <w:bCs/>
          <w:i/>
          <w:sz w:val="27"/>
          <w:szCs w:val="27"/>
          <w:lang w:val="en-US" w:eastAsia="vi-VN"/>
        </w:rPr>
        <w:lastRenderedPageBreak/>
        <w:t>2</w:t>
      </w:r>
      <w:r w:rsidR="00C06DAA" w:rsidRPr="00A74311">
        <w:rPr>
          <w:rFonts w:ascii="Times New Roman" w:eastAsiaTheme="majorEastAsia" w:hAnsi="Times New Roman" w:cstheme="majorBidi"/>
          <w:b/>
          <w:bCs/>
          <w:i/>
          <w:sz w:val="27"/>
          <w:szCs w:val="27"/>
          <w:lang w:val="en-US" w:eastAsia="vi-VN"/>
        </w:rPr>
        <w:t>.2. Những vấn đề đặt ra cần tiếp tục nghiên cứu</w:t>
      </w:r>
      <w:bookmarkEnd w:id="118"/>
      <w:bookmarkEnd w:id="119"/>
      <w:bookmarkEnd w:id="120"/>
      <w:bookmarkEnd w:id="121"/>
      <w:bookmarkEnd w:id="122"/>
      <w:bookmarkEnd w:id="123"/>
      <w:bookmarkEnd w:id="124"/>
    </w:p>
    <w:p w14:paraId="0953011F" w14:textId="77777777" w:rsidR="00C06DAA" w:rsidRPr="00A74311" w:rsidRDefault="00C06DAA" w:rsidP="00A74311">
      <w:pPr>
        <w:widowControl w:val="0"/>
        <w:spacing w:after="0" w:line="348" w:lineRule="auto"/>
        <w:ind w:firstLine="720"/>
        <w:contextualSpacing/>
        <w:jc w:val="both"/>
        <w:rPr>
          <w:rFonts w:ascii="Times New Roman" w:eastAsia="Times New Roman" w:hAnsi="Times New Roman" w:cs="Times New Roman"/>
          <w:sz w:val="27"/>
          <w:szCs w:val="27"/>
          <w:lang w:val="en-US" w:eastAsia="vi-VN"/>
        </w:rPr>
      </w:pPr>
      <w:r w:rsidRPr="00A74311">
        <w:rPr>
          <w:rFonts w:ascii="Times New Roman" w:eastAsia="Times New Roman" w:hAnsi="Times New Roman" w:cs="Times New Roman"/>
          <w:sz w:val="27"/>
          <w:szCs w:val="27"/>
          <w:lang w:val="en-US" w:eastAsia="vi-VN"/>
        </w:rPr>
        <w:t xml:space="preserve">Nhận định chung của các nghiên cứu đều khẳng định, việc đào tạo, sử dụng và phát triển nguồn nhân lực, trong đó có </w:t>
      </w:r>
      <w:r w:rsidR="00A150C2" w:rsidRPr="00A74311">
        <w:rPr>
          <w:rFonts w:ascii="Times New Roman" w:eastAsia="Times New Roman" w:hAnsi="Times New Roman" w:cs="Times New Roman"/>
          <w:sz w:val="27"/>
          <w:szCs w:val="27"/>
          <w:lang w:val="en-US" w:eastAsia="vi-VN"/>
        </w:rPr>
        <w:t>NNL</w:t>
      </w:r>
      <w:r w:rsidRPr="00A74311">
        <w:rPr>
          <w:rFonts w:ascii="Times New Roman" w:eastAsia="Times New Roman" w:hAnsi="Times New Roman" w:cs="Times New Roman"/>
          <w:sz w:val="27"/>
          <w:szCs w:val="27"/>
          <w:lang w:val="en-US" w:eastAsia="vi-VN"/>
        </w:rPr>
        <w:t xml:space="preserve"> nữ hiện nay là một vấn đề cần được đặc biệt quan tâm. Bên cạnh những giá trị to lớn về mặt khoa học và các công trình nghiên cứu đã nêu ra vấn đề NNL</w:t>
      </w:r>
      <w:r w:rsidR="00FA4982" w:rsidRPr="00A74311">
        <w:rPr>
          <w:rFonts w:ascii="Times New Roman" w:eastAsia="Times New Roman" w:hAnsi="Times New Roman" w:cs="Times New Roman"/>
          <w:sz w:val="27"/>
          <w:szCs w:val="27"/>
          <w:lang w:val="en-US" w:eastAsia="vi-VN"/>
        </w:rPr>
        <w:t xml:space="preserve"> nữ các </w:t>
      </w:r>
      <w:r w:rsidRPr="00A74311">
        <w:rPr>
          <w:rFonts w:ascii="Times New Roman" w:eastAsia="Times New Roman" w:hAnsi="Times New Roman" w:cs="Times New Roman"/>
          <w:sz w:val="27"/>
          <w:szCs w:val="27"/>
          <w:lang w:val="en-US" w:eastAsia="vi-VN"/>
        </w:rPr>
        <w:t>DTTS là một vẫn đề lớn, phức tạp, mới cần được tập trung nghiên cứu và nó cần nhiều công trình nghiên cứu chuyên sâu cho từng đối tượng, từng vùng miền. Hiện nay tác giả của luận án chưa tìm thấy công trình nào nghiên cứu chuyên sâu và rõ nét một cách đầy đủ về phát triển NNL</w:t>
      </w:r>
      <w:r w:rsidR="00665FDB" w:rsidRPr="00A74311">
        <w:rPr>
          <w:rFonts w:ascii="Times New Roman" w:eastAsia="Times New Roman" w:hAnsi="Times New Roman" w:cs="Times New Roman"/>
          <w:sz w:val="27"/>
          <w:szCs w:val="27"/>
          <w:lang w:val="en-US" w:eastAsia="vi-VN"/>
        </w:rPr>
        <w:t xml:space="preserve"> </w:t>
      </w:r>
      <w:r w:rsidR="00FA4982" w:rsidRPr="00A74311">
        <w:rPr>
          <w:rFonts w:ascii="Times New Roman" w:eastAsia="Times New Roman" w:hAnsi="Times New Roman" w:cs="Times New Roman"/>
          <w:sz w:val="27"/>
          <w:szCs w:val="27"/>
          <w:lang w:val="en-US" w:eastAsia="vi-VN"/>
        </w:rPr>
        <w:t xml:space="preserve">nữ các </w:t>
      </w:r>
      <w:r w:rsidRPr="00A74311">
        <w:rPr>
          <w:rFonts w:ascii="Times New Roman" w:eastAsia="Times New Roman" w:hAnsi="Times New Roman" w:cs="Times New Roman"/>
          <w:sz w:val="27"/>
          <w:szCs w:val="27"/>
          <w:lang w:val="en-US" w:eastAsia="vi-VN"/>
        </w:rPr>
        <w:t>DTTS ở Tây Bắc</w:t>
      </w:r>
      <w:r w:rsidR="00C90693" w:rsidRPr="00A74311">
        <w:rPr>
          <w:rFonts w:ascii="Times New Roman" w:eastAsia="Times New Roman" w:hAnsi="Times New Roman" w:cs="Times New Roman"/>
          <w:sz w:val="27"/>
          <w:szCs w:val="27"/>
          <w:lang w:val="en-US" w:eastAsia="vi-VN"/>
        </w:rPr>
        <w:t xml:space="preserve"> hiện nay</w:t>
      </w:r>
      <w:r w:rsidRPr="00A74311">
        <w:rPr>
          <w:rFonts w:ascii="Times New Roman" w:eastAsia="Times New Roman" w:hAnsi="Times New Roman" w:cs="Times New Roman"/>
          <w:sz w:val="27"/>
          <w:szCs w:val="27"/>
          <w:lang w:val="en-US" w:eastAsia="vi-VN"/>
        </w:rPr>
        <w:t>.</w:t>
      </w:r>
    </w:p>
    <w:p w14:paraId="505EC147" w14:textId="77777777" w:rsidR="00C06DAA" w:rsidRPr="00A74311" w:rsidRDefault="00DE3DAF" w:rsidP="00A74311">
      <w:pPr>
        <w:widowControl w:val="0"/>
        <w:spacing w:after="0" w:line="360" w:lineRule="auto"/>
        <w:ind w:firstLine="720"/>
        <w:jc w:val="both"/>
        <w:rPr>
          <w:rFonts w:ascii="Times New Roman" w:eastAsia="Times New Roman" w:hAnsi="Times New Roman" w:cs="Times New Roman"/>
          <w:spacing w:val="2"/>
          <w:sz w:val="27"/>
          <w:szCs w:val="27"/>
          <w:lang w:val="en-US" w:eastAsia="vi-VN"/>
        </w:rPr>
      </w:pPr>
      <w:r w:rsidRPr="00A74311">
        <w:rPr>
          <w:rFonts w:ascii="Times New Roman" w:eastAsia="Times New Roman" w:hAnsi="Times New Roman" w:cs="Times New Roman"/>
          <w:spacing w:val="2"/>
          <w:sz w:val="27"/>
          <w:szCs w:val="27"/>
          <w:lang w:val="en-US" w:eastAsia="vi-VN"/>
        </w:rPr>
        <w:t>V</w:t>
      </w:r>
      <w:r w:rsidR="00665FDB" w:rsidRPr="00A74311">
        <w:rPr>
          <w:rFonts w:ascii="Times New Roman" w:eastAsia="Times New Roman" w:hAnsi="Times New Roman" w:cs="Times New Roman"/>
          <w:spacing w:val="2"/>
          <w:sz w:val="27"/>
          <w:szCs w:val="27"/>
          <w:lang w:val="en-US" w:eastAsia="vi-VN"/>
        </w:rPr>
        <w:t>ới đề tài này</w:t>
      </w:r>
      <w:r w:rsidR="00C82508" w:rsidRPr="00A74311">
        <w:rPr>
          <w:rFonts w:ascii="Times New Roman" w:eastAsia="Times New Roman" w:hAnsi="Times New Roman" w:cs="Times New Roman"/>
          <w:spacing w:val="2"/>
          <w:sz w:val="27"/>
          <w:szCs w:val="27"/>
          <w:lang w:val="en-US" w:eastAsia="vi-VN"/>
        </w:rPr>
        <w:t xml:space="preserve"> </w:t>
      </w:r>
      <w:r w:rsidR="00665FDB" w:rsidRPr="00A74311">
        <w:rPr>
          <w:rFonts w:ascii="Times New Roman" w:eastAsia="Times New Roman" w:hAnsi="Times New Roman" w:cs="Times New Roman"/>
          <w:spacing w:val="2"/>
          <w:sz w:val="27"/>
          <w:szCs w:val="27"/>
          <w:lang w:val="en-US" w:eastAsia="vi-VN"/>
        </w:rPr>
        <w:t>tác giả nghiên cứu vấn đề phát triển NNL nữ các DTTS trên phương diện triết h</w:t>
      </w:r>
      <w:r w:rsidR="00143D0E" w:rsidRPr="00A74311">
        <w:rPr>
          <w:rFonts w:ascii="Times New Roman" w:eastAsia="Times New Roman" w:hAnsi="Times New Roman" w:cs="Times New Roman"/>
          <w:spacing w:val="2"/>
          <w:sz w:val="27"/>
          <w:szCs w:val="27"/>
          <w:lang w:val="en-US" w:eastAsia="vi-VN"/>
        </w:rPr>
        <w:t>ọc, chỉ ra sự vận động</w:t>
      </w:r>
      <w:r w:rsidR="00F1634F" w:rsidRPr="00A74311">
        <w:rPr>
          <w:rFonts w:ascii="Times New Roman" w:eastAsia="Times New Roman" w:hAnsi="Times New Roman" w:cs="Times New Roman"/>
          <w:spacing w:val="2"/>
          <w:sz w:val="27"/>
          <w:szCs w:val="27"/>
          <w:lang w:val="en-US" w:eastAsia="vi-VN"/>
        </w:rPr>
        <w:t>,</w:t>
      </w:r>
      <w:r w:rsidR="00143D0E" w:rsidRPr="00A74311">
        <w:rPr>
          <w:rFonts w:ascii="Times New Roman" w:eastAsia="Times New Roman" w:hAnsi="Times New Roman" w:cs="Times New Roman"/>
          <w:spacing w:val="2"/>
          <w:sz w:val="27"/>
          <w:szCs w:val="27"/>
          <w:lang w:val="en-US" w:eastAsia="vi-VN"/>
        </w:rPr>
        <w:t xml:space="preserve"> phát triển của NNL nữ các DTTS ở Tây Bắc từ năm 2001 đến nay</w:t>
      </w:r>
      <w:r w:rsidR="0009675A">
        <w:rPr>
          <w:rFonts w:ascii="Times New Roman" w:eastAsia="Times New Roman" w:hAnsi="Times New Roman" w:cs="Times New Roman"/>
          <w:spacing w:val="2"/>
          <w:sz w:val="27"/>
          <w:szCs w:val="27"/>
          <w:lang w:val="en-US" w:eastAsia="vi-VN"/>
        </w:rPr>
        <w:t xml:space="preserve"> (2019) </w:t>
      </w:r>
      <w:r w:rsidR="00143D0E" w:rsidRPr="00A74311">
        <w:rPr>
          <w:rFonts w:ascii="Times New Roman" w:eastAsia="Times New Roman" w:hAnsi="Times New Roman" w:cs="Times New Roman"/>
          <w:spacing w:val="2"/>
          <w:sz w:val="27"/>
          <w:szCs w:val="27"/>
          <w:lang w:val="en-US" w:eastAsia="vi-VN"/>
        </w:rPr>
        <w:t xml:space="preserve"> thông qua các </w:t>
      </w:r>
      <w:r w:rsidR="00F1634F" w:rsidRPr="00A74311">
        <w:rPr>
          <w:rFonts w:ascii="Times New Roman" w:eastAsia="Times New Roman" w:hAnsi="Times New Roman" w:cs="Times New Roman"/>
          <w:spacing w:val="2"/>
          <w:sz w:val="27"/>
          <w:szCs w:val="27"/>
          <w:lang w:val="en-US" w:eastAsia="vi-VN"/>
        </w:rPr>
        <w:t>mặt</w:t>
      </w:r>
      <w:r w:rsidR="00143D0E" w:rsidRPr="00A74311">
        <w:rPr>
          <w:rFonts w:ascii="Times New Roman" w:eastAsia="Times New Roman" w:hAnsi="Times New Roman" w:cs="Times New Roman"/>
          <w:spacing w:val="2"/>
          <w:sz w:val="27"/>
          <w:szCs w:val="27"/>
          <w:lang w:val="en-US" w:eastAsia="vi-VN"/>
        </w:rPr>
        <w:t>: số lượng, chất lượng và cơ cấu phát triển nguồn lực này.</w:t>
      </w:r>
      <w:r w:rsidR="0099172D" w:rsidRPr="00A74311">
        <w:rPr>
          <w:rFonts w:ascii="Times New Roman" w:eastAsia="Times New Roman" w:hAnsi="Times New Roman" w:cs="Times New Roman"/>
          <w:spacing w:val="2"/>
          <w:sz w:val="27"/>
          <w:szCs w:val="27"/>
          <w:lang w:val="en-US" w:eastAsia="vi-VN"/>
        </w:rPr>
        <w:t xml:space="preserve"> </w:t>
      </w:r>
      <w:r w:rsidR="00A57126" w:rsidRPr="00A74311">
        <w:rPr>
          <w:rFonts w:ascii="Times New Roman" w:eastAsia="Times New Roman" w:hAnsi="Times New Roman" w:cs="Times New Roman"/>
          <w:spacing w:val="2"/>
          <w:sz w:val="27"/>
          <w:szCs w:val="27"/>
          <w:lang w:val="en-US" w:eastAsia="vi-VN"/>
        </w:rPr>
        <w:t>Thông qua</w:t>
      </w:r>
      <w:r w:rsidR="00545B6C" w:rsidRPr="00A74311">
        <w:rPr>
          <w:rFonts w:ascii="Times New Roman" w:eastAsia="Times New Roman" w:hAnsi="Times New Roman" w:cs="Times New Roman"/>
          <w:spacing w:val="2"/>
          <w:sz w:val="27"/>
          <w:szCs w:val="27"/>
          <w:lang w:val="en-US" w:eastAsia="vi-VN"/>
        </w:rPr>
        <w:t xml:space="preserve"> sự thay đổi về</w:t>
      </w:r>
      <w:r w:rsidR="00A57126" w:rsidRPr="00A74311">
        <w:rPr>
          <w:rFonts w:ascii="Times New Roman" w:eastAsia="Times New Roman" w:hAnsi="Times New Roman" w:cs="Times New Roman"/>
          <w:spacing w:val="2"/>
          <w:sz w:val="27"/>
          <w:szCs w:val="27"/>
          <w:lang w:val="en-US" w:eastAsia="vi-VN"/>
        </w:rPr>
        <w:t xml:space="preserve"> số lượng, chất lượng và cơ cấu NNL tác giả chỉ ra được</w:t>
      </w:r>
      <w:r w:rsidR="00B67FB1" w:rsidRPr="00A74311">
        <w:rPr>
          <w:rFonts w:ascii="Times New Roman" w:eastAsia="Times New Roman" w:hAnsi="Times New Roman" w:cs="Times New Roman"/>
          <w:spacing w:val="2"/>
          <w:sz w:val="27"/>
          <w:szCs w:val="27"/>
          <w:lang w:val="en-US" w:eastAsia="vi-VN"/>
        </w:rPr>
        <w:t xml:space="preserve"> những tác động đối với nền kinh tế</w:t>
      </w:r>
      <w:r w:rsidR="00A06515" w:rsidRPr="00A74311">
        <w:rPr>
          <w:rFonts w:ascii="Times New Roman" w:eastAsia="Times New Roman" w:hAnsi="Times New Roman" w:cs="Times New Roman"/>
          <w:spacing w:val="2"/>
          <w:sz w:val="27"/>
          <w:szCs w:val="27"/>
          <w:lang w:val="en-US" w:eastAsia="vi-VN"/>
        </w:rPr>
        <w:t xml:space="preserve"> </w:t>
      </w:r>
      <w:r w:rsidR="00B67FB1" w:rsidRPr="00A74311">
        <w:rPr>
          <w:rFonts w:ascii="Times New Roman" w:eastAsia="Times New Roman" w:hAnsi="Times New Roman" w:cs="Times New Roman"/>
          <w:spacing w:val="2"/>
          <w:sz w:val="27"/>
          <w:szCs w:val="27"/>
          <w:lang w:val="en-US" w:eastAsia="vi-VN"/>
        </w:rPr>
        <w:t>-</w:t>
      </w:r>
      <w:r w:rsidR="00A06515" w:rsidRPr="00A74311">
        <w:rPr>
          <w:rFonts w:ascii="Times New Roman" w:eastAsia="Times New Roman" w:hAnsi="Times New Roman" w:cs="Times New Roman"/>
          <w:spacing w:val="2"/>
          <w:sz w:val="27"/>
          <w:szCs w:val="27"/>
          <w:lang w:val="en-US" w:eastAsia="vi-VN"/>
        </w:rPr>
        <w:t xml:space="preserve"> </w:t>
      </w:r>
      <w:r w:rsidR="00B67FB1" w:rsidRPr="00A74311">
        <w:rPr>
          <w:rFonts w:ascii="Times New Roman" w:eastAsia="Times New Roman" w:hAnsi="Times New Roman" w:cs="Times New Roman"/>
          <w:spacing w:val="2"/>
          <w:sz w:val="27"/>
          <w:szCs w:val="27"/>
          <w:lang w:val="en-US" w:eastAsia="vi-VN"/>
        </w:rPr>
        <w:t xml:space="preserve">xã hội tại địa phương, </w:t>
      </w:r>
      <w:r w:rsidR="00A57126" w:rsidRPr="00A74311">
        <w:rPr>
          <w:rFonts w:ascii="Times New Roman" w:eastAsia="Times New Roman" w:hAnsi="Times New Roman" w:cs="Times New Roman"/>
          <w:spacing w:val="2"/>
          <w:sz w:val="27"/>
          <w:szCs w:val="27"/>
          <w:lang w:val="en-US" w:eastAsia="vi-VN"/>
        </w:rPr>
        <w:t xml:space="preserve">nguyên nhân của thành tựu và hạn chế qua đó có </w:t>
      </w:r>
      <w:r w:rsidR="00B67FB1" w:rsidRPr="00A74311">
        <w:rPr>
          <w:rFonts w:ascii="Times New Roman" w:eastAsia="Times New Roman" w:hAnsi="Times New Roman" w:cs="Times New Roman"/>
          <w:spacing w:val="2"/>
          <w:sz w:val="27"/>
          <w:szCs w:val="27"/>
          <w:lang w:val="en-US" w:eastAsia="vi-VN"/>
        </w:rPr>
        <w:t>th</w:t>
      </w:r>
      <w:r w:rsidR="00A57126" w:rsidRPr="00A74311">
        <w:rPr>
          <w:rFonts w:ascii="Times New Roman" w:eastAsia="Times New Roman" w:hAnsi="Times New Roman" w:cs="Times New Roman"/>
          <w:spacing w:val="2"/>
          <w:sz w:val="27"/>
          <w:szCs w:val="27"/>
          <w:lang w:val="en-US" w:eastAsia="vi-VN"/>
        </w:rPr>
        <w:t xml:space="preserve">ể đề xuất được những giải pháp đúng </w:t>
      </w:r>
      <w:r w:rsidR="00B67FB1" w:rsidRPr="00A74311">
        <w:rPr>
          <w:rFonts w:ascii="Times New Roman" w:eastAsia="Times New Roman" w:hAnsi="Times New Roman" w:cs="Times New Roman"/>
          <w:spacing w:val="2"/>
          <w:sz w:val="27"/>
          <w:szCs w:val="27"/>
          <w:lang w:val="en-US" w:eastAsia="vi-VN"/>
        </w:rPr>
        <w:t>đắn</w:t>
      </w:r>
      <w:r w:rsidR="00A57126" w:rsidRPr="00A74311">
        <w:rPr>
          <w:rFonts w:ascii="Times New Roman" w:eastAsia="Times New Roman" w:hAnsi="Times New Roman" w:cs="Times New Roman"/>
          <w:spacing w:val="2"/>
          <w:sz w:val="27"/>
          <w:szCs w:val="27"/>
          <w:lang w:val="en-US" w:eastAsia="vi-VN"/>
        </w:rPr>
        <w:t xml:space="preserve"> phù hợp có tác động tích cực tới nhóm </w:t>
      </w:r>
      <w:r w:rsidR="0099172D" w:rsidRPr="00A74311">
        <w:rPr>
          <w:rFonts w:ascii="Times New Roman" w:eastAsia="Times New Roman" w:hAnsi="Times New Roman" w:cs="Times New Roman"/>
          <w:spacing w:val="2"/>
          <w:sz w:val="27"/>
          <w:szCs w:val="27"/>
          <w:lang w:val="en-US" w:eastAsia="vi-VN"/>
        </w:rPr>
        <w:t>nguồn lực</w:t>
      </w:r>
      <w:r w:rsidR="00A57126" w:rsidRPr="00A74311">
        <w:rPr>
          <w:rFonts w:ascii="Times New Roman" w:eastAsia="Times New Roman" w:hAnsi="Times New Roman" w:cs="Times New Roman"/>
          <w:spacing w:val="2"/>
          <w:sz w:val="27"/>
          <w:szCs w:val="27"/>
          <w:lang w:val="en-US" w:eastAsia="vi-VN"/>
        </w:rPr>
        <w:t xml:space="preserve"> này</w:t>
      </w:r>
      <w:r w:rsidR="00B67FB1" w:rsidRPr="00A74311">
        <w:rPr>
          <w:rFonts w:ascii="Times New Roman" w:eastAsia="Times New Roman" w:hAnsi="Times New Roman" w:cs="Times New Roman"/>
          <w:spacing w:val="2"/>
          <w:sz w:val="27"/>
          <w:szCs w:val="27"/>
          <w:lang w:val="en-US" w:eastAsia="vi-VN"/>
        </w:rPr>
        <w:t xml:space="preserve"> nhằm phát triển hơn nữa NNL nữ các DTTS tại Tây </w:t>
      </w:r>
      <w:r w:rsidR="00B26D3D" w:rsidRPr="00A74311">
        <w:rPr>
          <w:rFonts w:ascii="Times New Roman" w:eastAsia="Times New Roman" w:hAnsi="Times New Roman" w:cs="Times New Roman"/>
          <w:spacing w:val="2"/>
          <w:sz w:val="27"/>
          <w:szCs w:val="27"/>
          <w:lang w:val="en-US" w:eastAsia="vi-VN"/>
        </w:rPr>
        <w:t>B</w:t>
      </w:r>
      <w:r w:rsidR="00B67FB1" w:rsidRPr="00A74311">
        <w:rPr>
          <w:rFonts w:ascii="Times New Roman" w:eastAsia="Times New Roman" w:hAnsi="Times New Roman" w:cs="Times New Roman"/>
          <w:spacing w:val="2"/>
          <w:sz w:val="27"/>
          <w:szCs w:val="27"/>
          <w:lang w:val="en-US" w:eastAsia="vi-VN"/>
        </w:rPr>
        <w:t>ắc</w:t>
      </w:r>
      <w:r w:rsidR="00B26D3D" w:rsidRPr="00A74311">
        <w:rPr>
          <w:rFonts w:ascii="Times New Roman" w:eastAsia="Times New Roman" w:hAnsi="Times New Roman" w:cs="Times New Roman"/>
          <w:spacing w:val="2"/>
          <w:sz w:val="27"/>
          <w:szCs w:val="27"/>
          <w:lang w:val="en-US" w:eastAsia="vi-VN"/>
        </w:rPr>
        <w:t xml:space="preserve"> hiện nay</w:t>
      </w:r>
      <w:r w:rsidR="00B67FB1" w:rsidRPr="00A74311">
        <w:rPr>
          <w:rFonts w:ascii="Times New Roman" w:eastAsia="Times New Roman" w:hAnsi="Times New Roman" w:cs="Times New Roman"/>
          <w:spacing w:val="2"/>
          <w:sz w:val="27"/>
          <w:szCs w:val="27"/>
          <w:lang w:val="en-US" w:eastAsia="vi-VN"/>
        </w:rPr>
        <w:t>.</w:t>
      </w:r>
    </w:p>
    <w:p w14:paraId="5E29916A" w14:textId="77777777" w:rsidR="00C06DAA" w:rsidRPr="00A74311" w:rsidRDefault="00143D0E" w:rsidP="00A74311">
      <w:pPr>
        <w:widowControl w:val="0"/>
        <w:spacing w:after="0" w:line="360" w:lineRule="auto"/>
        <w:ind w:firstLine="720"/>
        <w:jc w:val="both"/>
        <w:rPr>
          <w:rFonts w:ascii="Times New Roman" w:eastAsia="Times New Roman" w:hAnsi="Times New Roman" w:cs="Times New Roman"/>
          <w:sz w:val="27"/>
          <w:szCs w:val="27"/>
          <w:lang w:val="en-US" w:eastAsia="vi-VN"/>
        </w:rPr>
      </w:pPr>
      <w:r w:rsidRPr="00A74311">
        <w:rPr>
          <w:rFonts w:ascii="Times New Roman" w:eastAsia="Times New Roman" w:hAnsi="Times New Roman" w:cs="Times New Roman"/>
          <w:sz w:val="27"/>
          <w:szCs w:val="27"/>
          <w:lang w:val="en-US" w:eastAsia="vi-VN"/>
        </w:rPr>
        <w:t xml:space="preserve">Để đánh giá được sự phát triển một cách toàn diện hơn, tác giả cũng </w:t>
      </w:r>
      <w:r w:rsidR="005F31C2" w:rsidRPr="00A74311">
        <w:rPr>
          <w:rFonts w:ascii="Times New Roman" w:eastAsia="Times New Roman" w:hAnsi="Times New Roman" w:cs="Times New Roman"/>
          <w:sz w:val="27"/>
          <w:szCs w:val="27"/>
          <w:lang w:val="en-US" w:eastAsia="vi-VN"/>
        </w:rPr>
        <w:t>phân tích</w:t>
      </w:r>
      <w:r w:rsidRPr="00A74311">
        <w:rPr>
          <w:rFonts w:ascii="Times New Roman" w:eastAsia="Times New Roman" w:hAnsi="Times New Roman" w:cs="Times New Roman"/>
          <w:sz w:val="27"/>
          <w:szCs w:val="27"/>
          <w:lang w:val="en-US" w:eastAsia="vi-VN"/>
        </w:rPr>
        <w:t xml:space="preserve"> những yếu tố tác động</w:t>
      </w:r>
      <w:r w:rsidR="005F31C2" w:rsidRPr="00A74311">
        <w:rPr>
          <w:rFonts w:ascii="Times New Roman" w:eastAsia="Times New Roman" w:hAnsi="Times New Roman" w:cs="Times New Roman"/>
          <w:sz w:val="27"/>
          <w:szCs w:val="27"/>
          <w:lang w:val="en-US" w:eastAsia="vi-VN"/>
        </w:rPr>
        <w:t xml:space="preserve"> </w:t>
      </w:r>
      <w:r w:rsidRPr="00A74311">
        <w:rPr>
          <w:rFonts w:ascii="Times New Roman" w:eastAsia="Times New Roman" w:hAnsi="Times New Roman" w:cs="Times New Roman"/>
          <w:sz w:val="27"/>
          <w:szCs w:val="27"/>
          <w:lang w:val="en-US" w:eastAsia="vi-VN"/>
        </w:rPr>
        <w:t>đến sự phát triển của NNL nữ các DTTS</w:t>
      </w:r>
      <w:r w:rsidR="00947375" w:rsidRPr="00A74311">
        <w:rPr>
          <w:rFonts w:ascii="Times New Roman" w:eastAsia="Times New Roman" w:hAnsi="Times New Roman" w:cs="Times New Roman"/>
          <w:sz w:val="27"/>
          <w:szCs w:val="27"/>
          <w:lang w:val="en-US" w:eastAsia="vi-VN"/>
        </w:rPr>
        <w:t xml:space="preserve">, thông qua </w:t>
      </w:r>
      <w:r w:rsidR="00F1634F" w:rsidRPr="00A74311">
        <w:rPr>
          <w:rFonts w:ascii="Times New Roman" w:eastAsia="Times New Roman" w:hAnsi="Times New Roman" w:cs="Times New Roman"/>
          <w:sz w:val="27"/>
          <w:szCs w:val="27"/>
          <w:lang w:val="en-US" w:eastAsia="vi-VN"/>
        </w:rPr>
        <w:t>những</w:t>
      </w:r>
      <w:r w:rsidR="00947375" w:rsidRPr="00A74311">
        <w:rPr>
          <w:rFonts w:ascii="Times New Roman" w:eastAsia="Times New Roman" w:hAnsi="Times New Roman" w:cs="Times New Roman"/>
          <w:sz w:val="27"/>
          <w:szCs w:val="27"/>
          <w:lang w:val="en-US" w:eastAsia="vi-VN"/>
        </w:rPr>
        <w:t xml:space="preserve"> yếu tố tác động đó tác giả </w:t>
      </w:r>
      <w:r w:rsidR="007F7B63" w:rsidRPr="00A74311">
        <w:rPr>
          <w:rFonts w:ascii="Times New Roman" w:eastAsia="Times New Roman" w:hAnsi="Times New Roman" w:cs="Times New Roman"/>
          <w:sz w:val="27"/>
          <w:szCs w:val="27"/>
          <w:lang w:val="en-US" w:eastAsia="vi-VN"/>
        </w:rPr>
        <w:t xml:space="preserve">chỉ ra được mối quan hệ </w:t>
      </w:r>
      <w:r w:rsidR="00466085" w:rsidRPr="00A74311">
        <w:rPr>
          <w:rFonts w:ascii="Times New Roman" w:eastAsia="Times New Roman" w:hAnsi="Times New Roman" w:cs="Times New Roman"/>
          <w:sz w:val="27"/>
          <w:szCs w:val="27"/>
          <w:lang w:val="en-US" w:eastAsia="vi-VN"/>
        </w:rPr>
        <w:t xml:space="preserve">biện chứng </w:t>
      </w:r>
      <w:r w:rsidR="007F7B63" w:rsidRPr="00A74311">
        <w:rPr>
          <w:rFonts w:ascii="Times New Roman" w:eastAsia="Times New Roman" w:hAnsi="Times New Roman" w:cs="Times New Roman"/>
          <w:sz w:val="27"/>
          <w:szCs w:val="27"/>
          <w:lang w:val="en-US" w:eastAsia="vi-VN"/>
        </w:rPr>
        <w:t>giữa</w:t>
      </w:r>
      <w:r w:rsidR="00466085" w:rsidRPr="00A74311">
        <w:rPr>
          <w:rFonts w:ascii="Times New Roman" w:eastAsia="Times New Roman" w:hAnsi="Times New Roman" w:cs="Times New Roman"/>
          <w:sz w:val="27"/>
          <w:szCs w:val="27"/>
          <w:lang w:val="en-US" w:eastAsia="vi-VN"/>
        </w:rPr>
        <w:t xml:space="preserve"> việc phát triển nền kinh tế - xã hội</w:t>
      </w:r>
      <w:r w:rsidR="00A766F5" w:rsidRPr="00A74311">
        <w:rPr>
          <w:rFonts w:ascii="Times New Roman" w:eastAsia="Times New Roman" w:hAnsi="Times New Roman" w:cs="Times New Roman"/>
          <w:sz w:val="27"/>
          <w:szCs w:val="27"/>
          <w:lang w:val="en-US" w:eastAsia="vi-VN"/>
        </w:rPr>
        <w:t xml:space="preserve"> với phát triển NNL nữ các DTTS tại địa phương.</w:t>
      </w:r>
      <w:r w:rsidR="001532B9" w:rsidRPr="00A74311">
        <w:rPr>
          <w:rFonts w:ascii="Times New Roman" w:eastAsia="Times New Roman" w:hAnsi="Times New Roman" w:cs="Times New Roman"/>
          <w:sz w:val="27"/>
          <w:szCs w:val="27"/>
          <w:lang w:val="en-US" w:eastAsia="vi-VN"/>
        </w:rPr>
        <w:t xml:space="preserve"> </w:t>
      </w:r>
      <w:r w:rsidR="00C06DAA" w:rsidRPr="00A74311">
        <w:rPr>
          <w:rFonts w:ascii="Times New Roman" w:eastAsia="Times New Roman" w:hAnsi="Times New Roman" w:cs="Times New Roman"/>
          <w:sz w:val="27"/>
          <w:szCs w:val="27"/>
          <w:lang w:val="en-US" w:eastAsia="vi-VN"/>
        </w:rPr>
        <w:t xml:space="preserve">Đề tài góp thêm những đánh giá toàn diện hơn </w:t>
      </w:r>
      <w:r w:rsidR="00F474F4" w:rsidRPr="00A74311">
        <w:rPr>
          <w:rFonts w:ascii="Times New Roman" w:eastAsia="Times New Roman" w:hAnsi="Times New Roman" w:cs="Times New Roman"/>
          <w:sz w:val="27"/>
          <w:szCs w:val="27"/>
          <w:lang w:val="en-US" w:eastAsia="vi-VN"/>
        </w:rPr>
        <w:t xml:space="preserve">trên phương diện triết học </w:t>
      </w:r>
      <w:r w:rsidR="00C06DAA" w:rsidRPr="00A74311">
        <w:rPr>
          <w:rFonts w:ascii="Times New Roman" w:eastAsia="Times New Roman" w:hAnsi="Times New Roman" w:cs="Times New Roman"/>
          <w:sz w:val="27"/>
          <w:szCs w:val="27"/>
          <w:lang w:val="en-US" w:eastAsia="vi-VN"/>
        </w:rPr>
        <w:t xml:space="preserve">về nguồn nhân lực nữ các </w:t>
      </w:r>
      <w:r w:rsidR="00A720D2" w:rsidRPr="00A74311">
        <w:rPr>
          <w:rFonts w:ascii="Times New Roman" w:eastAsia="Times New Roman" w:hAnsi="Times New Roman" w:cs="Times New Roman"/>
          <w:sz w:val="27"/>
          <w:szCs w:val="27"/>
          <w:lang w:val="en-US" w:eastAsia="vi-VN"/>
        </w:rPr>
        <w:t>DTTS</w:t>
      </w:r>
      <w:r w:rsidR="00C06DAA" w:rsidRPr="00A74311">
        <w:rPr>
          <w:rFonts w:ascii="Times New Roman" w:eastAsia="Times New Roman" w:hAnsi="Times New Roman" w:cs="Times New Roman"/>
          <w:sz w:val="27"/>
          <w:szCs w:val="27"/>
          <w:lang w:val="en-US" w:eastAsia="vi-VN"/>
        </w:rPr>
        <w:t xml:space="preserve"> ở khu vực Tây Bắc</w:t>
      </w:r>
      <w:r w:rsidR="00CA5A28" w:rsidRPr="00A74311">
        <w:rPr>
          <w:rFonts w:ascii="Times New Roman" w:eastAsia="Times New Roman" w:hAnsi="Times New Roman" w:cs="Times New Roman"/>
          <w:sz w:val="27"/>
          <w:szCs w:val="27"/>
          <w:lang w:val="en-US" w:eastAsia="vi-VN"/>
        </w:rPr>
        <w:t xml:space="preserve"> </w:t>
      </w:r>
      <w:r w:rsidR="00C06DAA" w:rsidRPr="00A74311">
        <w:rPr>
          <w:rFonts w:ascii="Times New Roman" w:eastAsia="Times New Roman" w:hAnsi="Times New Roman" w:cs="Times New Roman"/>
          <w:sz w:val="27"/>
          <w:szCs w:val="27"/>
          <w:lang w:val="en-US" w:eastAsia="vi-VN"/>
        </w:rPr>
        <w:t>-</w:t>
      </w:r>
      <w:r w:rsidR="00CA5A28" w:rsidRPr="00A74311">
        <w:rPr>
          <w:rFonts w:ascii="Times New Roman" w:eastAsia="Times New Roman" w:hAnsi="Times New Roman" w:cs="Times New Roman"/>
          <w:sz w:val="27"/>
          <w:szCs w:val="27"/>
          <w:lang w:val="en-US" w:eastAsia="vi-VN"/>
        </w:rPr>
        <w:t xml:space="preserve"> </w:t>
      </w:r>
      <w:r w:rsidR="00C06DAA" w:rsidRPr="00A74311">
        <w:rPr>
          <w:rFonts w:ascii="Times New Roman" w:eastAsia="Times New Roman" w:hAnsi="Times New Roman" w:cs="Times New Roman"/>
          <w:sz w:val="27"/>
          <w:szCs w:val="27"/>
          <w:lang w:val="en-US" w:eastAsia="vi-VN"/>
        </w:rPr>
        <w:t>Việt Nam hiện nay.</w:t>
      </w:r>
    </w:p>
    <w:p w14:paraId="7BBC7A6D" w14:textId="77777777" w:rsidR="00D92F18" w:rsidRPr="00A74311" w:rsidRDefault="00D92F18" w:rsidP="00A74311">
      <w:pPr>
        <w:widowControl w:val="0"/>
        <w:spacing w:after="0" w:line="360" w:lineRule="auto"/>
        <w:ind w:firstLine="720"/>
        <w:jc w:val="center"/>
        <w:outlineLvl w:val="0"/>
        <w:rPr>
          <w:rFonts w:ascii="Times New Roman" w:eastAsiaTheme="majorEastAsia" w:hAnsi="Times New Roman" w:cstheme="majorBidi"/>
          <w:b/>
          <w:bCs/>
          <w:caps/>
          <w:sz w:val="27"/>
          <w:szCs w:val="27"/>
          <w:lang w:eastAsia="vi-VN"/>
        </w:rPr>
      </w:pPr>
    </w:p>
    <w:p w14:paraId="08B1AF85" w14:textId="77777777" w:rsidR="00E073FE" w:rsidRPr="00A74311" w:rsidRDefault="00E073FE" w:rsidP="00A74311">
      <w:pPr>
        <w:widowControl w:val="0"/>
        <w:spacing w:after="0" w:line="360" w:lineRule="auto"/>
        <w:rPr>
          <w:rFonts w:ascii="Times New Roman" w:eastAsiaTheme="majorEastAsia" w:hAnsi="Times New Roman" w:cstheme="majorBidi"/>
          <w:b/>
          <w:bCs/>
          <w:caps/>
          <w:sz w:val="27"/>
          <w:szCs w:val="27"/>
          <w:lang w:eastAsia="vi-VN"/>
        </w:rPr>
      </w:pPr>
      <w:r w:rsidRPr="00A74311">
        <w:rPr>
          <w:rFonts w:ascii="Times New Roman" w:eastAsiaTheme="majorEastAsia" w:hAnsi="Times New Roman" w:cstheme="majorBidi"/>
          <w:b/>
          <w:bCs/>
          <w:caps/>
          <w:sz w:val="27"/>
          <w:szCs w:val="27"/>
          <w:lang w:eastAsia="vi-VN"/>
        </w:rPr>
        <w:br w:type="page"/>
      </w:r>
    </w:p>
    <w:p w14:paraId="23A747FA" w14:textId="77777777" w:rsidR="00C06DAA" w:rsidRPr="00A74311" w:rsidRDefault="00C06DAA" w:rsidP="00A74311">
      <w:pPr>
        <w:widowControl w:val="0"/>
        <w:spacing w:after="0" w:line="360" w:lineRule="auto"/>
        <w:jc w:val="center"/>
        <w:outlineLvl w:val="0"/>
        <w:rPr>
          <w:rFonts w:ascii="Times New Roman" w:eastAsia="Calibri" w:hAnsi="Times New Roman" w:cs="Times New Roman"/>
          <w:b/>
          <w:i/>
          <w:sz w:val="27"/>
          <w:szCs w:val="27"/>
        </w:rPr>
      </w:pPr>
      <w:bookmarkStart w:id="125" w:name="_Toc511403771"/>
      <w:bookmarkStart w:id="126" w:name="_Toc517023127"/>
      <w:bookmarkStart w:id="127" w:name="_Toc517023482"/>
      <w:bookmarkStart w:id="128" w:name="_Toc527480809"/>
      <w:bookmarkStart w:id="129" w:name="_Toc504236003"/>
      <w:bookmarkStart w:id="130" w:name="_Toc505335825"/>
      <w:bookmarkStart w:id="131" w:name="_Toc507861509"/>
      <w:r w:rsidRPr="00A74311">
        <w:rPr>
          <w:rFonts w:ascii="Times New Roman" w:eastAsia="Calibri" w:hAnsi="Times New Roman" w:cs="Times New Roman"/>
          <w:b/>
          <w:i/>
          <w:sz w:val="27"/>
          <w:szCs w:val="27"/>
        </w:rPr>
        <w:lastRenderedPageBreak/>
        <w:t xml:space="preserve">Chương </w:t>
      </w:r>
      <w:bookmarkEnd w:id="125"/>
      <w:r w:rsidR="003B0BEF" w:rsidRPr="00A74311">
        <w:rPr>
          <w:rFonts w:ascii="Times New Roman" w:eastAsia="Calibri" w:hAnsi="Times New Roman" w:cs="Times New Roman"/>
          <w:b/>
          <w:i/>
          <w:sz w:val="27"/>
          <w:szCs w:val="27"/>
        </w:rPr>
        <w:t>1</w:t>
      </w:r>
      <w:bookmarkEnd w:id="126"/>
      <w:bookmarkEnd w:id="127"/>
      <w:bookmarkEnd w:id="128"/>
    </w:p>
    <w:p w14:paraId="6381004F" w14:textId="77777777" w:rsidR="00ED200E" w:rsidRPr="00A74311" w:rsidRDefault="00B82D90" w:rsidP="00A74311">
      <w:pPr>
        <w:widowControl w:val="0"/>
        <w:spacing w:after="0" w:line="360" w:lineRule="auto"/>
        <w:jc w:val="center"/>
        <w:outlineLvl w:val="0"/>
        <w:rPr>
          <w:rFonts w:ascii="Times New Roman" w:eastAsia="Calibri" w:hAnsi="Times New Roman" w:cs="Times New Roman"/>
          <w:b/>
          <w:sz w:val="27"/>
          <w:szCs w:val="27"/>
        </w:rPr>
      </w:pPr>
      <w:bookmarkStart w:id="132" w:name="_Toc511403772"/>
      <w:bookmarkStart w:id="133" w:name="_Toc517023128"/>
      <w:bookmarkStart w:id="134" w:name="_Toc517023483"/>
      <w:bookmarkStart w:id="135" w:name="_Toc527480810"/>
      <w:r w:rsidRPr="00A74311">
        <w:rPr>
          <w:rFonts w:ascii="Times New Roman" w:eastAsia="Calibri" w:hAnsi="Times New Roman" w:cs="Times New Roman"/>
          <w:b/>
          <w:sz w:val="27"/>
          <w:szCs w:val="27"/>
        </w:rPr>
        <w:t xml:space="preserve">MỘT SỐ VẤN ĐỀ LÝ LUẬN VỀ </w:t>
      </w:r>
      <w:r w:rsidR="00C06DAA" w:rsidRPr="00A74311">
        <w:rPr>
          <w:rFonts w:ascii="Times New Roman" w:eastAsia="Calibri" w:hAnsi="Times New Roman" w:cs="Times New Roman"/>
          <w:b/>
          <w:sz w:val="27"/>
          <w:szCs w:val="27"/>
        </w:rPr>
        <w:t xml:space="preserve">PHÁT TRIỂN NGUỒN NHÂN LỰC NỮ CÁC DÂN TỘC THIỂU SỐ </w:t>
      </w:r>
      <w:bookmarkStart w:id="136" w:name="_Toc511403773"/>
      <w:bookmarkEnd w:id="132"/>
      <w:r w:rsidR="00C06DAA" w:rsidRPr="00A74311">
        <w:rPr>
          <w:rFonts w:ascii="Times New Roman" w:eastAsia="Calibri" w:hAnsi="Times New Roman" w:cs="Times New Roman"/>
          <w:b/>
          <w:sz w:val="27"/>
          <w:szCs w:val="27"/>
        </w:rPr>
        <w:t>Ở VIỆT NAM HIỆN NAY</w:t>
      </w:r>
      <w:bookmarkStart w:id="137" w:name="_Toc504236004"/>
      <w:bookmarkStart w:id="138" w:name="_Toc505335826"/>
      <w:bookmarkStart w:id="139" w:name="_Toc507823620"/>
      <w:bookmarkStart w:id="140" w:name="_Toc507861510"/>
      <w:bookmarkStart w:id="141" w:name="_Toc508557956"/>
      <w:bookmarkEnd w:id="129"/>
      <w:bookmarkEnd w:id="130"/>
      <w:bookmarkEnd w:id="131"/>
      <w:bookmarkEnd w:id="133"/>
      <w:bookmarkEnd w:id="134"/>
      <w:bookmarkEnd w:id="135"/>
      <w:bookmarkEnd w:id="136"/>
    </w:p>
    <w:p w14:paraId="66F5C345" w14:textId="77777777" w:rsidR="00C06DAA" w:rsidRPr="00A74311" w:rsidRDefault="003B0BEF" w:rsidP="00A74311">
      <w:pPr>
        <w:widowControl w:val="0"/>
        <w:spacing w:after="0" w:line="360" w:lineRule="auto"/>
        <w:ind w:firstLine="720"/>
        <w:jc w:val="both"/>
        <w:outlineLvl w:val="0"/>
        <w:rPr>
          <w:rFonts w:ascii="Times New Roman" w:eastAsia="Calibri" w:hAnsi="Times New Roman" w:cs="Times New Roman"/>
          <w:b/>
          <w:sz w:val="27"/>
          <w:szCs w:val="27"/>
        </w:rPr>
      </w:pPr>
      <w:bookmarkStart w:id="142" w:name="_Toc511403774"/>
      <w:bookmarkStart w:id="143" w:name="_Toc517023129"/>
      <w:bookmarkStart w:id="144" w:name="_Toc517023484"/>
      <w:bookmarkStart w:id="145" w:name="_Toc527480811"/>
      <w:r w:rsidRPr="00A74311">
        <w:rPr>
          <w:rFonts w:ascii="Times New Roman" w:eastAsia="Calibri" w:hAnsi="Times New Roman" w:cs="Times New Roman"/>
          <w:b/>
          <w:sz w:val="27"/>
          <w:szCs w:val="27"/>
        </w:rPr>
        <w:t>1</w:t>
      </w:r>
      <w:r w:rsidR="00C06DAA" w:rsidRPr="00A74311">
        <w:rPr>
          <w:rFonts w:ascii="Times New Roman" w:eastAsia="Calibri" w:hAnsi="Times New Roman" w:cs="Times New Roman"/>
          <w:b/>
          <w:sz w:val="27"/>
          <w:szCs w:val="27"/>
        </w:rPr>
        <w:t>.1</w:t>
      </w:r>
      <w:r w:rsidR="00ED200E" w:rsidRPr="00A74311">
        <w:rPr>
          <w:rFonts w:ascii="Times New Roman" w:eastAsia="Calibri" w:hAnsi="Times New Roman" w:cs="Times New Roman"/>
          <w:b/>
          <w:sz w:val="27"/>
          <w:szCs w:val="27"/>
        </w:rPr>
        <w:t>.</w:t>
      </w:r>
      <w:r w:rsidR="00C06DAA" w:rsidRPr="00A74311">
        <w:rPr>
          <w:rFonts w:ascii="Times New Roman" w:eastAsia="Calibri" w:hAnsi="Times New Roman" w:cs="Times New Roman"/>
          <w:b/>
          <w:sz w:val="27"/>
          <w:szCs w:val="27"/>
        </w:rPr>
        <w:t xml:space="preserve"> </w:t>
      </w:r>
      <w:r w:rsidR="00B82D90" w:rsidRPr="00A74311">
        <w:rPr>
          <w:rFonts w:ascii="Times New Roman" w:eastAsia="Calibri" w:hAnsi="Times New Roman" w:cs="Times New Roman"/>
          <w:b/>
          <w:sz w:val="27"/>
          <w:szCs w:val="27"/>
        </w:rPr>
        <w:t>Phát</w:t>
      </w:r>
      <w:r w:rsidR="00C06DAA" w:rsidRPr="00A74311">
        <w:rPr>
          <w:rFonts w:ascii="Times New Roman" w:eastAsia="Calibri" w:hAnsi="Times New Roman" w:cs="Times New Roman"/>
          <w:b/>
          <w:sz w:val="27"/>
          <w:szCs w:val="27"/>
        </w:rPr>
        <w:t xml:space="preserve"> triển nguồn nhân lực nữ các dân tộc thiểu số</w:t>
      </w:r>
      <w:bookmarkEnd w:id="142"/>
      <w:bookmarkEnd w:id="143"/>
      <w:bookmarkEnd w:id="144"/>
      <w:bookmarkEnd w:id="145"/>
    </w:p>
    <w:p w14:paraId="7D510F78" w14:textId="77777777" w:rsidR="00C06DAA" w:rsidRPr="00A74311" w:rsidRDefault="003B0BEF" w:rsidP="00A74311">
      <w:pPr>
        <w:widowControl w:val="0"/>
        <w:spacing w:after="0" w:line="360" w:lineRule="auto"/>
        <w:ind w:firstLine="720"/>
        <w:jc w:val="both"/>
        <w:outlineLvl w:val="0"/>
        <w:rPr>
          <w:rFonts w:ascii="Times New Roman" w:eastAsia="Calibri" w:hAnsi="Times New Roman" w:cs="Times New Roman"/>
          <w:b/>
          <w:i/>
          <w:sz w:val="27"/>
          <w:szCs w:val="27"/>
        </w:rPr>
      </w:pPr>
      <w:bookmarkStart w:id="146" w:name="_Toc511403775"/>
      <w:bookmarkStart w:id="147" w:name="_Toc517023130"/>
      <w:bookmarkStart w:id="148" w:name="_Toc517023485"/>
      <w:bookmarkStart w:id="149" w:name="_Toc525715124"/>
      <w:bookmarkStart w:id="150" w:name="_Toc527480565"/>
      <w:bookmarkStart w:id="151" w:name="_Toc527480812"/>
      <w:r w:rsidRPr="00A74311">
        <w:rPr>
          <w:rFonts w:ascii="Times New Roman" w:eastAsia="Calibri" w:hAnsi="Times New Roman" w:cs="Times New Roman"/>
          <w:b/>
          <w:i/>
          <w:sz w:val="27"/>
          <w:szCs w:val="27"/>
        </w:rPr>
        <w:t>1</w:t>
      </w:r>
      <w:r w:rsidR="00C06DAA" w:rsidRPr="00A74311">
        <w:rPr>
          <w:rFonts w:ascii="Times New Roman" w:eastAsia="Calibri" w:hAnsi="Times New Roman" w:cs="Times New Roman"/>
          <w:b/>
          <w:i/>
          <w:sz w:val="27"/>
          <w:szCs w:val="27"/>
        </w:rPr>
        <w:t xml:space="preserve">.1.1. Một số khái niệm </w:t>
      </w:r>
      <w:bookmarkEnd w:id="146"/>
      <w:r w:rsidR="00B82D90" w:rsidRPr="00A74311">
        <w:rPr>
          <w:rFonts w:ascii="Times New Roman" w:eastAsia="Calibri" w:hAnsi="Times New Roman" w:cs="Times New Roman"/>
          <w:b/>
          <w:i/>
          <w:sz w:val="27"/>
          <w:szCs w:val="27"/>
        </w:rPr>
        <w:t>cơ bản</w:t>
      </w:r>
      <w:bookmarkEnd w:id="147"/>
      <w:bookmarkEnd w:id="148"/>
      <w:bookmarkEnd w:id="149"/>
      <w:bookmarkEnd w:id="150"/>
      <w:bookmarkEnd w:id="151"/>
    </w:p>
    <w:p w14:paraId="29CB73E5" w14:textId="77777777" w:rsidR="00C06DAA" w:rsidRPr="00A74311" w:rsidRDefault="003B0BEF" w:rsidP="00A74311">
      <w:pPr>
        <w:widowControl w:val="0"/>
        <w:spacing w:after="0" w:line="360" w:lineRule="auto"/>
        <w:ind w:firstLine="720"/>
        <w:jc w:val="both"/>
        <w:rPr>
          <w:rFonts w:ascii="Times New Roman" w:eastAsia="Calibri" w:hAnsi="Times New Roman" w:cs="Times New Roman"/>
          <w:i/>
          <w:sz w:val="27"/>
          <w:szCs w:val="27"/>
        </w:rPr>
      </w:pPr>
      <w:r w:rsidRPr="00A74311">
        <w:rPr>
          <w:rFonts w:ascii="Times New Roman" w:eastAsia="Calibri" w:hAnsi="Times New Roman" w:cs="Times New Roman"/>
          <w:i/>
          <w:sz w:val="27"/>
          <w:szCs w:val="27"/>
        </w:rPr>
        <w:t>1</w:t>
      </w:r>
      <w:r w:rsidR="00C06DAA" w:rsidRPr="00A74311">
        <w:rPr>
          <w:rFonts w:ascii="Times New Roman" w:eastAsia="Calibri" w:hAnsi="Times New Roman" w:cs="Times New Roman"/>
          <w:i/>
          <w:sz w:val="27"/>
          <w:szCs w:val="27"/>
        </w:rPr>
        <w:t xml:space="preserve">.1.1.1. </w:t>
      </w:r>
      <w:r w:rsidR="00EF71C1" w:rsidRPr="00A74311">
        <w:rPr>
          <w:rFonts w:ascii="Times New Roman" w:eastAsia="Calibri" w:hAnsi="Times New Roman" w:cs="Times New Roman"/>
          <w:i/>
          <w:sz w:val="27"/>
          <w:szCs w:val="27"/>
        </w:rPr>
        <w:t>N</w:t>
      </w:r>
      <w:r w:rsidR="00C06DAA" w:rsidRPr="00A74311">
        <w:rPr>
          <w:rFonts w:ascii="Times New Roman" w:eastAsia="Calibri" w:hAnsi="Times New Roman" w:cs="Times New Roman"/>
          <w:i/>
          <w:sz w:val="27"/>
          <w:szCs w:val="27"/>
        </w:rPr>
        <w:t>guồn nhân lực, nguồn nhân lực</w:t>
      </w:r>
      <w:r w:rsidR="00F94653">
        <w:rPr>
          <w:rFonts w:ascii="Times New Roman" w:eastAsia="Calibri" w:hAnsi="Times New Roman" w:cs="Times New Roman"/>
          <w:i/>
          <w:sz w:val="27"/>
          <w:szCs w:val="27"/>
        </w:rPr>
        <w:t xml:space="preserve"> nữ, nguồn nhân lực nữ các dân tộc thiểu s</w:t>
      </w:r>
      <w:r w:rsidR="00AB25FF">
        <w:rPr>
          <w:rFonts w:ascii="Times New Roman" w:eastAsia="Calibri" w:hAnsi="Times New Roman" w:cs="Times New Roman"/>
          <w:i/>
          <w:sz w:val="27"/>
          <w:szCs w:val="27"/>
        </w:rPr>
        <w:t>ố</w:t>
      </w:r>
    </w:p>
    <w:p w14:paraId="7D29D10F" w14:textId="77777777" w:rsidR="00F443B6" w:rsidRPr="00A74311" w:rsidRDefault="00A720D2" w:rsidP="0009675A">
      <w:pPr>
        <w:widowControl w:val="0"/>
        <w:spacing w:after="0" w:line="360" w:lineRule="auto"/>
        <w:ind w:firstLine="720"/>
        <w:jc w:val="both"/>
        <w:outlineLvl w:val="1"/>
        <w:rPr>
          <w:rFonts w:ascii="Times New Roman" w:eastAsiaTheme="majorEastAsia" w:hAnsi="Times New Roman" w:cstheme="majorBidi"/>
          <w:bCs/>
          <w:sz w:val="27"/>
          <w:szCs w:val="27"/>
        </w:rPr>
      </w:pPr>
      <w:bookmarkStart w:id="152" w:name="_Toc511403776"/>
      <w:bookmarkStart w:id="153" w:name="_Toc517023131"/>
      <w:bookmarkStart w:id="154" w:name="_Toc517023486"/>
      <w:bookmarkStart w:id="155" w:name="_Toc525715125"/>
      <w:r w:rsidRPr="00A74311">
        <w:rPr>
          <w:rFonts w:ascii="Times New Roman" w:eastAsiaTheme="majorEastAsia" w:hAnsi="Times New Roman" w:cs="Times New Roman"/>
          <w:b/>
          <w:bCs/>
          <w:i/>
          <w:iCs/>
          <w:sz w:val="27"/>
          <w:szCs w:val="27"/>
        </w:rPr>
        <w:t xml:space="preserve"> </w:t>
      </w:r>
      <w:bookmarkStart w:id="156" w:name="_Toc527480566"/>
      <w:bookmarkStart w:id="157" w:name="_Toc527480813"/>
      <w:r w:rsidRPr="00A74311">
        <w:rPr>
          <w:rFonts w:ascii="Times New Roman" w:eastAsiaTheme="majorEastAsia" w:hAnsi="Times New Roman" w:cs="Times New Roman"/>
          <w:b/>
          <w:bCs/>
          <w:i/>
          <w:iCs/>
          <w:sz w:val="27"/>
          <w:szCs w:val="27"/>
        </w:rPr>
        <w:t>Khái niệm n</w:t>
      </w:r>
      <w:r w:rsidR="00C06DAA" w:rsidRPr="00A74311">
        <w:rPr>
          <w:rFonts w:ascii="Times New Roman" w:eastAsiaTheme="majorEastAsia" w:hAnsi="Times New Roman" w:cs="Times New Roman"/>
          <w:b/>
          <w:bCs/>
          <w:i/>
          <w:iCs/>
          <w:sz w:val="27"/>
          <w:szCs w:val="27"/>
        </w:rPr>
        <w:t>guồn nhân lực</w:t>
      </w:r>
      <w:bookmarkEnd w:id="152"/>
      <w:bookmarkEnd w:id="153"/>
      <w:bookmarkEnd w:id="154"/>
      <w:bookmarkEnd w:id="155"/>
      <w:r w:rsidRPr="00A74311">
        <w:rPr>
          <w:rFonts w:ascii="Times New Roman" w:eastAsiaTheme="majorEastAsia" w:hAnsi="Times New Roman" w:cs="Times New Roman"/>
          <w:b/>
          <w:bCs/>
          <w:i/>
          <w:iCs/>
          <w:sz w:val="27"/>
          <w:szCs w:val="27"/>
        </w:rPr>
        <w:t xml:space="preserve">: </w:t>
      </w:r>
      <w:bookmarkEnd w:id="156"/>
      <w:bookmarkEnd w:id="157"/>
    </w:p>
    <w:p w14:paraId="4846277B" w14:textId="77777777" w:rsidR="0046283D" w:rsidRPr="00A74311" w:rsidRDefault="002B6EF9" w:rsidP="00A74311">
      <w:pPr>
        <w:widowControl w:val="0"/>
        <w:tabs>
          <w:tab w:val="left" w:pos="1134"/>
        </w:tabs>
        <w:spacing w:after="0" w:line="348" w:lineRule="auto"/>
        <w:ind w:firstLine="720"/>
        <w:jc w:val="both"/>
        <w:rPr>
          <w:rFonts w:ascii="Times New Roman" w:hAnsi="Times New Roman" w:cs="Times New Roman"/>
          <w:spacing w:val="-4"/>
          <w:sz w:val="27"/>
          <w:szCs w:val="27"/>
        </w:rPr>
      </w:pPr>
      <w:r>
        <w:rPr>
          <w:rFonts w:ascii="Times New Roman" w:hAnsi="Times New Roman" w:cs="Times New Roman"/>
          <w:spacing w:val="-4"/>
          <w:sz w:val="27"/>
          <w:szCs w:val="27"/>
        </w:rPr>
        <w:t>H</w:t>
      </w:r>
      <w:r w:rsidR="00565530" w:rsidRPr="00A74311">
        <w:rPr>
          <w:rFonts w:ascii="Times New Roman" w:hAnsi="Times New Roman" w:cs="Times New Roman"/>
          <w:spacing w:val="-4"/>
          <w:sz w:val="27"/>
          <w:szCs w:val="27"/>
        </w:rPr>
        <w:t>iện nay có rất nhiều các quan điểm khác nhau về NNL</w:t>
      </w:r>
      <w:r w:rsidR="00695174" w:rsidRPr="00A74311">
        <w:rPr>
          <w:rFonts w:ascii="Times New Roman" w:hAnsi="Times New Roman" w:cs="Times New Roman"/>
          <w:spacing w:val="-4"/>
          <w:sz w:val="27"/>
          <w:szCs w:val="27"/>
        </w:rPr>
        <w:t>, nhưng khái quát lại</w:t>
      </w:r>
      <w:r w:rsidR="004860F9" w:rsidRPr="00A74311">
        <w:rPr>
          <w:rFonts w:ascii="Times New Roman" w:hAnsi="Times New Roman" w:cs="Times New Roman"/>
          <w:spacing w:val="-4"/>
          <w:sz w:val="27"/>
          <w:szCs w:val="27"/>
        </w:rPr>
        <w:t xml:space="preserve"> NNL được phân chia thành 3 cách hiểu có nội hàm rộng và hẹp khác nhau</w:t>
      </w:r>
      <w:r w:rsidR="0046283D" w:rsidRPr="00A74311">
        <w:rPr>
          <w:rFonts w:ascii="Times New Roman" w:hAnsi="Times New Roman" w:cs="Times New Roman"/>
          <w:spacing w:val="-4"/>
          <w:sz w:val="27"/>
          <w:szCs w:val="27"/>
        </w:rPr>
        <w:t>:</w:t>
      </w:r>
    </w:p>
    <w:p w14:paraId="46657D6A" w14:textId="77777777" w:rsidR="00565530" w:rsidRPr="00A74311" w:rsidRDefault="004860F9" w:rsidP="00A74311">
      <w:pPr>
        <w:widowControl w:val="0"/>
        <w:tabs>
          <w:tab w:val="left" w:pos="1134"/>
        </w:tabs>
        <w:spacing w:after="0" w:line="360" w:lineRule="auto"/>
        <w:ind w:firstLine="720"/>
        <w:jc w:val="both"/>
        <w:rPr>
          <w:rFonts w:ascii="Times New Roman" w:hAnsi="Times New Roman" w:cs="Times New Roman"/>
          <w:spacing w:val="-4"/>
          <w:sz w:val="27"/>
          <w:szCs w:val="27"/>
        </w:rPr>
      </w:pPr>
      <w:r w:rsidRPr="00A74311">
        <w:rPr>
          <w:rFonts w:ascii="Times New Roman" w:hAnsi="Times New Roman" w:cs="Times New Roman"/>
          <w:spacing w:val="-4"/>
          <w:sz w:val="27"/>
          <w:szCs w:val="27"/>
        </w:rPr>
        <w:t xml:space="preserve"> Cách hiểu </w:t>
      </w:r>
      <w:r w:rsidR="0046283D" w:rsidRPr="00A74311">
        <w:rPr>
          <w:rFonts w:ascii="Times New Roman" w:hAnsi="Times New Roman" w:cs="Times New Roman"/>
          <w:spacing w:val="-4"/>
          <w:sz w:val="27"/>
          <w:szCs w:val="27"/>
        </w:rPr>
        <w:t>thứ nhất</w:t>
      </w:r>
      <w:r w:rsidR="00BE2CB4" w:rsidRPr="00A74311">
        <w:rPr>
          <w:rFonts w:ascii="Times New Roman" w:hAnsi="Times New Roman" w:cs="Times New Roman"/>
          <w:spacing w:val="-4"/>
          <w:sz w:val="27"/>
          <w:szCs w:val="27"/>
        </w:rPr>
        <w:t>:</w:t>
      </w:r>
      <w:r w:rsidR="00F54678" w:rsidRPr="00A74311">
        <w:rPr>
          <w:rFonts w:ascii="Times New Roman" w:hAnsi="Times New Roman" w:cs="Times New Roman"/>
          <w:spacing w:val="-4"/>
          <w:sz w:val="27"/>
          <w:szCs w:val="27"/>
        </w:rPr>
        <w:t xml:space="preserve"> xem NNL là toàn bộ sức lao động của con người nói chung, là mọi năng lực, khả năng của con người</w:t>
      </w:r>
      <w:r w:rsidR="00E94719" w:rsidRPr="00A74311">
        <w:rPr>
          <w:rFonts w:ascii="Times New Roman" w:hAnsi="Times New Roman" w:cs="Times New Roman"/>
          <w:spacing w:val="-4"/>
          <w:sz w:val="27"/>
          <w:szCs w:val="27"/>
        </w:rPr>
        <w:t xml:space="preserve"> có thể tham gia vào lao động trong một khoảng thời gian nhất định. Nguồn lực con người bao hàm toàn bộ cộng đồng dân cư với đặc điểm của nó</w:t>
      </w:r>
      <w:r w:rsidR="00E15E1E" w:rsidRPr="00A74311">
        <w:rPr>
          <w:rFonts w:ascii="Times New Roman" w:hAnsi="Times New Roman" w:cs="Times New Roman"/>
          <w:spacing w:val="-4"/>
          <w:sz w:val="27"/>
          <w:szCs w:val="27"/>
        </w:rPr>
        <w:t>, cả tiềm năng và tài năng, cả thể lực, tâm lực và trí lực, có thể được huy động vào lao động sản xuất trực tiếp</w:t>
      </w:r>
      <w:r w:rsidR="00550297" w:rsidRPr="00A74311">
        <w:rPr>
          <w:rFonts w:ascii="Times New Roman" w:hAnsi="Times New Roman" w:cs="Times New Roman"/>
          <w:spacing w:val="-4"/>
          <w:sz w:val="27"/>
          <w:szCs w:val="27"/>
        </w:rPr>
        <w:t xml:space="preserve"> hoặc bao gồm của những con ng</w:t>
      </w:r>
      <w:r w:rsidR="006B36E3" w:rsidRPr="00A74311">
        <w:rPr>
          <w:rFonts w:ascii="Times New Roman" w:hAnsi="Times New Roman" w:cs="Times New Roman"/>
          <w:spacing w:val="-4"/>
          <w:sz w:val="27"/>
          <w:szCs w:val="27"/>
        </w:rPr>
        <w:t xml:space="preserve">ười </w:t>
      </w:r>
      <w:r w:rsidR="00550297" w:rsidRPr="00A74311">
        <w:rPr>
          <w:rFonts w:ascii="Times New Roman" w:hAnsi="Times New Roman" w:cs="Times New Roman"/>
          <w:spacing w:val="-4"/>
          <w:sz w:val="27"/>
          <w:szCs w:val="27"/>
        </w:rPr>
        <w:t>ngoài đột tuổi lao động</w:t>
      </w:r>
      <w:r w:rsidR="00655911" w:rsidRPr="00A74311">
        <w:rPr>
          <w:rFonts w:ascii="Times New Roman" w:hAnsi="Times New Roman" w:cs="Times New Roman"/>
          <w:spacing w:val="-4"/>
          <w:sz w:val="27"/>
          <w:szCs w:val="27"/>
        </w:rPr>
        <w:t xml:space="preserve"> gồm cả bộ phận dân cư có khả năng lao động, đang được huy động, chưa được huy động vào lao động sản xuất trực tiếp.</w:t>
      </w:r>
      <w:r w:rsidR="00D67759" w:rsidRPr="00A74311">
        <w:rPr>
          <w:rFonts w:ascii="Times New Roman" w:hAnsi="Times New Roman" w:cs="Times New Roman"/>
          <w:spacing w:val="-4"/>
          <w:sz w:val="27"/>
          <w:szCs w:val="27"/>
        </w:rPr>
        <w:t xml:space="preserve"> Với cách hiểu này NNL được hiểu theo nghĩa là tất cả những gì của con người, của cộng đồng dân cư</w:t>
      </w:r>
      <w:r w:rsidR="00424B40" w:rsidRPr="00A74311">
        <w:rPr>
          <w:rFonts w:ascii="Times New Roman" w:hAnsi="Times New Roman" w:cs="Times New Roman"/>
          <w:spacing w:val="-4"/>
          <w:sz w:val="27"/>
          <w:szCs w:val="27"/>
        </w:rPr>
        <w:t xml:space="preserve"> đang có ở một giai đoạn nhất định, cả những gì đang được sử dụng và những gì chưa được sử dụng trong thực tiễn.</w:t>
      </w:r>
    </w:p>
    <w:p w14:paraId="3E891C48" w14:textId="77777777" w:rsidR="00424B40" w:rsidRPr="00A74311" w:rsidRDefault="00424B40" w:rsidP="00A74311">
      <w:pPr>
        <w:widowControl w:val="0"/>
        <w:tabs>
          <w:tab w:val="left" w:pos="1134"/>
        </w:tabs>
        <w:spacing w:after="0" w:line="360" w:lineRule="auto"/>
        <w:ind w:firstLine="567"/>
        <w:jc w:val="both"/>
        <w:rPr>
          <w:rFonts w:ascii="Times New Roman" w:hAnsi="Times New Roman" w:cs="Times New Roman"/>
          <w:spacing w:val="-4"/>
          <w:sz w:val="27"/>
          <w:szCs w:val="27"/>
        </w:rPr>
      </w:pPr>
      <w:r w:rsidRPr="00A74311">
        <w:rPr>
          <w:rFonts w:ascii="Times New Roman" w:hAnsi="Times New Roman" w:cs="Times New Roman"/>
          <w:spacing w:val="-4"/>
          <w:sz w:val="27"/>
          <w:szCs w:val="27"/>
        </w:rPr>
        <w:t xml:space="preserve"> Cách hiểu thứ hai</w:t>
      </w:r>
      <w:r w:rsidR="00BE2CB4" w:rsidRPr="00A74311">
        <w:rPr>
          <w:rFonts w:ascii="Times New Roman" w:hAnsi="Times New Roman" w:cs="Times New Roman"/>
          <w:spacing w:val="-4"/>
          <w:sz w:val="27"/>
          <w:szCs w:val="27"/>
        </w:rPr>
        <w:t>:</w:t>
      </w:r>
      <w:r w:rsidR="00226AB0" w:rsidRPr="00A74311">
        <w:rPr>
          <w:rFonts w:ascii="Times New Roman" w:hAnsi="Times New Roman" w:cs="Times New Roman"/>
          <w:spacing w:val="-4"/>
          <w:sz w:val="27"/>
          <w:szCs w:val="27"/>
        </w:rPr>
        <w:t xml:space="preserve"> </w:t>
      </w:r>
      <w:r w:rsidR="00A673C2" w:rsidRPr="00A74311">
        <w:rPr>
          <w:rFonts w:ascii="Times New Roman" w:hAnsi="Times New Roman" w:cs="Times New Roman"/>
          <w:spacing w:val="-4"/>
          <w:sz w:val="27"/>
          <w:szCs w:val="27"/>
        </w:rPr>
        <w:t>xem NNL là một bộ phận dân số, là chất lượng của con người trong cộng đồng với tất cả các đặc điểm từ truyền thống đến hiện đại</w:t>
      </w:r>
      <w:r w:rsidR="00DB54A0" w:rsidRPr="00A74311">
        <w:rPr>
          <w:rFonts w:ascii="Times New Roman" w:hAnsi="Times New Roman" w:cs="Times New Roman"/>
          <w:spacing w:val="-4"/>
          <w:sz w:val="27"/>
          <w:szCs w:val="27"/>
        </w:rPr>
        <w:t>, cả mặt mạnh lẫn mặt yếu, cả tài năng lẫn tiềm năng, gồm cả thể lực, tâm lực và trí lực của một bộ phận dân cư trong xã hội</w:t>
      </w:r>
      <w:r w:rsidR="00745634" w:rsidRPr="00A74311">
        <w:rPr>
          <w:rFonts w:ascii="Times New Roman" w:hAnsi="Times New Roman" w:cs="Times New Roman"/>
          <w:spacing w:val="-4"/>
          <w:sz w:val="27"/>
          <w:szCs w:val="27"/>
        </w:rPr>
        <w:t xml:space="preserve"> (kể cả trong và ngoài độ tuổi lao động) tham gia vào các hoạt động của sản xuất, dịch vụ và các hoạt động khác</w:t>
      </w:r>
      <w:r w:rsidR="007D4D7A" w:rsidRPr="00A74311">
        <w:rPr>
          <w:rFonts w:ascii="Times New Roman" w:hAnsi="Times New Roman" w:cs="Times New Roman"/>
          <w:spacing w:val="-4"/>
          <w:sz w:val="27"/>
          <w:szCs w:val="27"/>
        </w:rPr>
        <w:t xml:space="preserve"> của đời sống xã hội ở một giai đoạn xác định cụ thể. Với cách hiểu này thì khái niệm NNL đã được thu hẹp, nó không còn là toàn bộ</w:t>
      </w:r>
      <w:r w:rsidR="00FA05F4" w:rsidRPr="00A74311">
        <w:rPr>
          <w:rFonts w:ascii="Times New Roman" w:hAnsi="Times New Roman" w:cs="Times New Roman"/>
          <w:spacing w:val="-4"/>
          <w:sz w:val="27"/>
          <w:szCs w:val="27"/>
        </w:rPr>
        <w:t xml:space="preserve"> những người có khả năng lao động như người cao tuổi, trẻ em, người không lao động</w:t>
      </w:r>
      <w:r w:rsidR="00F73063" w:rsidRPr="00A74311">
        <w:rPr>
          <w:rFonts w:ascii="Times New Roman" w:hAnsi="Times New Roman" w:cs="Times New Roman"/>
          <w:spacing w:val="-4"/>
          <w:sz w:val="27"/>
          <w:szCs w:val="27"/>
        </w:rPr>
        <w:t>..</w:t>
      </w:r>
      <w:r w:rsidR="00FA05F4" w:rsidRPr="00A74311">
        <w:rPr>
          <w:rFonts w:ascii="Times New Roman" w:hAnsi="Times New Roman" w:cs="Times New Roman"/>
          <w:spacing w:val="-4"/>
          <w:sz w:val="27"/>
          <w:szCs w:val="27"/>
        </w:rPr>
        <w:t>.</w:t>
      </w:r>
      <w:r w:rsidR="00226AB0" w:rsidRPr="00A74311">
        <w:rPr>
          <w:rFonts w:ascii="Times New Roman" w:hAnsi="Times New Roman" w:cs="Times New Roman"/>
          <w:spacing w:val="-4"/>
          <w:sz w:val="27"/>
          <w:szCs w:val="27"/>
        </w:rPr>
        <w:t xml:space="preserve">. </w:t>
      </w:r>
      <w:r w:rsidR="00F670C1" w:rsidRPr="00A74311">
        <w:rPr>
          <w:rFonts w:ascii="Times New Roman" w:hAnsi="Times New Roman" w:cs="Times New Roman"/>
          <w:spacing w:val="-4"/>
          <w:sz w:val="27"/>
          <w:szCs w:val="27"/>
        </w:rPr>
        <w:t xml:space="preserve">Quan niệm này chỉ giới hạn ở một bộ phận dân cư đang trực tiếp lao động, </w:t>
      </w:r>
      <w:r w:rsidR="00F670C1" w:rsidRPr="00A74311">
        <w:rPr>
          <w:rFonts w:ascii="Times New Roman" w:hAnsi="Times New Roman" w:cs="Times New Roman"/>
          <w:spacing w:val="-4"/>
          <w:sz w:val="27"/>
          <w:szCs w:val="27"/>
        </w:rPr>
        <w:lastRenderedPageBreak/>
        <w:t>kể cả không ở độ tuổi lao động. Những người không lao động, dù trong độ tuổi lao động</w:t>
      </w:r>
      <w:r w:rsidR="008B349E" w:rsidRPr="00A74311">
        <w:rPr>
          <w:rFonts w:ascii="Times New Roman" w:hAnsi="Times New Roman" w:cs="Times New Roman"/>
          <w:spacing w:val="-4"/>
          <w:sz w:val="27"/>
          <w:szCs w:val="27"/>
        </w:rPr>
        <w:t xml:space="preserve"> cũng không được tính xét theo khái niệm này.</w:t>
      </w:r>
    </w:p>
    <w:p w14:paraId="2D0EC8A7" w14:textId="77777777" w:rsidR="007A6E91" w:rsidRDefault="008B349E" w:rsidP="00A74311">
      <w:pPr>
        <w:widowControl w:val="0"/>
        <w:tabs>
          <w:tab w:val="left" w:pos="1134"/>
        </w:tabs>
        <w:spacing w:after="0" w:line="360" w:lineRule="auto"/>
        <w:ind w:firstLine="720"/>
        <w:jc w:val="both"/>
        <w:rPr>
          <w:rFonts w:ascii="Times New Roman" w:hAnsi="Times New Roman" w:cs="Times New Roman"/>
          <w:spacing w:val="-4"/>
          <w:sz w:val="27"/>
          <w:szCs w:val="27"/>
        </w:rPr>
      </w:pPr>
      <w:r w:rsidRPr="00A74311">
        <w:rPr>
          <w:rFonts w:ascii="Times New Roman" w:hAnsi="Times New Roman" w:cs="Times New Roman"/>
          <w:spacing w:val="-4"/>
          <w:sz w:val="27"/>
          <w:szCs w:val="27"/>
        </w:rPr>
        <w:t>Cách hiểu thứ ba</w:t>
      </w:r>
      <w:r w:rsidR="00226AB0" w:rsidRPr="00A74311">
        <w:rPr>
          <w:rFonts w:ascii="Times New Roman" w:hAnsi="Times New Roman" w:cs="Times New Roman"/>
          <w:spacing w:val="-4"/>
          <w:sz w:val="27"/>
          <w:szCs w:val="27"/>
        </w:rPr>
        <w:t xml:space="preserve">: </w:t>
      </w:r>
      <w:r w:rsidRPr="00A74311">
        <w:rPr>
          <w:rFonts w:ascii="Times New Roman" w:hAnsi="Times New Roman" w:cs="Times New Roman"/>
          <w:spacing w:val="-4"/>
          <w:sz w:val="27"/>
          <w:szCs w:val="27"/>
        </w:rPr>
        <w:t xml:space="preserve"> NNL </w:t>
      </w:r>
      <w:r w:rsidR="001E11A6" w:rsidRPr="00A74311">
        <w:rPr>
          <w:rFonts w:ascii="Times New Roman" w:hAnsi="Times New Roman" w:cs="Times New Roman"/>
          <w:spacing w:val="-4"/>
          <w:sz w:val="27"/>
          <w:szCs w:val="27"/>
        </w:rPr>
        <w:t>là một trong các nguồn lực giúp cho sự phát triển kinh tế - xã hội, là khả năng lao động của con người tham gia</w:t>
      </w:r>
      <w:r w:rsidR="00CB6A62" w:rsidRPr="00A74311">
        <w:rPr>
          <w:rFonts w:ascii="Times New Roman" w:hAnsi="Times New Roman" w:cs="Times New Roman"/>
          <w:spacing w:val="-4"/>
          <w:sz w:val="27"/>
          <w:szCs w:val="27"/>
        </w:rPr>
        <w:t xml:space="preserve"> vào các hoạt động kinh tế - xã hội. Đó là một bộ phận dân cư trong độ tuổi lao động, tham gia hoạt động trong nền sản xuất xã hội</w:t>
      </w:r>
      <w:r w:rsidR="00F36E42" w:rsidRPr="00A74311">
        <w:rPr>
          <w:rFonts w:ascii="Times New Roman" w:hAnsi="Times New Roman" w:cs="Times New Roman"/>
          <w:spacing w:val="-4"/>
          <w:sz w:val="27"/>
          <w:szCs w:val="27"/>
        </w:rPr>
        <w:t>. Tức là người lao động trong độ tuổi lao động, tham gia vào quá trình lao động trực tiế</w:t>
      </w:r>
      <w:r w:rsidR="005A42F9" w:rsidRPr="00A74311">
        <w:rPr>
          <w:rFonts w:ascii="Times New Roman" w:hAnsi="Times New Roman" w:cs="Times New Roman"/>
          <w:spacing w:val="-4"/>
          <w:sz w:val="27"/>
          <w:szCs w:val="27"/>
        </w:rPr>
        <w:t>p.</w:t>
      </w:r>
      <w:r w:rsidR="004C6CF9" w:rsidRPr="00A74311">
        <w:rPr>
          <w:rFonts w:ascii="Times New Roman" w:hAnsi="Times New Roman" w:cs="Times New Roman"/>
          <w:spacing w:val="-4"/>
          <w:sz w:val="27"/>
          <w:szCs w:val="27"/>
        </w:rPr>
        <w:t xml:space="preserve"> </w:t>
      </w:r>
      <w:r w:rsidR="005A42F9" w:rsidRPr="00A74311">
        <w:rPr>
          <w:rFonts w:ascii="Times New Roman" w:hAnsi="Times New Roman" w:cs="Times New Roman"/>
          <w:spacing w:val="-4"/>
          <w:sz w:val="27"/>
          <w:szCs w:val="27"/>
        </w:rPr>
        <w:t>Với cách hiểu này cụ thể hơn</w:t>
      </w:r>
      <w:r w:rsidR="005B7D12" w:rsidRPr="00A74311">
        <w:rPr>
          <w:rFonts w:ascii="Times New Roman" w:hAnsi="Times New Roman" w:cs="Times New Roman"/>
          <w:spacing w:val="-4"/>
          <w:sz w:val="27"/>
          <w:szCs w:val="27"/>
        </w:rPr>
        <w:t xml:space="preserve">, xác định và có thể tính toán chính xác, đúng hơn về vị trí, vai trò của NNL. </w:t>
      </w:r>
    </w:p>
    <w:p w14:paraId="2B3487FC" w14:textId="77777777" w:rsidR="008B349E" w:rsidRPr="00A74311" w:rsidRDefault="005B7D12" w:rsidP="00A74311">
      <w:pPr>
        <w:widowControl w:val="0"/>
        <w:tabs>
          <w:tab w:val="left" w:pos="1134"/>
        </w:tabs>
        <w:spacing w:after="0" w:line="360" w:lineRule="auto"/>
        <w:ind w:firstLine="720"/>
        <w:jc w:val="both"/>
        <w:rPr>
          <w:rFonts w:ascii="Times New Roman" w:hAnsi="Times New Roman" w:cs="Times New Roman"/>
          <w:spacing w:val="-4"/>
          <w:sz w:val="27"/>
          <w:szCs w:val="27"/>
        </w:rPr>
      </w:pPr>
      <w:r w:rsidRPr="00A74311">
        <w:rPr>
          <w:rFonts w:ascii="Times New Roman" w:hAnsi="Times New Roman" w:cs="Times New Roman"/>
          <w:spacing w:val="-4"/>
          <w:sz w:val="27"/>
          <w:szCs w:val="27"/>
        </w:rPr>
        <w:t>Theo cách hiểu này NNL không hoàn toàn đồng nghĩa với</w:t>
      </w:r>
      <w:r w:rsidR="00AF290F" w:rsidRPr="00A74311">
        <w:rPr>
          <w:rFonts w:ascii="Times New Roman" w:hAnsi="Times New Roman" w:cs="Times New Roman"/>
          <w:spacing w:val="-4"/>
          <w:sz w:val="27"/>
          <w:szCs w:val="27"/>
        </w:rPr>
        <w:t xml:space="preserve"> nguồn lực con người. Nó đồng nghĩa với tổng thể lực lượng lao động trong xã hội</w:t>
      </w:r>
      <w:r w:rsidR="00C330CE" w:rsidRPr="00A74311">
        <w:rPr>
          <w:rFonts w:ascii="Times New Roman" w:hAnsi="Times New Roman" w:cs="Times New Roman"/>
          <w:spacing w:val="-4"/>
          <w:sz w:val="27"/>
          <w:szCs w:val="27"/>
        </w:rPr>
        <w:t xml:space="preserve"> đang tham gia lao động, sản xuất, tức với số người lao động nhưng không thuần túy xét về mặt số lượng </w:t>
      </w:r>
      <w:r w:rsidR="007578A6" w:rsidRPr="00A74311">
        <w:rPr>
          <w:rFonts w:ascii="Times New Roman" w:hAnsi="Times New Roman" w:cs="Times New Roman"/>
          <w:spacing w:val="-4"/>
          <w:sz w:val="27"/>
          <w:szCs w:val="27"/>
        </w:rPr>
        <w:t>mà cả chất lượng của lực lượng lao động này. Quan niệm này xem NNL</w:t>
      </w:r>
      <w:r w:rsidR="00DA0EA7" w:rsidRPr="00A74311">
        <w:rPr>
          <w:rFonts w:ascii="Times New Roman" w:hAnsi="Times New Roman" w:cs="Times New Roman"/>
          <w:spacing w:val="-4"/>
          <w:sz w:val="27"/>
          <w:szCs w:val="27"/>
        </w:rPr>
        <w:t xml:space="preserve"> đồng nghĩa với tổng số người lao động tr</w:t>
      </w:r>
      <w:r w:rsidR="00870961" w:rsidRPr="00A74311">
        <w:rPr>
          <w:rFonts w:ascii="Times New Roman" w:hAnsi="Times New Roman" w:cs="Times New Roman"/>
          <w:spacing w:val="-4"/>
          <w:sz w:val="27"/>
          <w:szCs w:val="27"/>
        </w:rPr>
        <w:t>ự</w:t>
      </w:r>
      <w:r w:rsidR="00DA0EA7" w:rsidRPr="00A74311">
        <w:rPr>
          <w:rFonts w:ascii="Times New Roman" w:hAnsi="Times New Roman" w:cs="Times New Roman"/>
          <w:spacing w:val="-4"/>
          <w:sz w:val="27"/>
          <w:szCs w:val="27"/>
        </w:rPr>
        <w:t>c tiếp</w:t>
      </w:r>
      <w:r w:rsidR="008E3BA9" w:rsidRPr="00A74311">
        <w:rPr>
          <w:rFonts w:ascii="Times New Roman" w:hAnsi="Times New Roman" w:cs="Times New Roman"/>
          <w:spacing w:val="-4"/>
          <w:sz w:val="27"/>
          <w:szCs w:val="27"/>
        </w:rPr>
        <w:t>, nó chỉ bao hàm những người đang lao động trực tiếp, không bao hàm những người thất nghiệp, thai sản, học tập…</w:t>
      </w:r>
    </w:p>
    <w:p w14:paraId="195195CE" w14:textId="77777777" w:rsidR="00AB366B" w:rsidRPr="00A74311" w:rsidRDefault="008E3BA9" w:rsidP="00A74311">
      <w:pPr>
        <w:widowControl w:val="0"/>
        <w:tabs>
          <w:tab w:val="left" w:pos="1134"/>
        </w:tabs>
        <w:spacing w:after="0" w:line="360" w:lineRule="auto"/>
        <w:ind w:firstLine="567"/>
        <w:jc w:val="both"/>
        <w:rPr>
          <w:rFonts w:ascii="Times New Roman" w:hAnsi="Times New Roman" w:cs="Times New Roman"/>
          <w:spacing w:val="-2"/>
          <w:sz w:val="27"/>
          <w:szCs w:val="27"/>
        </w:rPr>
      </w:pPr>
      <w:r w:rsidRPr="00A74311">
        <w:rPr>
          <w:rFonts w:ascii="Times New Roman" w:hAnsi="Times New Roman" w:cs="Times New Roman"/>
          <w:spacing w:val="-2"/>
          <w:sz w:val="27"/>
          <w:szCs w:val="27"/>
        </w:rPr>
        <w:t xml:space="preserve"> Với những trình bày nói trên, tác giả luận án nhận thấy</w:t>
      </w:r>
      <w:r w:rsidR="00566C88" w:rsidRPr="00A74311">
        <w:rPr>
          <w:rFonts w:ascii="Times New Roman" w:hAnsi="Times New Roman" w:cs="Times New Roman"/>
          <w:spacing w:val="-2"/>
          <w:sz w:val="27"/>
          <w:szCs w:val="27"/>
        </w:rPr>
        <w:t xml:space="preserve"> cách hiểu NNL theo cách thứ ba đồng nghĩa với nguồn lực lao động là hợp lý. </w:t>
      </w:r>
      <w:r w:rsidR="00566C88" w:rsidRPr="00A74311">
        <w:rPr>
          <w:rFonts w:ascii="Times New Roman" w:hAnsi="Times New Roman" w:cs="Times New Roman"/>
          <w:i/>
          <w:spacing w:val="-2"/>
          <w:sz w:val="27"/>
          <w:szCs w:val="27"/>
        </w:rPr>
        <w:t>Nguồn nhân lực là tổng hợp toàn bộ năng lực</w:t>
      </w:r>
      <w:r w:rsidR="007856D8" w:rsidRPr="00A74311">
        <w:rPr>
          <w:rFonts w:ascii="Times New Roman" w:hAnsi="Times New Roman" w:cs="Times New Roman"/>
          <w:i/>
          <w:spacing w:val="-2"/>
          <w:sz w:val="27"/>
          <w:szCs w:val="27"/>
        </w:rPr>
        <w:t xml:space="preserve"> về thể lực, trí lực, những phẩm chất đạo đức tinh thần của người lao động</w:t>
      </w:r>
      <w:r w:rsidR="002F4E1F" w:rsidRPr="00A74311">
        <w:rPr>
          <w:rFonts w:ascii="Times New Roman" w:hAnsi="Times New Roman" w:cs="Times New Roman"/>
          <w:i/>
          <w:spacing w:val="-2"/>
          <w:sz w:val="27"/>
          <w:szCs w:val="27"/>
        </w:rPr>
        <w:t xml:space="preserve"> theo luật định, đang được sử dụng vào trong quá trình lao động sản xuất của xã hội ở một thời kỳ nhất định</w:t>
      </w:r>
      <w:r w:rsidR="007B5D6B" w:rsidRPr="00A74311">
        <w:rPr>
          <w:rFonts w:ascii="Times New Roman" w:hAnsi="Times New Roman" w:cs="Times New Roman"/>
          <w:spacing w:val="-2"/>
          <w:sz w:val="27"/>
          <w:szCs w:val="27"/>
        </w:rPr>
        <w:t>.</w:t>
      </w:r>
      <w:r w:rsidR="007B5D6B" w:rsidRPr="00A74311">
        <w:rPr>
          <w:rFonts w:ascii="Times New Roman" w:hAnsi="Times New Roman" w:cs="Times New Roman"/>
          <w:i/>
          <w:spacing w:val="-2"/>
          <w:sz w:val="27"/>
          <w:szCs w:val="27"/>
        </w:rPr>
        <w:t xml:space="preserve"> </w:t>
      </w:r>
      <w:r w:rsidR="007B5D6B" w:rsidRPr="00A74311">
        <w:rPr>
          <w:rFonts w:ascii="Times New Roman" w:hAnsi="Times New Roman" w:cs="Times New Roman"/>
          <w:spacing w:val="-2"/>
          <w:sz w:val="27"/>
          <w:szCs w:val="27"/>
        </w:rPr>
        <w:t>Quan niệm này NNL không đồng nhất với nguồn lực con người, khác với tiềm năng con người, dân cư nói chung.</w:t>
      </w:r>
      <w:r w:rsidR="00123AE2" w:rsidRPr="00A74311">
        <w:rPr>
          <w:rFonts w:ascii="Times New Roman" w:hAnsi="Times New Roman" w:cs="Times New Roman"/>
          <w:spacing w:val="-2"/>
          <w:sz w:val="27"/>
          <w:szCs w:val="27"/>
        </w:rPr>
        <w:t xml:space="preserve"> Cách hiểu này xem xét NNL như là yếu tố của lực lượng sản xuất, trực tiếp gắn liền với sản xuất, như một yếu tố đầu vào của quá trình sản xuất</w:t>
      </w:r>
      <w:r w:rsidR="00CE319E" w:rsidRPr="00A74311">
        <w:rPr>
          <w:rFonts w:ascii="Times New Roman" w:hAnsi="Times New Roman" w:cs="Times New Roman"/>
          <w:spacing w:val="-2"/>
          <w:sz w:val="27"/>
          <w:szCs w:val="27"/>
        </w:rPr>
        <w:t xml:space="preserve"> xã hội theo đúng nghĩa, là một trong số các nguồn lực của sản xuất.</w:t>
      </w:r>
    </w:p>
    <w:p w14:paraId="69ECCFB5" w14:textId="77777777" w:rsidR="003604CE" w:rsidRPr="00A74311" w:rsidRDefault="003604CE" w:rsidP="007A6E91">
      <w:pPr>
        <w:widowControl w:val="0"/>
        <w:spacing w:after="0" w:line="348" w:lineRule="auto"/>
        <w:ind w:firstLine="720"/>
        <w:jc w:val="both"/>
        <w:rPr>
          <w:rFonts w:ascii="Times New Roman" w:hAnsi="Times New Roman" w:cs="Times New Roman"/>
          <w:sz w:val="27"/>
          <w:szCs w:val="27"/>
        </w:rPr>
      </w:pPr>
      <w:r w:rsidRPr="00A74311">
        <w:rPr>
          <w:rFonts w:ascii="Times New Roman" w:eastAsia="Calibri" w:hAnsi="Times New Roman" w:cs="Times New Roman"/>
          <w:b/>
          <w:i/>
          <w:sz w:val="27"/>
          <w:szCs w:val="27"/>
        </w:rPr>
        <w:t xml:space="preserve">Khái niệm nguồn nhân lực nữ: </w:t>
      </w:r>
    </w:p>
    <w:p w14:paraId="3CE944B8" w14:textId="77777777" w:rsidR="003604CE" w:rsidRPr="00A74311" w:rsidRDefault="003604CE" w:rsidP="003604CE">
      <w:pPr>
        <w:widowControl w:val="0"/>
        <w:spacing w:after="0" w:line="360" w:lineRule="auto"/>
        <w:ind w:firstLine="720"/>
        <w:jc w:val="both"/>
        <w:rPr>
          <w:rFonts w:ascii="Times New Roman Italic" w:hAnsi="Times New Roman Italic" w:cs="Times New Roman"/>
          <w:spacing w:val="-2"/>
          <w:sz w:val="27"/>
          <w:szCs w:val="27"/>
        </w:rPr>
      </w:pPr>
      <w:r w:rsidRPr="00A74311">
        <w:rPr>
          <w:rFonts w:ascii="Times New Roman Italic" w:hAnsi="Times New Roman Italic" w:cs="Times New Roman"/>
          <w:i/>
          <w:spacing w:val="-2"/>
          <w:sz w:val="27"/>
          <w:szCs w:val="27"/>
        </w:rPr>
        <w:t>NNL nữ là tổng thể số lượng và chất lượng lao động nữ với các tiêu chí về thể lực, trí lực và những phẩm chất đạo đức - tinh thần tạo nên năng lực của lao động nữ trong quá trình lao động sáng tạo vì sự phát triển và tiến bộ xã hội.</w:t>
      </w:r>
      <w:r w:rsidRPr="00A74311">
        <w:rPr>
          <w:rFonts w:ascii="Times New Roman Italic" w:hAnsi="Times New Roman Italic" w:cs="Times New Roman"/>
          <w:spacing w:val="-2"/>
          <w:sz w:val="27"/>
          <w:szCs w:val="27"/>
        </w:rPr>
        <w:t xml:space="preserve"> </w:t>
      </w:r>
    </w:p>
    <w:p w14:paraId="5BFE2B3F" w14:textId="77777777" w:rsidR="00485F84" w:rsidRPr="00A74311" w:rsidRDefault="00EC13ED" w:rsidP="007A6E91">
      <w:pPr>
        <w:widowControl w:val="0"/>
        <w:tabs>
          <w:tab w:val="left" w:pos="1134"/>
        </w:tabs>
        <w:spacing w:after="0" w:line="360" w:lineRule="auto"/>
        <w:ind w:firstLine="567"/>
        <w:jc w:val="both"/>
        <w:rPr>
          <w:rFonts w:ascii="Times New Roman" w:hAnsi="Times New Roman" w:cs="Times New Roman"/>
          <w:sz w:val="27"/>
          <w:szCs w:val="27"/>
        </w:rPr>
      </w:pPr>
      <w:r w:rsidRPr="00485F84">
        <w:rPr>
          <w:rFonts w:ascii="Times New Roman" w:hAnsi="Times New Roman" w:cs="Times New Roman"/>
          <w:b/>
          <w:i/>
          <w:sz w:val="27"/>
          <w:szCs w:val="27"/>
        </w:rPr>
        <w:t>Khái niệm nguồn nhân lực nữ các dân tộ</w:t>
      </w:r>
      <w:r w:rsidR="00485F84" w:rsidRPr="00485F84">
        <w:rPr>
          <w:rFonts w:ascii="Times New Roman" w:hAnsi="Times New Roman" w:cs="Times New Roman"/>
          <w:b/>
          <w:i/>
          <w:sz w:val="27"/>
          <w:szCs w:val="27"/>
        </w:rPr>
        <w:t>c</w:t>
      </w:r>
      <w:r w:rsidRPr="00485F84">
        <w:rPr>
          <w:rFonts w:ascii="Times New Roman" w:hAnsi="Times New Roman" w:cs="Times New Roman"/>
          <w:b/>
          <w:i/>
          <w:sz w:val="27"/>
          <w:szCs w:val="27"/>
        </w:rPr>
        <w:t xml:space="preserve"> thiểu số</w:t>
      </w:r>
      <w:r w:rsidR="00377653">
        <w:rPr>
          <w:rFonts w:ascii="Times New Roman" w:hAnsi="Times New Roman" w:cs="Times New Roman"/>
          <w:sz w:val="27"/>
          <w:szCs w:val="27"/>
        </w:rPr>
        <w:t xml:space="preserve">: </w:t>
      </w:r>
    </w:p>
    <w:p w14:paraId="40CDF903" w14:textId="77777777" w:rsidR="00485F84" w:rsidRPr="00A74311" w:rsidRDefault="00485F84" w:rsidP="00485F84">
      <w:pPr>
        <w:widowControl w:val="0"/>
        <w:tabs>
          <w:tab w:val="left" w:pos="1134"/>
        </w:tabs>
        <w:spacing w:after="0" w:line="360" w:lineRule="auto"/>
        <w:ind w:firstLine="720"/>
        <w:jc w:val="both"/>
        <w:rPr>
          <w:rFonts w:ascii="Times New Roman" w:hAnsi="Times New Roman" w:cs="Times New Roman"/>
          <w:spacing w:val="-4"/>
          <w:sz w:val="27"/>
          <w:szCs w:val="27"/>
        </w:rPr>
      </w:pPr>
      <w:r w:rsidRPr="00A74311">
        <w:rPr>
          <w:rFonts w:ascii="Times New Roman" w:hAnsi="Times New Roman" w:cs="Times New Roman"/>
          <w:spacing w:val="-4"/>
          <w:sz w:val="27"/>
          <w:szCs w:val="27"/>
        </w:rPr>
        <w:lastRenderedPageBreak/>
        <w:t>Từ góc độ phân công lao động chính của xã hội tại các vùng DTTS hoặc những nơi có người DTTS</w:t>
      </w:r>
      <w:r>
        <w:rPr>
          <w:rFonts w:ascii="Times New Roman" w:hAnsi="Times New Roman" w:cs="Times New Roman"/>
          <w:spacing w:val="-4"/>
          <w:sz w:val="27"/>
          <w:szCs w:val="27"/>
        </w:rPr>
        <w:t xml:space="preserve"> </w:t>
      </w:r>
      <w:r w:rsidRPr="00A74311">
        <w:rPr>
          <w:rFonts w:ascii="Times New Roman" w:hAnsi="Times New Roman" w:cs="Times New Roman"/>
          <w:spacing w:val="-4"/>
          <w:sz w:val="27"/>
          <w:szCs w:val="27"/>
        </w:rPr>
        <w:t xml:space="preserve">sinh sống thì nguồn nhân lực DTTS được hiểu theo nghĩa hẹp hơn bao gồm nhóm dân cư DTTS trong độ tuổi lao động được nước ta quy định, về phương diện này nguồn nhân lực DTTS được hiểu là nguồn lao động bao gồm những người dân tộc thiểu số từ 15-55 tuổi đối với nữ và từ 15-60 tuổi đối với nam có khả năng lao động. Như vậy: </w:t>
      </w:r>
      <w:r w:rsidRPr="00A74311">
        <w:rPr>
          <w:rFonts w:ascii="Times New Roman" w:hAnsi="Times New Roman" w:cs="Times New Roman"/>
          <w:i/>
          <w:spacing w:val="-4"/>
          <w:sz w:val="27"/>
          <w:szCs w:val="27"/>
        </w:rPr>
        <w:t>NNL các dân tộc thiểu số là tổng thể số lượng và chất lượng người DTTS với các tiêu chí về thể lực, trí lực và những phẩm chất đạo đức - tinh thần tạo nên năng lực của lao động dân tộc thiểu số trong quá trình lao động sáng tạo vì sự phát triển và tiến bộ xã hội.</w:t>
      </w:r>
    </w:p>
    <w:p w14:paraId="38D6BBDC" w14:textId="77777777" w:rsidR="00485F84" w:rsidRPr="007A6E91" w:rsidRDefault="00485F84" w:rsidP="00485F84">
      <w:pPr>
        <w:widowControl w:val="0"/>
        <w:tabs>
          <w:tab w:val="left" w:pos="1134"/>
        </w:tabs>
        <w:spacing w:after="0" w:line="348" w:lineRule="auto"/>
        <w:ind w:firstLine="720"/>
        <w:jc w:val="both"/>
        <w:rPr>
          <w:rFonts w:ascii="Times New Roman" w:hAnsi="Times New Roman" w:cs="Times New Roman"/>
          <w:i/>
          <w:sz w:val="27"/>
          <w:szCs w:val="27"/>
        </w:rPr>
      </w:pPr>
      <w:r w:rsidRPr="007A6E91">
        <w:rPr>
          <w:rFonts w:ascii="Times New Roman" w:hAnsi="Times New Roman" w:cs="Times New Roman"/>
          <w:i/>
          <w:sz w:val="27"/>
          <w:szCs w:val="27"/>
        </w:rPr>
        <w:t>Nguồn nhân lực nữ các DTTS</w:t>
      </w:r>
      <w:r w:rsidRPr="00A74311">
        <w:rPr>
          <w:rFonts w:ascii="Times New Roman" w:hAnsi="Times New Roman" w:cs="Times New Roman"/>
          <w:sz w:val="27"/>
          <w:szCs w:val="27"/>
        </w:rPr>
        <w:t xml:space="preserve"> bao gồm một bộ phận dân cư nữ các DTTS có khả năng lao động, không phân biệt người đó được phân bố vào lĩnh vực, ngành nghề gì, khu vực nào và có thể coi đó đây là NNL xã hội. Từ góc độ phân công lao động chính của xã hội tại các vùng DTTS hoặc những nơi có người </w:t>
      </w:r>
      <w:r w:rsidRPr="007A6E91">
        <w:rPr>
          <w:rFonts w:ascii="Times New Roman" w:hAnsi="Times New Roman" w:cs="Times New Roman"/>
          <w:i/>
          <w:sz w:val="27"/>
          <w:szCs w:val="27"/>
        </w:rPr>
        <w:t>DTTS sinh sống thì NNL nữ dân tộc thiểu số được hiểu theo nghĩa hẹp hơn bao gồm nhóm dân cư là nữ giới người DTTS trong độ tuổi lao động được nước ta quy định, về phương diện này NNL nữ dân tộc thiểu số được hiểu là nguồn lao động bao gồm những người nữ DTTS từ 15-55 tuổi. NNL nữ các DTTS là tổng thể số lượng và chất lượng nữ người DTTS với các tiêu chí về thể lực, trí lực và những phẩm chất đạo đức - tinh thần tạo nên năng lực của nữ DTTS trong quá trình lao động sáng tạo vì sự phát triển và tiến bộ xã hội.</w:t>
      </w:r>
    </w:p>
    <w:p w14:paraId="20F1C39C" w14:textId="77777777" w:rsidR="00C06DAA" w:rsidRDefault="00936DC3" w:rsidP="00A74311">
      <w:pPr>
        <w:widowControl w:val="0"/>
        <w:spacing w:after="0" w:line="348" w:lineRule="auto"/>
        <w:ind w:firstLine="720"/>
        <w:jc w:val="both"/>
        <w:rPr>
          <w:rFonts w:ascii="Times New Roman" w:eastAsia="Calibri" w:hAnsi="Times New Roman" w:cs="Times New Roman"/>
          <w:i/>
          <w:sz w:val="27"/>
          <w:szCs w:val="27"/>
        </w:rPr>
      </w:pPr>
      <w:r w:rsidRPr="00A74311">
        <w:rPr>
          <w:rFonts w:ascii="Times New Roman" w:eastAsia="Calibri" w:hAnsi="Times New Roman" w:cs="Times New Roman"/>
          <w:i/>
          <w:sz w:val="27"/>
          <w:szCs w:val="27"/>
        </w:rPr>
        <w:t>1</w:t>
      </w:r>
      <w:r w:rsidR="00C06DAA" w:rsidRPr="00A74311">
        <w:rPr>
          <w:rFonts w:ascii="Times New Roman" w:eastAsia="Calibri" w:hAnsi="Times New Roman" w:cs="Times New Roman"/>
          <w:i/>
          <w:sz w:val="27"/>
          <w:szCs w:val="27"/>
        </w:rPr>
        <w:t xml:space="preserve">.1.1.2. </w:t>
      </w:r>
      <w:r w:rsidR="003604CE">
        <w:rPr>
          <w:rFonts w:ascii="Times New Roman" w:eastAsia="Calibri" w:hAnsi="Times New Roman" w:cs="Times New Roman"/>
          <w:i/>
          <w:sz w:val="27"/>
          <w:szCs w:val="27"/>
        </w:rPr>
        <w:t>Phát triển nguồn nhân lực, phát triển n</w:t>
      </w:r>
      <w:r w:rsidR="00C06DAA" w:rsidRPr="00A74311">
        <w:rPr>
          <w:rFonts w:ascii="Times New Roman" w:eastAsia="Calibri" w:hAnsi="Times New Roman" w:cs="Times New Roman"/>
          <w:i/>
          <w:sz w:val="27"/>
          <w:szCs w:val="27"/>
        </w:rPr>
        <w:t>guồn nhân lực nữ, phát triển nguồn nhân lực nữ</w:t>
      </w:r>
      <w:r w:rsidR="003604CE">
        <w:rPr>
          <w:rFonts w:ascii="Times New Roman" w:eastAsia="Calibri" w:hAnsi="Times New Roman" w:cs="Times New Roman"/>
          <w:i/>
          <w:sz w:val="27"/>
          <w:szCs w:val="27"/>
        </w:rPr>
        <w:t xml:space="preserve"> các dân tộc thiểu số</w:t>
      </w:r>
    </w:p>
    <w:p w14:paraId="75EA0598" w14:textId="77777777" w:rsidR="00AB25FF" w:rsidRPr="00A74311" w:rsidRDefault="00AB25FF" w:rsidP="001F2305">
      <w:pPr>
        <w:widowControl w:val="0"/>
        <w:tabs>
          <w:tab w:val="left" w:pos="1134"/>
        </w:tabs>
        <w:spacing w:after="0" w:line="360" w:lineRule="auto"/>
        <w:ind w:firstLine="720"/>
        <w:jc w:val="both"/>
        <w:rPr>
          <w:rFonts w:ascii="Times New Roman" w:hAnsi="Times New Roman" w:cs="Times New Roman"/>
          <w:sz w:val="27"/>
          <w:szCs w:val="27"/>
        </w:rPr>
      </w:pPr>
      <w:bookmarkStart w:id="158" w:name="_Toc507823625"/>
      <w:bookmarkStart w:id="159" w:name="_Toc507861323"/>
      <w:bookmarkStart w:id="160" w:name="_Toc507861515"/>
      <w:bookmarkStart w:id="161" w:name="_Toc508557961"/>
      <w:bookmarkStart w:id="162" w:name="_Toc511403777"/>
      <w:bookmarkStart w:id="163" w:name="_Toc517023132"/>
      <w:bookmarkStart w:id="164" w:name="_Toc517023487"/>
      <w:bookmarkStart w:id="165" w:name="_Toc525715128"/>
      <w:r w:rsidRPr="00A74311">
        <w:rPr>
          <w:rFonts w:ascii="Times New Roman" w:eastAsiaTheme="majorEastAsia" w:hAnsi="Times New Roman" w:cs="Times New Roman"/>
          <w:b/>
          <w:bCs/>
          <w:i/>
          <w:iCs/>
          <w:sz w:val="27"/>
          <w:szCs w:val="27"/>
        </w:rPr>
        <w:t xml:space="preserve"> Khái niệm phát triển nguồn nhân lực</w:t>
      </w:r>
      <w:bookmarkStart w:id="166" w:name="_Toc525715129"/>
      <w:bookmarkEnd w:id="158"/>
      <w:bookmarkEnd w:id="159"/>
      <w:bookmarkEnd w:id="160"/>
      <w:bookmarkEnd w:id="161"/>
      <w:bookmarkEnd w:id="162"/>
      <w:bookmarkEnd w:id="163"/>
      <w:bookmarkEnd w:id="164"/>
      <w:bookmarkEnd w:id="165"/>
      <w:r w:rsidRPr="00A74311">
        <w:rPr>
          <w:rFonts w:ascii="Times New Roman" w:eastAsiaTheme="majorEastAsia" w:hAnsi="Times New Roman" w:cs="Times New Roman"/>
          <w:b/>
          <w:bCs/>
          <w:i/>
          <w:iCs/>
          <w:sz w:val="27"/>
          <w:szCs w:val="27"/>
        </w:rPr>
        <w:t xml:space="preserve">: </w:t>
      </w:r>
      <w:bookmarkEnd w:id="166"/>
    </w:p>
    <w:p w14:paraId="2DE594D3" w14:textId="77777777" w:rsidR="00AB25FF" w:rsidRPr="00A74311" w:rsidRDefault="002B6EF9" w:rsidP="00AB25FF">
      <w:pPr>
        <w:widowControl w:val="0"/>
        <w:tabs>
          <w:tab w:val="left" w:pos="1134"/>
        </w:tabs>
        <w:spacing w:after="0" w:line="348" w:lineRule="auto"/>
        <w:ind w:firstLine="720"/>
        <w:jc w:val="both"/>
        <w:rPr>
          <w:rFonts w:ascii="Times New Roman" w:hAnsi="Times New Roman" w:cs="Times New Roman"/>
          <w:spacing w:val="-2"/>
          <w:sz w:val="27"/>
          <w:szCs w:val="27"/>
        </w:rPr>
      </w:pPr>
      <w:r>
        <w:rPr>
          <w:rFonts w:ascii="Times New Roman" w:hAnsi="Times New Roman" w:cs="Times New Roman"/>
          <w:i/>
          <w:spacing w:val="-2"/>
          <w:sz w:val="27"/>
          <w:szCs w:val="27"/>
        </w:rPr>
        <w:t>P</w:t>
      </w:r>
      <w:r w:rsidR="00AB25FF" w:rsidRPr="00A74311">
        <w:rPr>
          <w:rFonts w:ascii="Times New Roman" w:hAnsi="Times New Roman" w:cs="Times New Roman"/>
          <w:i/>
          <w:spacing w:val="-2"/>
          <w:sz w:val="27"/>
          <w:szCs w:val="27"/>
        </w:rPr>
        <w:t>hát triển NNL là quá trình nhằm nâng cao và hoàn thiện về số lượng và chất lượng của người lao động (trí tuệ, thể chất và phẩm chất đạo đức - tinh thần) đáp ứng đòi hỏi về nguồn nhân lực cho sự nghiệp phát triển kinh tế - xã hội</w:t>
      </w:r>
      <w:r w:rsidR="00AB25FF" w:rsidRPr="00A74311">
        <w:rPr>
          <w:rFonts w:ascii="Times New Roman" w:hAnsi="Times New Roman" w:cs="Times New Roman"/>
          <w:spacing w:val="-2"/>
          <w:sz w:val="27"/>
          <w:szCs w:val="27"/>
        </w:rPr>
        <w:t xml:space="preserve">. Với quan niệm này phát triển NNL được hiểu theo nghĩa NNL là lực lượng dân cư trong độ tuổi lao động theo luật định đang tham gia lao động trực tiếp, NNL không đồng nhất với nguồn lực con người. Với việc phân định này sẽ giúp ích hơn đối với các nhà </w:t>
      </w:r>
      <w:r w:rsidR="00AB25FF" w:rsidRPr="00A74311">
        <w:rPr>
          <w:rFonts w:ascii="Times New Roman" w:hAnsi="Times New Roman" w:cs="Times New Roman"/>
          <w:spacing w:val="-2"/>
          <w:sz w:val="27"/>
          <w:szCs w:val="27"/>
        </w:rPr>
        <w:lastRenderedPageBreak/>
        <w:t xml:space="preserve">hoạch định chính sách, đề xuất các giải pháp để phát triển NNL và sử dụng NNL. </w:t>
      </w:r>
      <w:r w:rsidR="00AB25FF" w:rsidRPr="00A74311">
        <w:rPr>
          <w:rFonts w:ascii="Times New Roman" w:hAnsi="Times New Roman" w:cs="Times New Roman"/>
          <w:sz w:val="27"/>
          <w:szCs w:val="27"/>
        </w:rPr>
        <w:t>Các phương diện thể hiện phát triển NNL bao gồm: phát triển về số lượng và chất lượng.</w:t>
      </w:r>
    </w:p>
    <w:p w14:paraId="5B8B3F30" w14:textId="77777777" w:rsidR="00AB25FF" w:rsidRPr="00AB25FF" w:rsidRDefault="00AB25FF" w:rsidP="00AB25FF">
      <w:pPr>
        <w:widowControl w:val="0"/>
        <w:tabs>
          <w:tab w:val="left" w:pos="1134"/>
        </w:tabs>
        <w:spacing w:after="0" w:line="348" w:lineRule="auto"/>
        <w:ind w:firstLine="720"/>
        <w:jc w:val="both"/>
        <w:rPr>
          <w:rFonts w:ascii="Times New Roman" w:hAnsi="Times New Roman" w:cs="Times New Roman"/>
          <w:sz w:val="27"/>
          <w:szCs w:val="27"/>
        </w:rPr>
      </w:pPr>
      <w:r w:rsidRPr="00A74311">
        <w:rPr>
          <w:rFonts w:ascii="Times New Roman" w:hAnsi="Times New Roman" w:cs="Times New Roman"/>
          <w:sz w:val="27"/>
          <w:szCs w:val="27"/>
        </w:rPr>
        <w:t>Về số lượng được thể hiện ở quy mô dân số, cơ cấu về giới và độ tuổi. Về chất lượng là sự phát triển thể hiện ở cả ba phương diện: thể lực, trí lực và phẩm chất đạo đức - tinh thần. Phát triển thể lực là sự gia tăng chiều cao, trọng lượng cơ thể, tuổi thọ, sức mạnh, sự dẻo dai cơ bắp và thần kinh. Phát triển trí lực là phát triển năng lực trí tuệ của con người để nhằm đáp ứng yêu cầu của của công việc đặt ra. Phát triển phẩm chất đạo đức - tinh thần là phát triển những phẩm chất chính trị, đạo đức, tác phong, lối sống lành mạnh, tính tích cực hoạt động, tinh thần trách nhiệm công dân. Ba phương diện trên có mối quan hệ mật thiết với nhau không thể tách rời trong quá trình phát triển NNL.</w:t>
      </w:r>
    </w:p>
    <w:p w14:paraId="0803FACB" w14:textId="77777777" w:rsidR="00C06DAA" w:rsidRPr="00A74311" w:rsidRDefault="00053EB8" w:rsidP="00A74311">
      <w:pPr>
        <w:widowControl w:val="0"/>
        <w:spacing w:after="0" w:line="360" w:lineRule="auto"/>
        <w:ind w:firstLine="720"/>
        <w:jc w:val="both"/>
        <w:outlineLvl w:val="1"/>
        <w:rPr>
          <w:rFonts w:ascii="Times New Roman" w:eastAsiaTheme="majorEastAsia" w:hAnsi="Times New Roman" w:cs="Times New Roman"/>
          <w:b/>
          <w:bCs/>
          <w:i/>
          <w:iCs/>
          <w:sz w:val="27"/>
          <w:szCs w:val="27"/>
        </w:rPr>
      </w:pPr>
      <w:bookmarkStart w:id="167" w:name="_Toc504236009"/>
      <w:bookmarkStart w:id="168" w:name="_Toc505335831"/>
      <w:bookmarkStart w:id="169" w:name="_Toc507823626"/>
      <w:bookmarkStart w:id="170" w:name="_Toc507861324"/>
      <w:bookmarkStart w:id="171" w:name="_Toc507861516"/>
      <w:bookmarkStart w:id="172" w:name="_Toc508557962"/>
      <w:bookmarkStart w:id="173" w:name="_Toc511403778"/>
      <w:bookmarkStart w:id="174" w:name="_Toc517023133"/>
      <w:bookmarkStart w:id="175" w:name="_Toc517023488"/>
      <w:bookmarkStart w:id="176" w:name="_Toc525715130"/>
      <w:bookmarkStart w:id="177" w:name="_Toc527480569"/>
      <w:bookmarkStart w:id="178" w:name="_Toc527480816"/>
      <w:r w:rsidRPr="00A74311">
        <w:rPr>
          <w:rFonts w:ascii="Times New Roman" w:eastAsiaTheme="majorEastAsia" w:hAnsi="Times New Roman" w:cs="Times New Roman"/>
          <w:b/>
          <w:bCs/>
          <w:i/>
          <w:iCs/>
          <w:sz w:val="27"/>
          <w:szCs w:val="27"/>
        </w:rPr>
        <w:t>Khái niệm p</w:t>
      </w:r>
      <w:r w:rsidR="00C06DAA" w:rsidRPr="00A74311">
        <w:rPr>
          <w:rFonts w:ascii="Times New Roman" w:eastAsiaTheme="majorEastAsia" w:hAnsi="Times New Roman" w:cs="Times New Roman"/>
          <w:b/>
          <w:bCs/>
          <w:i/>
          <w:iCs/>
          <w:sz w:val="27"/>
          <w:szCs w:val="27"/>
        </w:rPr>
        <w:t>hát triển nguồn nhân lực nữ</w:t>
      </w:r>
      <w:bookmarkEnd w:id="167"/>
      <w:bookmarkEnd w:id="168"/>
      <w:bookmarkEnd w:id="169"/>
      <w:bookmarkEnd w:id="170"/>
      <w:bookmarkEnd w:id="171"/>
      <w:bookmarkEnd w:id="172"/>
      <w:bookmarkEnd w:id="173"/>
      <w:bookmarkEnd w:id="174"/>
      <w:bookmarkEnd w:id="175"/>
      <w:bookmarkEnd w:id="176"/>
      <w:r w:rsidR="001F2305">
        <w:rPr>
          <w:rFonts w:ascii="Times New Roman" w:eastAsiaTheme="majorEastAsia" w:hAnsi="Times New Roman" w:cs="Times New Roman"/>
          <w:b/>
          <w:bCs/>
          <w:i/>
          <w:iCs/>
          <w:sz w:val="27"/>
          <w:szCs w:val="27"/>
        </w:rPr>
        <w:t>:</w:t>
      </w:r>
      <w:r w:rsidR="00C06DAA" w:rsidRPr="00A74311">
        <w:rPr>
          <w:rFonts w:ascii="Times New Roman" w:hAnsi="Times New Roman" w:cs="Times New Roman"/>
          <w:i/>
          <w:sz w:val="27"/>
          <w:szCs w:val="27"/>
        </w:rPr>
        <w:t xml:space="preserve">Phát triển NNL nữ là quá trình </w:t>
      </w:r>
      <w:r w:rsidR="00627976" w:rsidRPr="00A74311">
        <w:rPr>
          <w:rFonts w:ascii="Times New Roman" w:hAnsi="Times New Roman" w:cs="Times New Roman"/>
          <w:i/>
          <w:sz w:val="27"/>
          <w:szCs w:val="27"/>
        </w:rPr>
        <w:t xml:space="preserve">nhằm </w:t>
      </w:r>
      <w:r w:rsidR="00DF01A4" w:rsidRPr="00A74311">
        <w:rPr>
          <w:rFonts w:ascii="Times New Roman" w:hAnsi="Times New Roman" w:cs="Times New Roman"/>
          <w:i/>
          <w:sz w:val="27"/>
          <w:szCs w:val="27"/>
        </w:rPr>
        <w:t>nâng cao</w:t>
      </w:r>
      <w:r w:rsidR="00D60C0C" w:rsidRPr="00A74311">
        <w:rPr>
          <w:rFonts w:ascii="Times New Roman" w:hAnsi="Times New Roman" w:cs="Times New Roman"/>
          <w:i/>
          <w:sz w:val="27"/>
          <w:szCs w:val="27"/>
        </w:rPr>
        <w:t xml:space="preserve"> và hoàn thiện </w:t>
      </w:r>
      <w:r w:rsidR="00DF01A4" w:rsidRPr="00A74311">
        <w:rPr>
          <w:rFonts w:ascii="Times New Roman" w:hAnsi="Times New Roman" w:cs="Times New Roman"/>
          <w:i/>
          <w:sz w:val="27"/>
          <w:szCs w:val="27"/>
        </w:rPr>
        <w:t xml:space="preserve">về </w:t>
      </w:r>
      <w:r w:rsidR="00C06DAA" w:rsidRPr="00A74311">
        <w:rPr>
          <w:rFonts w:ascii="Times New Roman" w:hAnsi="Times New Roman" w:cs="Times New Roman"/>
          <w:i/>
          <w:sz w:val="27"/>
          <w:szCs w:val="27"/>
        </w:rPr>
        <w:t>số lượng, chất lượng</w:t>
      </w:r>
      <w:r w:rsidR="00DF01A4" w:rsidRPr="00A74311">
        <w:rPr>
          <w:rFonts w:ascii="Times New Roman" w:hAnsi="Times New Roman" w:cs="Times New Roman"/>
          <w:i/>
          <w:sz w:val="27"/>
          <w:szCs w:val="27"/>
        </w:rPr>
        <w:t xml:space="preserve"> của</w:t>
      </w:r>
      <w:r w:rsidR="00C06DAA" w:rsidRPr="00A74311">
        <w:rPr>
          <w:rFonts w:ascii="Times New Roman" w:hAnsi="Times New Roman" w:cs="Times New Roman"/>
          <w:i/>
          <w:sz w:val="27"/>
          <w:szCs w:val="27"/>
        </w:rPr>
        <w:t xml:space="preserve"> NNL nữ</w:t>
      </w:r>
      <w:r w:rsidR="00DF01A4" w:rsidRPr="00A74311">
        <w:rPr>
          <w:rFonts w:ascii="Times New Roman" w:hAnsi="Times New Roman" w:cs="Times New Roman"/>
          <w:i/>
          <w:sz w:val="27"/>
          <w:szCs w:val="27"/>
        </w:rPr>
        <w:t xml:space="preserve"> (trí tuệ,</w:t>
      </w:r>
      <w:r w:rsidR="00626C34" w:rsidRPr="00A74311">
        <w:rPr>
          <w:rFonts w:ascii="Times New Roman" w:hAnsi="Times New Roman" w:cs="Times New Roman"/>
          <w:i/>
          <w:sz w:val="27"/>
          <w:szCs w:val="27"/>
        </w:rPr>
        <w:t xml:space="preserve"> thể chất và</w:t>
      </w:r>
      <w:r w:rsidR="00DF01A4" w:rsidRPr="00A74311">
        <w:rPr>
          <w:rFonts w:ascii="Times New Roman" w:hAnsi="Times New Roman" w:cs="Times New Roman"/>
          <w:i/>
          <w:sz w:val="27"/>
          <w:szCs w:val="27"/>
        </w:rPr>
        <w:t xml:space="preserve"> phẩm chất</w:t>
      </w:r>
      <w:r w:rsidR="00626C34" w:rsidRPr="00A74311">
        <w:rPr>
          <w:rFonts w:ascii="Times New Roman" w:hAnsi="Times New Roman" w:cs="Times New Roman"/>
          <w:i/>
          <w:sz w:val="27"/>
          <w:szCs w:val="27"/>
        </w:rPr>
        <w:t xml:space="preserve"> đạo đức - tinh thần</w:t>
      </w:r>
      <w:r w:rsidR="00DF01A4" w:rsidRPr="00A74311">
        <w:rPr>
          <w:rFonts w:ascii="Times New Roman" w:hAnsi="Times New Roman" w:cs="Times New Roman"/>
          <w:i/>
          <w:sz w:val="27"/>
          <w:szCs w:val="27"/>
        </w:rPr>
        <w:t>)</w:t>
      </w:r>
      <w:r w:rsidR="00C06DAA" w:rsidRPr="00A74311">
        <w:rPr>
          <w:rFonts w:ascii="Times New Roman" w:hAnsi="Times New Roman" w:cs="Times New Roman"/>
          <w:i/>
          <w:sz w:val="27"/>
          <w:szCs w:val="27"/>
        </w:rPr>
        <w:t xml:space="preserve"> để ngày càng đáp ứng tốt hơn yêu cầu phát triển kinh tế - xã hội</w:t>
      </w:r>
      <w:r w:rsidR="00C06DAA" w:rsidRPr="00A74311">
        <w:rPr>
          <w:rFonts w:ascii="Times New Roman" w:hAnsi="Times New Roman" w:cs="Times New Roman"/>
          <w:sz w:val="27"/>
          <w:szCs w:val="27"/>
        </w:rPr>
        <w:t>. Nói cách khác, phát triển NNL nữ là quá trình tạo ra số lượng và chất lượng NNL nữ với việc nâng cao hiệu quả sử dụng nhằm đáp ứng ngày càng tốt hơn nhu cầu phát triển kinh tế xã hội của đất nước.</w:t>
      </w:r>
      <w:bookmarkEnd w:id="177"/>
      <w:bookmarkEnd w:id="178"/>
    </w:p>
    <w:p w14:paraId="1BB8F5DF" w14:textId="77777777" w:rsidR="00C06DAA" w:rsidRPr="00A74311" w:rsidRDefault="00C06DAA" w:rsidP="00A74311">
      <w:pPr>
        <w:widowControl w:val="0"/>
        <w:tabs>
          <w:tab w:val="left" w:pos="1134"/>
        </w:tabs>
        <w:spacing w:after="0" w:line="360" w:lineRule="auto"/>
        <w:ind w:firstLine="720"/>
        <w:jc w:val="both"/>
        <w:rPr>
          <w:rFonts w:ascii="Times New Roman" w:hAnsi="Times New Roman" w:cs="Times New Roman"/>
          <w:sz w:val="27"/>
          <w:szCs w:val="27"/>
        </w:rPr>
      </w:pPr>
      <w:r w:rsidRPr="00A74311">
        <w:rPr>
          <w:rFonts w:ascii="Times New Roman" w:hAnsi="Times New Roman" w:cs="Times New Roman"/>
          <w:sz w:val="27"/>
          <w:szCs w:val="27"/>
        </w:rPr>
        <w:t>Nội dung cơ bản của phát triển nguồn nhân lực nữ bao gồm:</w:t>
      </w:r>
    </w:p>
    <w:p w14:paraId="21BD215D" w14:textId="77777777" w:rsidR="00C06DAA" w:rsidRPr="00A74311" w:rsidRDefault="00C06DAA" w:rsidP="002B6EF9">
      <w:pPr>
        <w:widowControl w:val="0"/>
        <w:tabs>
          <w:tab w:val="left" w:pos="1134"/>
        </w:tabs>
        <w:spacing w:after="0" w:line="360" w:lineRule="auto"/>
        <w:ind w:firstLine="709"/>
        <w:jc w:val="both"/>
        <w:rPr>
          <w:rFonts w:ascii="Times New Roman" w:hAnsi="Times New Roman" w:cs="Times New Roman"/>
          <w:sz w:val="27"/>
          <w:szCs w:val="27"/>
        </w:rPr>
      </w:pPr>
      <w:r w:rsidRPr="00A74311">
        <w:rPr>
          <w:rFonts w:ascii="Times New Roman" w:hAnsi="Times New Roman" w:cs="Times New Roman"/>
          <w:i/>
          <w:spacing w:val="-2"/>
          <w:sz w:val="27"/>
          <w:szCs w:val="27"/>
        </w:rPr>
        <w:t>Thứ nhất</w:t>
      </w:r>
      <w:r w:rsidRPr="00A74311">
        <w:rPr>
          <w:rFonts w:ascii="Times New Roman" w:hAnsi="Times New Roman" w:cs="Times New Roman"/>
          <w:spacing w:val="-2"/>
          <w:sz w:val="27"/>
          <w:szCs w:val="27"/>
        </w:rPr>
        <w:t xml:space="preserve">, phát triển </w:t>
      </w:r>
      <w:r w:rsidR="00BE14A5" w:rsidRPr="00A74311">
        <w:rPr>
          <w:rFonts w:ascii="Times New Roman" w:hAnsi="Times New Roman" w:cs="Times New Roman"/>
          <w:spacing w:val="-2"/>
          <w:sz w:val="27"/>
          <w:szCs w:val="27"/>
        </w:rPr>
        <w:t>NNL</w:t>
      </w:r>
      <w:r w:rsidRPr="00A74311">
        <w:rPr>
          <w:rFonts w:ascii="Times New Roman" w:hAnsi="Times New Roman" w:cs="Times New Roman"/>
          <w:spacing w:val="-2"/>
          <w:sz w:val="27"/>
          <w:szCs w:val="27"/>
        </w:rPr>
        <w:t xml:space="preserve"> nữ về mặt số lượng, thể hiện ở quy mô dân số, cơ cấu về giới và độ tuổi. </w:t>
      </w:r>
    </w:p>
    <w:p w14:paraId="6FB5ACD9" w14:textId="77777777" w:rsidR="00C06DAA" w:rsidRPr="00A74311" w:rsidRDefault="00C06DAA" w:rsidP="00A74311">
      <w:pPr>
        <w:widowControl w:val="0"/>
        <w:tabs>
          <w:tab w:val="left" w:pos="1134"/>
        </w:tabs>
        <w:spacing w:after="0" w:line="348" w:lineRule="auto"/>
        <w:ind w:firstLine="720"/>
        <w:jc w:val="both"/>
        <w:rPr>
          <w:rFonts w:ascii="Times New Roman" w:hAnsi="Times New Roman" w:cs="Times New Roman"/>
          <w:sz w:val="27"/>
          <w:szCs w:val="27"/>
        </w:rPr>
      </w:pPr>
      <w:r w:rsidRPr="00A74311">
        <w:rPr>
          <w:rFonts w:ascii="Times New Roman" w:hAnsi="Times New Roman" w:cs="Times New Roman"/>
          <w:i/>
          <w:sz w:val="27"/>
          <w:szCs w:val="27"/>
        </w:rPr>
        <w:t>Thứ hai</w:t>
      </w:r>
      <w:r w:rsidRPr="00A74311">
        <w:rPr>
          <w:rFonts w:ascii="Times New Roman" w:hAnsi="Times New Roman" w:cs="Times New Roman"/>
          <w:sz w:val="27"/>
          <w:szCs w:val="27"/>
        </w:rPr>
        <w:t xml:space="preserve">, phát triển </w:t>
      </w:r>
      <w:r w:rsidR="00A121A0" w:rsidRPr="00A74311">
        <w:rPr>
          <w:rFonts w:ascii="Times New Roman" w:hAnsi="Times New Roman" w:cs="Times New Roman"/>
          <w:sz w:val="27"/>
          <w:szCs w:val="27"/>
        </w:rPr>
        <w:t>NNL</w:t>
      </w:r>
      <w:r w:rsidRPr="00A74311">
        <w:rPr>
          <w:rFonts w:ascii="Times New Roman" w:hAnsi="Times New Roman" w:cs="Times New Roman"/>
          <w:sz w:val="27"/>
          <w:szCs w:val="27"/>
        </w:rPr>
        <w:t xml:space="preserve"> nữ về mặt chất lượng, chất lượng </w:t>
      </w:r>
      <w:r w:rsidR="00A121A0" w:rsidRPr="00A74311">
        <w:rPr>
          <w:rFonts w:ascii="Times New Roman" w:hAnsi="Times New Roman" w:cs="Times New Roman"/>
          <w:sz w:val="27"/>
          <w:szCs w:val="27"/>
        </w:rPr>
        <w:t>NNL</w:t>
      </w:r>
      <w:r w:rsidRPr="00A74311">
        <w:rPr>
          <w:rFonts w:ascii="Times New Roman" w:hAnsi="Times New Roman" w:cs="Times New Roman"/>
          <w:sz w:val="27"/>
          <w:szCs w:val="27"/>
        </w:rPr>
        <w:t xml:space="preserve"> nữ thể hiện trên ba mặt: trí lực, thể lực và </w:t>
      </w:r>
      <w:r w:rsidR="001E1844" w:rsidRPr="00A74311">
        <w:rPr>
          <w:rFonts w:ascii="Times New Roman" w:hAnsi="Times New Roman" w:cs="Times New Roman"/>
          <w:sz w:val="27"/>
          <w:szCs w:val="27"/>
        </w:rPr>
        <w:t>phẩm chất đạo đức - tinh thần</w:t>
      </w:r>
      <w:r w:rsidRPr="00A74311">
        <w:rPr>
          <w:rFonts w:ascii="Times New Roman" w:hAnsi="Times New Roman" w:cs="Times New Roman"/>
          <w:sz w:val="27"/>
          <w:szCs w:val="27"/>
        </w:rPr>
        <w:t xml:space="preserve">, kỷ luật lao động, yếu tố kết cấu đã được bao hàm trong chính nội tại ba yếu tố đó… Do vậy thực chất việc phát triển </w:t>
      </w:r>
      <w:r w:rsidR="00A121A0" w:rsidRPr="00A74311">
        <w:rPr>
          <w:rFonts w:ascii="Times New Roman" w:hAnsi="Times New Roman" w:cs="Times New Roman"/>
          <w:sz w:val="27"/>
          <w:szCs w:val="27"/>
        </w:rPr>
        <w:t>NNL</w:t>
      </w:r>
      <w:r w:rsidRPr="00A74311">
        <w:rPr>
          <w:rFonts w:ascii="Times New Roman" w:hAnsi="Times New Roman" w:cs="Times New Roman"/>
          <w:sz w:val="27"/>
          <w:szCs w:val="27"/>
        </w:rPr>
        <w:t xml:space="preserve"> nữ về mặt chất lượng là sự phát triển trên cả ba lĩnh vực: trí lực, thể lực và </w:t>
      </w:r>
      <w:r w:rsidR="009369F9" w:rsidRPr="00A74311">
        <w:rPr>
          <w:rFonts w:ascii="Times New Roman" w:hAnsi="Times New Roman" w:cs="Times New Roman"/>
          <w:sz w:val="27"/>
          <w:szCs w:val="27"/>
        </w:rPr>
        <w:t>phẩm chất đạo đức - tinh thần</w:t>
      </w:r>
      <w:r w:rsidRPr="00A74311">
        <w:rPr>
          <w:rFonts w:ascii="Times New Roman" w:hAnsi="Times New Roman" w:cs="Times New Roman"/>
          <w:sz w:val="27"/>
          <w:szCs w:val="27"/>
        </w:rPr>
        <w:t>, kỷ luật của lao động nữ.</w:t>
      </w:r>
    </w:p>
    <w:p w14:paraId="27B4E649" w14:textId="77777777" w:rsidR="00387BE8" w:rsidRPr="00A74311" w:rsidRDefault="00387BE8" w:rsidP="00387BE8">
      <w:pPr>
        <w:widowControl w:val="0"/>
        <w:spacing w:after="0" w:line="360" w:lineRule="auto"/>
        <w:ind w:firstLine="720"/>
        <w:jc w:val="both"/>
        <w:rPr>
          <w:rFonts w:ascii="Times New Roman" w:hAnsi="Times New Roman" w:cs="Times New Roman"/>
          <w:spacing w:val="-2"/>
          <w:sz w:val="27"/>
          <w:szCs w:val="27"/>
        </w:rPr>
      </w:pPr>
      <w:r w:rsidRPr="00387BE8">
        <w:rPr>
          <w:rFonts w:ascii="Times New Roman" w:hAnsi="Times New Roman" w:cs="Times New Roman"/>
          <w:b/>
          <w:i/>
          <w:sz w:val="27"/>
          <w:szCs w:val="27"/>
        </w:rPr>
        <w:t>Khái niệm phát triển nguồn nhân lực nữ các dân tộc thiểu số</w:t>
      </w:r>
      <w:r>
        <w:rPr>
          <w:rFonts w:ascii="Times New Roman" w:hAnsi="Times New Roman" w:cs="Times New Roman"/>
          <w:b/>
          <w:i/>
          <w:sz w:val="27"/>
          <w:szCs w:val="27"/>
        </w:rPr>
        <w:t>:</w:t>
      </w:r>
      <w:r w:rsidRPr="00A74311">
        <w:rPr>
          <w:rFonts w:ascii="Times New Roman" w:hAnsi="Times New Roman" w:cs="Times New Roman"/>
          <w:spacing w:val="-2"/>
          <w:sz w:val="27"/>
          <w:szCs w:val="27"/>
        </w:rPr>
        <w:t>Trên cơ sở định nghĩa về sự phát triển NNL nữ có thể thấy</w:t>
      </w:r>
      <w:r w:rsidRPr="00A74311">
        <w:rPr>
          <w:rFonts w:ascii="Times New Roman" w:hAnsi="Times New Roman" w:cs="Times New Roman"/>
          <w:i/>
          <w:spacing w:val="-2"/>
          <w:sz w:val="27"/>
          <w:szCs w:val="27"/>
        </w:rPr>
        <w:t xml:space="preserve"> phát triển NNL nữ các DTTS là sự gia tăng về </w:t>
      </w:r>
      <w:r w:rsidR="00457087">
        <w:rPr>
          <w:rFonts w:ascii="Times New Roman" w:hAnsi="Times New Roman" w:cs="Times New Roman"/>
          <w:i/>
          <w:spacing w:val="-2"/>
          <w:sz w:val="27"/>
          <w:szCs w:val="27"/>
        </w:rPr>
        <w:t xml:space="preserve">số lượng </w:t>
      </w:r>
      <w:r w:rsidRPr="00A74311">
        <w:rPr>
          <w:rFonts w:ascii="Times New Roman" w:hAnsi="Times New Roman" w:cs="Times New Roman"/>
          <w:i/>
          <w:spacing w:val="-2"/>
          <w:sz w:val="27"/>
          <w:szCs w:val="27"/>
        </w:rPr>
        <w:t>và nâng cao chất lượng</w:t>
      </w:r>
      <w:r w:rsidR="00457087">
        <w:rPr>
          <w:rFonts w:ascii="Times New Roman" w:hAnsi="Times New Roman" w:cs="Times New Roman"/>
          <w:i/>
          <w:spacing w:val="-2"/>
          <w:sz w:val="27"/>
          <w:szCs w:val="27"/>
        </w:rPr>
        <w:t>( trí tuệ, đạo đức, tinh thần)</w:t>
      </w:r>
      <w:r w:rsidRPr="00A74311">
        <w:rPr>
          <w:rFonts w:ascii="Times New Roman" w:hAnsi="Times New Roman" w:cs="Times New Roman"/>
          <w:i/>
          <w:spacing w:val="-2"/>
          <w:sz w:val="27"/>
          <w:szCs w:val="27"/>
        </w:rPr>
        <w:t xml:space="preserve"> nguồn nhân </w:t>
      </w:r>
      <w:r w:rsidRPr="00A74311">
        <w:rPr>
          <w:rFonts w:ascii="Times New Roman" w:hAnsi="Times New Roman" w:cs="Times New Roman"/>
          <w:i/>
          <w:spacing w:val="-2"/>
          <w:sz w:val="27"/>
          <w:szCs w:val="27"/>
        </w:rPr>
        <w:lastRenderedPageBreak/>
        <w:t>lực nữ các DTTS đáp ứng đòi hỏi của sự phát triển kinh tế - xã hội và sự phát triển của nữ các DTTS</w:t>
      </w:r>
      <w:r w:rsidRPr="00A74311">
        <w:rPr>
          <w:rFonts w:ascii="Times New Roman" w:hAnsi="Times New Roman" w:cs="Times New Roman"/>
          <w:spacing w:val="-2"/>
          <w:sz w:val="27"/>
          <w:szCs w:val="27"/>
        </w:rPr>
        <w:t>. Nó chính là quá trình tạo ra số lượng và chất lượng NNL nữ các DTTS với việc nâng cao hiệu quả sử dụng nhằm đáp ứng ngày càng tốt hơn nhu cầu phát triển kinh tế - xã hội của đất nước cũng như gắn với vùng dân tộc thiểu số.</w:t>
      </w:r>
    </w:p>
    <w:p w14:paraId="61F35642" w14:textId="77777777" w:rsidR="00387BE8" w:rsidRPr="00A74311" w:rsidRDefault="00387BE8" w:rsidP="00387BE8">
      <w:pPr>
        <w:widowControl w:val="0"/>
        <w:tabs>
          <w:tab w:val="left" w:pos="1134"/>
        </w:tabs>
        <w:spacing w:after="0" w:line="360" w:lineRule="auto"/>
        <w:ind w:firstLine="720"/>
        <w:jc w:val="both"/>
        <w:rPr>
          <w:rFonts w:ascii="Times New Roman" w:hAnsi="Times New Roman" w:cs="Times New Roman"/>
          <w:spacing w:val="4"/>
          <w:sz w:val="27"/>
          <w:szCs w:val="27"/>
        </w:rPr>
      </w:pPr>
      <w:r w:rsidRPr="00A74311">
        <w:rPr>
          <w:rFonts w:ascii="Times New Roman" w:hAnsi="Times New Roman" w:cs="Times New Roman"/>
          <w:spacing w:val="4"/>
          <w:sz w:val="27"/>
          <w:szCs w:val="27"/>
        </w:rPr>
        <w:t xml:space="preserve">Phát triển NNL các DTTS chịu tác động bởi rất nhiều yếu tố khác nhau trong đó có tác động về: phát triển quy mô, số lượng, chất lượng và cơ cấu của NNL nữ các DTTS ở nước ta. Phát triển NNL nữ các DTTS là hướng tới sự phát triển, khai thác, sử dụng một cách tốt nhất khả năng lao động của các thế hệ phụ nữ các DTTS cả về thể lực, trí lực và phẩm chất đạo đức - tinh thần. </w:t>
      </w:r>
    </w:p>
    <w:p w14:paraId="4F4116B7" w14:textId="77777777" w:rsidR="00C06DAA" w:rsidRPr="00A74311" w:rsidRDefault="00A548D4" w:rsidP="00A74311">
      <w:pPr>
        <w:widowControl w:val="0"/>
        <w:spacing w:after="0" w:line="348" w:lineRule="auto"/>
        <w:ind w:firstLine="720"/>
        <w:jc w:val="both"/>
        <w:outlineLvl w:val="0"/>
        <w:rPr>
          <w:rFonts w:ascii="Times New Roman" w:eastAsia="Calibri" w:hAnsi="Times New Roman" w:cs="Times New Roman"/>
          <w:b/>
          <w:i/>
          <w:sz w:val="27"/>
          <w:szCs w:val="27"/>
        </w:rPr>
      </w:pPr>
      <w:bookmarkStart w:id="179" w:name="_Toc511403780"/>
      <w:bookmarkStart w:id="180" w:name="_Toc517023135"/>
      <w:bookmarkStart w:id="181" w:name="_Toc517023490"/>
      <w:bookmarkStart w:id="182" w:name="_Toc525715131"/>
      <w:bookmarkStart w:id="183" w:name="_Toc527480570"/>
      <w:bookmarkStart w:id="184" w:name="_Toc527480817"/>
      <w:bookmarkEnd w:id="137"/>
      <w:bookmarkEnd w:id="138"/>
      <w:bookmarkEnd w:id="139"/>
      <w:bookmarkEnd w:id="140"/>
      <w:bookmarkEnd w:id="141"/>
      <w:r w:rsidRPr="00A74311">
        <w:rPr>
          <w:rFonts w:ascii="Times New Roman" w:eastAsia="Calibri" w:hAnsi="Times New Roman" w:cs="Times New Roman"/>
          <w:b/>
          <w:i/>
          <w:sz w:val="27"/>
          <w:szCs w:val="27"/>
        </w:rPr>
        <w:t>1</w:t>
      </w:r>
      <w:r w:rsidR="00C06DAA" w:rsidRPr="00A74311">
        <w:rPr>
          <w:rFonts w:ascii="Times New Roman" w:eastAsia="Calibri" w:hAnsi="Times New Roman" w:cs="Times New Roman"/>
          <w:b/>
          <w:i/>
          <w:sz w:val="27"/>
          <w:szCs w:val="27"/>
        </w:rPr>
        <w:t>.1.2</w:t>
      </w:r>
      <w:r w:rsidR="00ED200E" w:rsidRPr="00A74311">
        <w:rPr>
          <w:rFonts w:ascii="Times New Roman" w:eastAsia="Calibri" w:hAnsi="Times New Roman" w:cs="Times New Roman"/>
          <w:b/>
          <w:i/>
          <w:sz w:val="27"/>
          <w:szCs w:val="27"/>
        </w:rPr>
        <w:t>.</w:t>
      </w:r>
      <w:r w:rsidR="00C06DAA" w:rsidRPr="00A74311">
        <w:rPr>
          <w:rFonts w:ascii="Times New Roman" w:eastAsia="Calibri" w:hAnsi="Times New Roman" w:cs="Times New Roman"/>
          <w:b/>
          <w:i/>
          <w:sz w:val="27"/>
          <w:szCs w:val="27"/>
        </w:rPr>
        <w:t xml:space="preserve"> Đặc điểm</w:t>
      </w:r>
      <w:r w:rsidR="00486AB3" w:rsidRPr="00A74311">
        <w:rPr>
          <w:rFonts w:ascii="Times New Roman" w:eastAsia="Calibri" w:hAnsi="Times New Roman" w:cs="Times New Roman"/>
          <w:b/>
          <w:i/>
          <w:sz w:val="27"/>
          <w:szCs w:val="27"/>
        </w:rPr>
        <w:t xml:space="preserve"> và nội dung phát triển</w:t>
      </w:r>
      <w:r w:rsidR="00C06DAA" w:rsidRPr="00A74311">
        <w:rPr>
          <w:rFonts w:ascii="Times New Roman" w:eastAsia="Calibri" w:hAnsi="Times New Roman" w:cs="Times New Roman"/>
          <w:b/>
          <w:i/>
          <w:sz w:val="27"/>
          <w:szCs w:val="27"/>
        </w:rPr>
        <w:t xml:space="preserve"> NNL nữ các dân tộc thiểu số</w:t>
      </w:r>
      <w:bookmarkEnd w:id="179"/>
      <w:bookmarkEnd w:id="180"/>
      <w:bookmarkEnd w:id="181"/>
      <w:bookmarkEnd w:id="182"/>
      <w:bookmarkEnd w:id="183"/>
      <w:bookmarkEnd w:id="184"/>
    </w:p>
    <w:p w14:paraId="0F11442C" w14:textId="77777777" w:rsidR="00486AB3" w:rsidRPr="00A74311" w:rsidRDefault="00A548D4" w:rsidP="00A74311">
      <w:pPr>
        <w:widowControl w:val="0"/>
        <w:spacing w:after="0" w:line="348" w:lineRule="auto"/>
        <w:ind w:firstLine="720"/>
        <w:jc w:val="both"/>
        <w:outlineLvl w:val="0"/>
        <w:rPr>
          <w:rFonts w:ascii="Times New Roman" w:eastAsia="Calibri" w:hAnsi="Times New Roman" w:cs="Times New Roman"/>
          <w:i/>
          <w:sz w:val="27"/>
          <w:szCs w:val="27"/>
        </w:rPr>
      </w:pPr>
      <w:bookmarkStart w:id="185" w:name="_Toc517023136"/>
      <w:bookmarkStart w:id="186" w:name="_Toc517023491"/>
      <w:bookmarkStart w:id="187" w:name="_Toc525715132"/>
      <w:bookmarkStart w:id="188" w:name="_Toc527480571"/>
      <w:bookmarkStart w:id="189" w:name="_Toc527480818"/>
      <w:r w:rsidRPr="00A74311">
        <w:rPr>
          <w:rFonts w:ascii="Times New Roman" w:eastAsia="Calibri" w:hAnsi="Times New Roman" w:cs="Times New Roman"/>
          <w:i/>
          <w:sz w:val="27"/>
          <w:szCs w:val="27"/>
        </w:rPr>
        <w:t>1</w:t>
      </w:r>
      <w:r w:rsidR="00486AB3" w:rsidRPr="00A74311">
        <w:rPr>
          <w:rFonts w:ascii="Times New Roman" w:eastAsia="Calibri" w:hAnsi="Times New Roman" w:cs="Times New Roman"/>
          <w:i/>
          <w:sz w:val="27"/>
          <w:szCs w:val="27"/>
        </w:rPr>
        <w:t>.1.2.1 Đặc điểm của NNL nữ các dân tộc thiểu số</w:t>
      </w:r>
      <w:bookmarkEnd w:id="185"/>
      <w:bookmarkEnd w:id="186"/>
      <w:bookmarkEnd w:id="187"/>
      <w:bookmarkEnd w:id="188"/>
      <w:bookmarkEnd w:id="189"/>
    </w:p>
    <w:p w14:paraId="24710FB9" w14:textId="77777777" w:rsidR="00C06DAA" w:rsidRPr="005A78BB" w:rsidRDefault="00B70100" w:rsidP="005A78BB">
      <w:pPr>
        <w:widowControl w:val="0"/>
        <w:tabs>
          <w:tab w:val="left" w:pos="1134"/>
        </w:tabs>
        <w:spacing w:after="0" w:line="348" w:lineRule="auto"/>
        <w:ind w:firstLine="720"/>
        <w:jc w:val="both"/>
        <w:rPr>
          <w:rFonts w:ascii="Times New Roman" w:hAnsi="Times New Roman" w:cs="Times New Roman"/>
          <w:sz w:val="27"/>
          <w:szCs w:val="27"/>
        </w:rPr>
      </w:pPr>
      <w:r w:rsidRPr="00A74311">
        <w:rPr>
          <w:rFonts w:ascii="Times New Roman" w:hAnsi="Times New Roman" w:cs="Times New Roman"/>
          <w:sz w:val="27"/>
          <w:szCs w:val="27"/>
        </w:rPr>
        <w:t>NNL</w:t>
      </w:r>
      <w:r w:rsidR="00C06DAA" w:rsidRPr="00A74311">
        <w:rPr>
          <w:rFonts w:ascii="Times New Roman" w:hAnsi="Times New Roman" w:cs="Times New Roman"/>
          <w:sz w:val="27"/>
          <w:szCs w:val="27"/>
        </w:rPr>
        <w:t xml:space="preserve"> nữ các </w:t>
      </w:r>
      <w:r w:rsidRPr="00A74311">
        <w:rPr>
          <w:rFonts w:ascii="Times New Roman" w:hAnsi="Times New Roman" w:cs="Times New Roman"/>
          <w:sz w:val="27"/>
          <w:szCs w:val="27"/>
        </w:rPr>
        <w:t>DTTS</w:t>
      </w:r>
      <w:r w:rsidR="00C06DAA" w:rsidRPr="00A74311">
        <w:rPr>
          <w:rFonts w:ascii="Times New Roman" w:hAnsi="Times New Roman" w:cs="Times New Roman"/>
          <w:sz w:val="27"/>
          <w:szCs w:val="27"/>
        </w:rPr>
        <w:t xml:space="preserve"> ở nước ta xuất thân từ cộng đồng các </w:t>
      </w:r>
      <w:r w:rsidRPr="00A74311">
        <w:rPr>
          <w:rFonts w:ascii="Times New Roman" w:hAnsi="Times New Roman" w:cs="Times New Roman"/>
          <w:sz w:val="27"/>
          <w:szCs w:val="27"/>
        </w:rPr>
        <w:t>DTTS</w:t>
      </w:r>
      <w:r w:rsidR="00C06DAA" w:rsidRPr="00A74311">
        <w:rPr>
          <w:rFonts w:ascii="Times New Roman" w:hAnsi="Times New Roman" w:cs="Times New Roman"/>
          <w:sz w:val="27"/>
          <w:szCs w:val="27"/>
        </w:rPr>
        <w:t xml:space="preserve"> với dân số ít và</w:t>
      </w:r>
      <w:r w:rsidR="006D539A" w:rsidRPr="00A74311">
        <w:rPr>
          <w:rFonts w:ascii="Times New Roman" w:hAnsi="Times New Roman" w:cs="Times New Roman"/>
          <w:sz w:val="27"/>
          <w:szCs w:val="27"/>
        </w:rPr>
        <w:t xml:space="preserve"> cơ cấu</w:t>
      </w:r>
      <w:r w:rsidR="00C06DAA" w:rsidRPr="00A74311">
        <w:rPr>
          <w:rFonts w:ascii="Times New Roman" w:hAnsi="Times New Roman" w:cs="Times New Roman"/>
          <w:sz w:val="27"/>
          <w:szCs w:val="27"/>
        </w:rPr>
        <w:t xml:space="preserve"> không đồng đều, sinh sống tại các vùng miền núi, biên giới, điều kiện kinh tế khó khăn, phát triển chậm. </w:t>
      </w:r>
      <w:r w:rsidR="00C06DAA" w:rsidRPr="00A74311">
        <w:rPr>
          <w:rFonts w:ascii="Times New Roman" w:hAnsi="Times New Roman" w:cs="Times New Roman"/>
          <w:spacing w:val="-2"/>
          <w:sz w:val="27"/>
          <w:szCs w:val="27"/>
        </w:rPr>
        <w:t xml:space="preserve">Đời sống </w:t>
      </w:r>
      <w:r w:rsidR="00F62FB1" w:rsidRPr="00A74311">
        <w:rPr>
          <w:rFonts w:ascii="Times New Roman" w:hAnsi="Times New Roman" w:cs="Times New Roman"/>
          <w:spacing w:val="-2"/>
          <w:sz w:val="27"/>
          <w:szCs w:val="27"/>
        </w:rPr>
        <w:t>kinh tế</w:t>
      </w:r>
      <w:r w:rsidR="00864F5A" w:rsidRPr="00A74311">
        <w:rPr>
          <w:rFonts w:ascii="Times New Roman" w:hAnsi="Times New Roman" w:cs="Times New Roman"/>
          <w:spacing w:val="-2"/>
          <w:sz w:val="27"/>
          <w:szCs w:val="27"/>
        </w:rPr>
        <w:t xml:space="preserve"> </w:t>
      </w:r>
      <w:r w:rsidR="00F62FB1" w:rsidRPr="00A74311">
        <w:rPr>
          <w:rFonts w:ascii="Times New Roman" w:hAnsi="Times New Roman" w:cs="Times New Roman"/>
          <w:spacing w:val="-2"/>
          <w:sz w:val="27"/>
          <w:szCs w:val="27"/>
        </w:rPr>
        <w:t xml:space="preserve">- xã hội </w:t>
      </w:r>
      <w:r w:rsidR="00C06DAA" w:rsidRPr="00A74311">
        <w:rPr>
          <w:rFonts w:ascii="Times New Roman" w:hAnsi="Times New Roman" w:cs="Times New Roman"/>
          <w:spacing w:val="-2"/>
          <w:sz w:val="27"/>
          <w:szCs w:val="27"/>
        </w:rPr>
        <w:t xml:space="preserve">còn nhiều khó khăn, tỷ lệ nghèo đói cao </w:t>
      </w:r>
      <w:r w:rsidR="00F62FB1" w:rsidRPr="00A74311">
        <w:rPr>
          <w:rFonts w:ascii="Times New Roman" w:hAnsi="Times New Roman" w:cs="Times New Roman"/>
          <w:spacing w:val="-2"/>
          <w:sz w:val="27"/>
          <w:szCs w:val="27"/>
        </w:rPr>
        <w:t xml:space="preserve">nhất cả nước </w:t>
      </w:r>
      <w:r w:rsidR="00FA225E" w:rsidRPr="00A74311">
        <w:rPr>
          <w:rFonts w:ascii="Times New Roman" w:hAnsi="Times New Roman" w:cs="Times New Roman"/>
          <w:spacing w:val="-2"/>
          <w:sz w:val="27"/>
          <w:szCs w:val="27"/>
        </w:rPr>
        <w:t xml:space="preserve">tập trung vào khu vực người DTTS, điều này </w:t>
      </w:r>
      <w:r w:rsidR="00C06DAA" w:rsidRPr="00A74311">
        <w:rPr>
          <w:rFonts w:ascii="Times New Roman" w:hAnsi="Times New Roman" w:cs="Times New Roman"/>
          <w:spacing w:val="-2"/>
          <w:sz w:val="27"/>
          <w:szCs w:val="27"/>
        </w:rPr>
        <w:t xml:space="preserve">ảnh hưởng không nhỏ đến sự phát triển nhiều mặt của phụ nữ các dân tộc thiểu số </w:t>
      </w:r>
      <w:r w:rsidR="00FA225E" w:rsidRPr="00A74311">
        <w:rPr>
          <w:rFonts w:ascii="Times New Roman" w:hAnsi="Times New Roman" w:cs="Times New Roman"/>
          <w:spacing w:val="-2"/>
          <w:sz w:val="27"/>
          <w:szCs w:val="27"/>
        </w:rPr>
        <w:t>đặc biệt là các vấn đề</w:t>
      </w:r>
      <w:r w:rsidR="00C06DAA" w:rsidRPr="00A74311">
        <w:rPr>
          <w:rFonts w:ascii="Times New Roman" w:hAnsi="Times New Roman" w:cs="Times New Roman"/>
          <w:spacing w:val="-2"/>
          <w:sz w:val="27"/>
          <w:szCs w:val="27"/>
        </w:rPr>
        <w:t xml:space="preserve"> </w:t>
      </w:r>
      <w:r w:rsidR="00B234C4" w:rsidRPr="00A74311">
        <w:rPr>
          <w:rFonts w:ascii="Times New Roman" w:hAnsi="Times New Roman" w:cs="Times New Roman"/>
          <w:spacing w:val="-2"/>
          <w:sz w:val="27"/>
          <w:szCs w:val="27"/>
        </w:rPr>
        <w:t xml:space="preserve">như </w:t>
      </w:r>
      <w:r w:rsidR="00C06DAA" w:rsidRPr="00A74311">
        <w:rPr>
          <w:rFonts w:ascii="Times New Roman" w:hAnsi="Times New Roman" w:cs="Times New Roman"/>
          <w:spacing w:val="-2"/>
          <w:sz w:val="27"/>
          <w:szCs w:val="27"/>
        </w:rPr>
        <w:t>dinh dưỡng, y tế, chăm sóc sức khỏe</w:t>
      </w:r>
      <w:r w:rsidR="00B234C4" w:rsidRPr="00A74311">
        <w:rPr>
          <w:rFonts w:ascii="Times New Roman" w:hAnsi="Times New Roman" w:cs="Times New Roman"/>
          <w:spacing w:val="-2"/>
          <w:sz w:val="27"/>
          <w:szCs w:val="27"/>
        </w:rPr>
        <w:t xml:space="preserve">, </w:t>
      </w:r>
      <w:r w:rsidR="00C06DAA" w:rsidRPr="00A74311">
        <w:rPr>
          <w:rFonts w:ascii="Times New Roman" w:hAnsi="Times New Roman" w:cs="Times New Roman"/>
          <w:spacing w:val="-2"/>
          <w:sz w:val="27"/>
          <w:szCs w:val="27"/>
        </w:rPr>
        <w:t>môi trường sống</w:t>
      </w:r>
      <w:r w:rsidR="00B234C4" w:rsidRPr="00A74311">
        <w:rPr>
          <w:rFonts w:ascii="Times New Roman" w:hAnsi="Times New Roman" w:cs="Times New Roman"/>
          <w:spacing w:val="-2"/>
          <w:sz w:val="27"/>
          <w:szCs w:val="27"/>
        </w:rPr>
        <w:t>…</w:t>
      </w:r>
      <w:r w:rsidR="00C06DAA" w:rsidRPr="00A74311">
        <w:rPr>
          <w:rFonts w:ascii="Times New Roman" w:hAnsi="Times New Roman" w:cs="Times New Roman"/>
          <w:spacing w:val="-2"/>
          <w:sz w:val="27"/>
          <w:szCs w:val="27"/>
        </w:rPr>
        <w:t xml:space="preserve"> tại các vùng dân tộc chỉ số sức khỏe của phụ nữ các </w:t>
      </w:r>
      <w:r w:rsidRPr="00A74311">
        <w:rPr>
          <w:rFonts w:ascii="Times New Roman" w:hAnsi="Times New Roman" w:cs="Times New Roman"/>
          <w:spacing w:val="-2"/>
          <w:sz w:val="27"/>
          <w:szCs w:val="27"/>
        </w:rPr>
        <w:t>DTTS</w:t>
      </w:r>
      <w:r w:rsidR="00C06DAA" w:rsidRPr="00A74311">
        <w:rPr>
          <w:rFonts w:ascii="Times New Roman" w:hAnsi="Times New Roman" w:cs="Times New Roman"/>
          <w:spacing w:val="-2"/>
          <w:sz w:val="27"/>
          <w:szCs w:val="27"/>
        </w:rPr>
        <w:t xml:space="preserve"> thấp hơn so với chỉ số chung của phụ nữ toàn quốc.</w:t>
      </w:r>
    </w:p>
    <w:p w14:paraId="2074E77A" w14:textId="77777777" w:rsidR="002321C7" w:rsidRDefault="00C06DAA" w:rsidP="00A74311">
      <w:pPr>
        <w:widowControl w:val="0"/>
        <w:tabs>
          <w:tab w:val="left" w:pos="1134"/>
        </w:tabs>
        <w:spacing w:after="0" w:line="348" w:lineRule="auto"/>
        <w:ind w:firstLine="720"/>
        <w:jc w:val="both"/>
        <w:rPr>
          <w:rFonts w:ascii="Times New Roman" w:hAnsi="Times New Roman" w:cs="Times New Roman"/>
          <w:sz w:val="27"/>
          <w:szCs w:val="27"/>
        </w:rPr>
      </w:pPr>
      <w:r w:rsidRPr="00A74311">
        <w:rPr>
          <w:rFonts w:ascii="Times New Roman" w:hAnsi="Times New Roman" w:cs="Times New Roman"/>
          <w:sz w:val="27"/>
          <w:szCs w:val="27"/>
        </w:rPr>
        <w:t>NNL nữ các DTTS</w:t>
      </w:r>
      <w:r w:rsidR="002B1B76" w:rsidRPr="00A74311">
        <w:rPr>
          <w:rFonts w:ascii="Times New Roman" w:hAnsi="Times New Roman" w:cs="Times New Roman"/>
          <w:sz w:val="27"/>
          <w:szCs w:val="27"/>
        </w:rPr>
        <w:t xml:space="preserve"> còn</w:t>
      </w:r>
      <w:r w:rsidRPr="00A74311">
        <w:rPr>
          <w:rFonts w:ascii="Times New Roman" w:hAnsi="Times New Roman" w:cs="Times New Roman"/>
          <w:sz w:val="27"/>
          <w:szCs w:val="27"/>
        </w:rPr>
        <w:t xml:space="preserve"> mang nặng phong tục, tập quán lạc hậu, các dân tộc cư trú đan xen nhau, có sự pha trộn, ảnh hưởng lẫn nhau. </w:t>
      </w:r>
    </w:p>
    <w:p w14:paraId="3FE100CC" w14:textId="77777777" w:rsidR="00E0020E" w:rsidRPr="00A74311" w:rsidRDefault="005B30F2" w:rsidP="00A74311">
      <w:pPr>
        <w:widowControl w:val="0"/>
        <w:tabs>
          <w:tab w:val="left" w:pos="1134"/>
        </w:tabs>
        <w:spacing w:after="0" w:line="348" w:lineRule="auto"/>
        <w:ind w:firstLine="720"/>
        <w:jc w:val="both"/>
        <w:rPr>
          <w:rFonts w:ascii="Times New Roman" w:hAnsi="Times New Roman" w:cs="Times New Roman"/>
          <w:sz w:val="27"/>
          <w:szCs w:val="27"/>
        </w:rPr>
      </w:pPr>
      <w:r w:rsidRPr="00A74311">
        <w:rPr>
          <w:rFonts w:ascii="Times New Roman" w:hAnsi="Times New Roman" w:cs="Times New Roman"/>
          <w:sz w:val="27"/>
          <w:szCs w:val="27"/>
        </w:rPr>
        <w:t>Đa số lao động làm việc theo kinh nghiệm, trình độ chuyên môn thấp</w:t>
      </w:r>
      <w:r w:rsidR="00A2269A" w:rsidRPr="00A74311">
        <w:rPr>
          <w:rFonts w:ascii="Times New Roman" w:hAnsi="Times New Roman" w:cs="Times New Roman"/>
          <w:sz w:val="27"/>
          <w:szCs w:val="27"/>
        </w:rPr>
        <w:t>, c</w:t>
      </w:r>
      <w:r w:rsidR="00C06DAA" w:rsidRPr="00A74311">
        <w:rPr>
          <w:rFonts w:ascii="Times New Roman" w:hAnsi="Times New Roman" w:cs="Times New Roman"/>
          <w:sz w:val="27"/>
          <w:szCs w:val="27"/>
        </w:rPr>
        <w:t xml:space="preserve">hất lượng lao động </w:t>
      </w:r>
      <w:r w:rsidR="00A2269A" w:rsidRPr="00A74311">
        <w:rPr>
          <w:rFonts w:ascii="Times New Roman" w:hAnsi="Times New Roman" w:cs="Times New Roman"/>
          <w:sz w:val="27"/>
          <w:szCs w:val="27"/>
        </w:rPr>
        <w:t>không cao do vậy họ</w:t>
      </w:r>
      <w:r w:rsidR="00C06DAA" w:rsidRPr="00A74311">
        <w:rPr>
          <w:rFonts w:ascii="Times New Roman" w:hAnsi="Times New Roman" w:cs="Times New Roman"/>
          <w:sz w:val="27"/>
          <w:szCs w:val="27"/>
        </w:rPr>
        <w:t xml:space="preserve"> ít có cơ hội tìm kiếm việc làm tốt, ổn định, vì vậy thu nhập thấp, hầu như chỉ đảm bảo cuộc sống tối thiểu, không có điều kiện để nâng cao trình độ của mình để thoát khỏi cảnh nghèo khó</w:t>
      </w:r>
      <w:r w:rsidR="00D734D3" w:rsidRPr="00A74311">
        <w:rPr>
          <w:rFonts w:ascii="Times New Roman" w:hAnsi="Times New Roman" w:cs="Times New Roman"/>
          <w:sz w:val="27"/>
          <w:szCs w:val="27"/>
        </w:rPr>
        <w:t xml:space="preserve">, </w:t>
      </w:r>
      <w:r w:rsidR="00C06DAA" w:rsidRPr="00A74311">
        <w:rPr>
          <w:rFonts w:ascii="Times New Roman" w:hAnsi="Times New Roman" w:cs="Times New Roman"/>
          <w:sz w:val="27"/>
          <w:szCs w:val="27"/>
        </w:rPr>
        <w:t>các quyết định liên quan đến giáo dục, sinh đẻ, nuôi dưỡng con cái, không những hiện tại bây giờ mà tương lai cũng bị ảnh hưởng rất lớn.</w:t>
      </w:r>
      <w:r w:rsidR="00E0020E" w:rsidRPr="00A74311">
        <w:rPr>
          <w:rFonts w:ascii="Times New Roman" w:hAnsi="Times New Roman" w:cs="Times New Roman"/>
          <w:sz w:val="27"/>
          <w:szCs w:val="27"/>
        </w:rPr>
        <w:t xml:space="preserve"> </w:t>
      </w:r>
      <w:r w:rsidR="00EB55F1" w:rsidRPr="00A74311">
        <w:rPr>
          <w:rFonts w:ascii="Times New Roman" w:hAnsi="Times New Roman" w:cs="Times New Roman"/>
          <w:spacing w:val="-4"/>
          <w:sz w:val="27"/>
          <w:szCs w:val="27"/>
        </w:rPr>
        <w:t>K</w:t>
      </w:r>
      <w:r w:rsidR="00651B3A" w:rsidRPr="00A74311">
        <w:rPr>
          <w:rFonts w:ascii="Times New Roman" w:hAnsi="Times New Roman" w:cs="Times New Roman"/>
          <w:spacing w:val="-4"/>
          <w:sz w:val="27"/>
          <w:szCs w:val="27"/>
        </w:rPr>
        <w:t>hả năng nhận thức, sáng tạo</w:t>
      </w:r>
      <w:r w:rsidR="00302118" w:rsidRPr="00A74311">
        <w:rPr>
          <w:rFonts w:ascii="Times New Roman" w:hAnsi="Times New Roman" w:cs="Times New Roman"/>
          <w:spacing w:val="-4"/>
          <w:sz w:val="27"/>
          <w:szCs w:val="27"/>
        </w:rPr>
        <w:t xml:space="preserve">, </w:t>
      </w:r>
      <w:r w:rsidR="00651B3A" w:rsidRPr="00A74311">
        <w:rPr>
          <w:rFonts w:ascii="Times New Roman" w:hAnsi="Times New Roman" w:cs="Times New Roman"/>
          <w:spacing w:val="-4"/>
          <w:sz w:val="27"/>
          <w:szCs w:val="27"/>
        </w:rPr>
        <w:t>năng động của bản thân</w:t>
      </w:r>
      <w:r w:rsidR="00302118" w:rsidRPr="00A74311">
        <w:rPr>
          <w:rFonts w:ascii="Times New Roman" w:hAnsi="Times New Roman" w:cs="Times New Roman"/>
          <w:spacing w:val="-4"/>
          <w:sz w:val="27"/>
          <w:szCs w:val="27"/>
        </w:rPr>
        <w:t xml:space="preserve"> bị</w:t>
      </w:r>
      <w:r w:rsidR="00651B3A" w:rsidRPr="00A74311">
        <w:rPr>
          <w:rFonts w:ascii="Times New Roman" w:hAnsi="Times New Roman" w:cs="Times New Roman"/>
          <w:spacing w:val="-4"/>
          <w:sz w:val="27"/>
          <w:szCs w:val="27"/>
        </w:rPr>
        <w:t xml:space="preserve"> kìm hãm</w:t>
      </w:r>
      <w:r w:rsidR="00BF5944" w:rsidRPr="00A74311">
        <w:rPr>
          <w:rFonts w:ascii="Times New Roman" w:hAnsi="Times New Roman" w:cs="Times New Roman"/>
          <w:spacing w:val="-4"/>
          <w:sz w:val="27"/>
          <w:szCs w:val="27"/>
        </w:rPr>
        <w:t xml:space="preserve"> kéo theo các hệ lụy ảnh hưởng tới</w:t>
      </w:r>
      <w:r w:rsidR="00651B3A" w:rsidRPr="00A74311">
        <w:rPr>
          <w:rFonts w:ascii="Times New Roman" w:hAnsi="Times New Roman" w:cs="Times New Roman"/>
          <w:spacing w:val="-4"/>
          <w:sz w:val="27"/>
          <w:szCs w:val="27"/>
        </w:rPr>
        <w:t xml:space="preserve"> sự phát triển của cộng đồng</w:t>
      </w:r>
      <w:r w:rsidR="00BF5944" w:rsidRPr="00A74311">
        <w:rPr>
          <w:rFonts w:ascii="Times New Roman" w:hAnsi="Times New Roman" w:cs="Times New Roman"/>
          <w:spacing w:val="-4"/>
          <w:sz w:val="27"/>
          <w:szCs w:val="27"/>
        </w:rPr>
        <w:t>.</w:t>
      </w:r>
    </w:p>
    <w:p w14:paraId="35E864E8" w14:textId="77777777" w:rsidR="00C06DAA" w:rsidRPr="00A74311" w:rsidRDefault="00C06DAA" w:rsidP="00A74311">
      <w:pPr>
        <w:widowControl w:val="0"/>
        <w:tabs>
          <w:tab w:val="left" w:pos="1134"/>
        </w:tabs>
        <w:spacing w:after="0" w:line="348" w:lineRule="auto"/>
        <w:ind w:firstLine="720"/>
        <w:jc w:val="both"/>
        <w:rPr>
          <w:rFonts w:ascii="Times New Roman" w:hAnsi="Times New Roman" w:cs="Times New Roman"/>
          <w:spacing w:val="-4"/>
          <w:sz w:val="27"/>
          <w:szCs w:val="27"/>
        </w:rPr>
      </w:pPr>
      <w:r w:rsidRPr="00A74311">
        <w:rPr>
          <w:rFonts w:ascii="Times New Roman" w:hAnsi="Times New Roman" w:cs="Times New Roman"/>
          <w:sz w:val="27"/>
          <w:szCs w:val="27"/>
        </w:rPr>
        <w:t xml:space="preserve"> Suy dinh dưỡng ở trẻ em và trẻ sơ sinh là nhân tố ảnh hưởng đến khả năng, </w:t>
      </w:r>
      <w:r w:rsidRPr="00A74311">
        <w:rPr>
          <w:rFonts w:ascii="Times New Roman" w:hAnsi="Times New Roman" w:cs="Times New Roman"/>
          <w:sz w:val="27"/>
          <w:szCs w:val="27"/>
        </w:rPr>
        <w:lastRenderedPageBreak/>
        <w:t xml:space="preserve">đến sự trưởng thành của các em, đặc biệt là các trẻ em gái. </w:t>
      </w:r>
      <w:r w:rsidRPr="00A74311">
        <w:rPr>
          <w:rFonts w:ascii="Times New Roman" w:hAnsi="Times New Roman" w:cs="Times New Roman"/>
          <w:spacing w:val="-4"/>
          <w:sz w:val="27"/>
          <w:szCs w:val="27"/>
        </w:rPr>
        <w:t>Tỷ lệ sinh của nữ các DTTS thường cao, việc xây dựng gia đình sớm, nhiều con, chưa xóa bỏ được phong tục, tập quán lạc hậu đã ảnh hưởng không nhỏ tới sự phát triển của bản thân và cộng đồng. Tỷ lệ nhân lực nữ đặt vòng tránh thai thấp, tỉ lệ nam giới nhận thức đầy đủ trách nhiệm kế hoạch hóa gia đình còn chưa cao.</w:t>
      </w:r>
    </w:p>
    <w:p w14:paraId="2F73E71B" w14:textId="77777777" w:rsidR="002321C7" w:rsidRDefault="00C06DAA" w:rsidP="00A74311">
      <w:pPr>
        <w:widowControl w:val="0"/>
        <w:tabs>
          <w:tab w:val="left" w:pos="1134"/>
        </w:tabs>
        <w:spacing w:after="0" w:line="360" w:lineRule="auto"/>
        <w:ind w:firstLine="720"/>
        <w:jc w:val="both"/>
        <w:rPr>
          <w:rFonts w:ascii="Times New Roman" w:hAnsi="Times New Roman" w:cs="Times New Roman"/>
          <w:sz w:val="27"/>
          <w:szCs w:val="27"/>
        </w:rPr>
      </w:pPr>
      <w:r w:rsidRPr="00A74311">
        <w:rPr>
          <w:rFonts w:ascii="Times New Roman" w:hAnsi="Times New Roman" w:cs="Times New Roman"/>
          <w:spacing w:val="-2"/>
          <w:sz w:val="27"/>
          <w:szCs w:val="27"/>
        </w:rPr>
        <w:t>Khả năng tiếp cận nguồn lực sản xuất và các dịch vụ công thấp, phụ nữ không đủ điều kiện tiếp cận về pháp luật, chưa được bảo vệ quyền lợi và lợi ích hợp pháp.</w:t>
      </w:r>
      <w:r w:rsidR="000400A9" w:rsidRPr="00A74311">
        <w:rPr>
          <w:rFonts w:ascii="Times New Roman" w:hAnsi="Times New Roman" w:cs="Times New Roman"/>
          <w:spacing w:val="-2"/>
          <w:sz w:val="27"/>
          <w:szCs w:val="27"/>
        </w:rPr>
        <w:t xml:space="preserve"> </w:t>
      </w:r>
      <w:r w:rsidRPr="00A74311">
        <w:rPr>
          <w:rFonts w:ascii="Times New Roman" w:hAnsi="Times New Roman" w:cs="Times New Roman"/>
          <w:sz w:val="27"/>
          <w:szCs w:val="27"/>
        </w:rPr>
        <w:t xml:space="preserve">Điều kiện và ý thức tiếp cận thông tin, hiểu biết về văn hóa, xã hội, khoa học và công nghệ…của phụ nữ các </w:t>
      </w:r>
      <w:r w:rsidR="009011DF" w:rsidRPr="00A74311">
        <w:rPr>
          <w:rFonts w:ascii="Times New Roman" w:hAnsi="Times New Roman" w:cs="Times New Roman"/>
          <w:sz w:val="27"/>
          <w:szCs w:val="27"/>
        </w:rPr>
        <w:t>DTTS</w:t>
      </w:r>
      <w:r w:rsidRPr="00A74311">
        <w:rPr>
          <w:rFonts w:ascii="Times New Roman" w:hAnsi="Times New Roman" w:cs="Times New Roman"/>
          <w:sz w:val="27"/>
          <w:szCs w:val="27"/>
        </w:rPr>
        <w:t xml:space="preserve"> còn nhiều hạn chế với những nguyên nhân chủ quan và khách quan. </w:t>
      </w:r>
    </w:p>
    <w:p w14:paraId="0C75D3F3" w14:textId="77777777" w:rsidR="002321C7" w:rsidRDefault="000400A9" w:rsidP="00A74311">
      <w:pPr>
        <w:widowControl w:val="0"/>
        <w:tabs>
          <w:tab w:val="left" w:pos="1134"/>
        </w:tabs>
        <w:spacing w:after="0" w:line="360" w:lineRule="auto"/>
        <w:ind w:firstLine="720"/>
        <w:jc w:val="both"/>
        <w:rPr>
          <w:rFonts w:ascii="Times New Roman" w:hAnsi="Times New Roman" w:cs="Times New Roman"/>
          <w:sz w:val="27"/>
          <w:szCs w:val="27"/>
        </w:rPr>
      </w:pPr>
      <w:r w:rsidRPr="00A74311">
        <w:rPr>
          <w:rFonts w:ascii="Times New Roman" w:hAnsi="Times New Roman" w:cs="Times New Roman"/>
          <w:sz w:val="27"/>
          <w:szCs w:val="27"/>
        </w:rPr>
        <w:t>Tỉ lệ</w:t>
      </w:r>
      <w:r w:rsidR="00864F5A" w:rsidRPr="00A74311">
        <w:rPr>
          <w:rFonts w:ascii="Times New Roman" w:hAnsi="Times New Roman" w:cs="Times New Roman"/>
          <w:sz w:val="27"/>
          <w:szCs w:val="27"/>
        </w:rPr>
        <w:t xml:space="preserve"> </w:t>
      </w:r>
      <w:r w:rsidR="00945A25" w:rsidRPr="00A74311">
        <w:rPr>
          <w:rFonts w:ascii="Times New Roman" w:hAnsi="Times New Roman" w:cs="Times New Roman"/>
          <w:sz w:val="27"/>
          <w:szCs w:val="27"/>
        </w:rPr>
        <w:t xml:space="preserve">phụ nữ các DTTS tham gia vào các lĩnh vực phi nông nghiệp còn </w:t>
      </w:r>
      <w:r w:rsidRPr="00A74311">
        <w:rPr>
          <w:rFonts w:ascii="Times New Roman" w:hAnsi="Times New Roman" w:cs="Times New Roman"/>
          <w:sz w:val="27"/>
          <w:szCs w:val="27"/>
        </w:rPr>
        <w:t>thấp</w:t>
      </w:r>
      <w:r w:rsidR="00945A25" w:rsidRPr="00A74311">
        <w:rPr>
          <w:rFonts w:ascii="Times New Roman" w:hAnsi="Times New Roman" w:cs="Times New Roman"/>
          <w:sz w:val="27"/>
          <w:szCs w:val="27"/>
        </w:rPr>
        <w:t xml:space="preserve">, họ chủ yếu tham gia lao động ở khu vực nông nghiệp, nông thôn. </w:t>
      </w:r>
    </w:p>
    <w:p w14:paraId="1F50BC4A" w14:textId="77777777" w:rsidR="00C06DAA" w:rsidRPr="00A74311" w:rsidRDefault="00C06DAA" w:rsidP="00A74311">
      <w:pPr>
        <w:widowControl w:val="0"/>
        <w:tabs>
          <w:tab w:val="left" w:pos="1134"/>
        </w:tabs>
        <w:spacing w:after="0" w:line="360" w:lineRule="auto"/>
        <w:ind w:firstLine="720"/>
        <w:jc w:val="both"/>
        <w:rPr>
          <w:rFonts w:ascii="Times New Roman" w:hAnsi="Times New Roman" w:cs="Times New Roman"/>
          <w:sz w:val="27"/>
          <w:szCs w:val="27"/>
        </w:rPr>
      </w:pPr>
      <w:r w:rsidRPr="00A74311">
        <w:rPr>
          <w:rFonts w:ascii="Times New Roman" w:hAnsi="Times New Roman" w:cs="Times New Roman"/>
          <w:sz w:val="27"/>
          <w:szCs w:val="27"/>
        </w:rPr>
        <w:t xml:space="preserve">Bên cạnh </w:t>
      </w:r>
      <w:r w:rsidR="00A64DA1" w:rsidRPr="00A74311">
        <w:rPr>
          <w:rFonts w:ascii="Times New Roman" w:hAnsi="Times New Roman" w:cs="Times New Roman"/>
          <w:sz w:val="27"/>
          <w:szCs w:val="27"/>
        </w:rPr>
        <w:t xml:space="preserve">những khó khăn tồn tại, </w:t>
      </w:r>
      <w:r w:rsidRPr="00A74311">
        <w:rPr>
          <w:rFonts w:ascii="Times New Roman" w:hAnsi="Times New Roman" w:cs="Times New Roman"/>
          <w:sz w:val="27"/>
          <w:szCs w:val="27"/>
        </w:rPr>
        <w:t>trong nền kinh tế hàng hóa</w:t>
      </w:r>
      <w:r w:rsidR="00A64DA1" w:rsidRPr="00A74311">
        <w:rPr>
          <w:rFonts w:ascii="Times New Roman" w:hAnsi="Times New Roman" w:cs="Times New Roman"/>
          <w:sz w:val="27"/>
          <w:szCs w:val="27"/>
        </w:rPr>
        <w:t xml:space="preserve"> nữ DTTS cũng </w:t>
      </w:r>
      <w:r w:rsidRPr="00A74311">
        <w:rPr>
          <w:rFonts w:ascii="Times New Roman" w:hAnsi="Times New Roman" w:cs="Times New Roman"/>
          <w:sz w:val="27"/>
          <w:szCs w:val="27"/>
        </w:rPr>
        <w:t>có những phẩm chất nổi bật như: cần cù, chịu thương, chịu khó, sống có trách nhiệm, vì mọi người, đặc biệt là đức tính chân thật, khéo léo và sáng tạo trong công việc, sức khỏe dẻo dai được rèn luyện trong môi trường khắc nghiệt…</w:t>
      </w:r>
      <w:r w:rsidR="00EC07FC" w:rsidRPr="00A74311">
        <w:rPr>
          <w:rFonts w:ascii="Times New Roman" w:hAnsi="Times New Roman" w:cs="Times New Roman"/>
          <w:sz w:val="27"/>
          <w:szCs w:val="27"/>
        </w:rPr>
        <w:t xml:space="preserve">với việc đổi mới tư duy, tiếp nhận văn hóa mới đã giúp họ đang dần thích nghi với </w:t>
      </w:r>
      <w:r w:rsidR="00075405" w:rsidRPr="00A74311">
        <w:rPr>
          <w:rFonts w:ascii="Times New Roman" w:hAnsi="Times New Roman" w:cs="Times New Roman"/>
          <w:sz w:val="27"/>
          <w:szCs w:val="27"/>
        </w:rPr>
        <w:t>sự thay đổi của xã hội theo hướng hiện đại.</w:t>
      </w:r>
      <w:r w:rsidR="00F300BC" w:rsidRPr="00A74311">
        <w:rPr>
          <w:rFonts w:ascii="Times New Roman" w:hAnsi="Times New Roman" w:cs="Times New Roman"/>
          <w:sz w:val="27"/>
          <w:szCs w:val="27"/>
        </w:rPr>
        <w:t xml:space="preserve"> Tuy nhiên, sự thích nghi này cần được đẩy mạnh hơn nữa, nhất là</w:t>
      </w:r>
      <w:r w:rsidR="007E3221" w:rsidRPr="00A74311">
        <w:rPr>
          <w:rFonts w:ascii="Times New Roman" w:hAnsi="Times New Roman" w:cs="Times New Roman"/>
          <w:sz w:val="27"/>
          <w:szCs w:val="27"/>
        </w:rPr>
        <w:t xml:space="preserve"> hiện nay</w:t>
      </w:r>
      <w:r w:rsidR="00F300BC" w:rsidRPr="00A74311">
        <w:rPr>
          <w:rFonts w:ascii="Times New Roman" w:hAnsi="Times New Roman" w:cs="Times New Roman"/>
          <w:sz w:val="27"/>
          <w:szCs w:val="27"/>
        </w:rPr>
        <w:t xml:space="preserve"> với thời đại công nghệ 4.0 </w:t>
      </w:r>
      <w:r w:rsidR="007E3221" w:rsidRPr="00A74311">
        <w:rPr>
          <w:rFonts w:ascii="Times New Roman" w:hAnsi="Times New Roman" w:cs="Times New Roman"/>
          <w:sz w:val="27"/>
          <w:szCs w:val="27"/>
        </w:rPr>
        <w:t>đòi hỏi sự chuyển mình mạnh hơn nữ từ nguồn nhân lực này.</w:t>
      </w:r>
    </w:p>
    <w:p w14:paraId="77542065" w14:textId="77777777" w:rsidR="00486AB3" w:rsidRPr="00A74311" w:rsidRDefault="00461AD3" w:rsidP="00A74311">
      <w:pPr>
        <w:widowControl w:val="0"/>
        <w:tabs>
          <w:tab w:val="left" w:pos="1134"/>
        </w:tabs>
        <w:spacing w:after="0" w:line="360" w:lineRule="auto"/>
        <w:ind w:firstLine="720"/>
        <w:jc w:val="both"/>
        <w:rPr>
          <w:rFonts w:ascii="Times New Roman" w:hAnsi="Times New Roman" w:cs="Times New Roman"/>
          <w:i/>
          <w:sz w:val="27"/>
          <w:szCs w:val="27"/>
        </w:rPr>
      </w:pPr>
      <w:bookmarkStart w:id="190" w:name="_Toc504236011"/>
      <w:r w:rsidRPr="00A74311">
        <w:rPr>
          <w:rFonts w:ascii="Times New Roman" w:hAnsi="Times New Roman" w:cs="Times New Roman"/>
          <w:i/>
          <w:sz w:val="27"/>
          <w:szCs w:val="27"/>
        </w:rPr>
        <w:t>1</w:t>
      </w:r>
      <w:r w:rsidR="00486AB3" w:rsidRPr="00A74311">
        <w:rPr>
          <w:rFonts w:ascii="Times New Roman" w:hAnsi="Times New Roman" w:cs="Times New Roman"/>
          <w:i/>
          <w:sz w:val="27"/>
          <w:szCs w:val="27"/>
        </w:rPr>
        <w:t>.1.2.2 Nội dung phát triển NNL nữ các dân tộc thiểu số</w:t>
      </w:r>
    </w:p>
    <w:p w14:paraId="716BC7C3" w14:textId="77777777" w:rsidR="00486AB3" w:rsidRPr="00A74311" w:rsidRDefault="00486AB3" w:rsidP="00150F46">
      <w:pPr>
        <w:widowControl w:val="0"/>
        <w:tabs>
          <w:tab w:val="left" w:pos="1134"/>
        </w:tabs>
        <w:spacing w:after="0" w:line="360" w:lineRule="auto"/>
        <w:ind w:firstLine="720"/>
        <w:jc w:val="both"/>
        <w:rPr>
          <w:rFonts w:ascii="Times New Roman" w:hAnsi="Times New Roman" w:cs="Times New Roman"/>
          <w:spacing w:val="-2"/>
          <w:sz w:val="27"/>
          <w:szCs w:val="27"/>
        </w:rPr>
      </w:pPr>
      <w:r w:rsidRPr="006726B9">
        <w:rPr>
          <w:rFonts w:ascii="Times New Roman" w:hAnsi="Times New Roman" w:cs="Times New Roman"/>
          <w:i/>
          <w:spacing w:val="-2"/>
          <w:sz w:val="27"/>
          <w:szCs w:val="27"/>
        </w:rPr>
        <w:t>Về số lượng</w:t>
      </w:r>
      <w:r w:rsidRPr="006726B9">
        <w:rPr>
          <w:rFonts w:ascii="Times New Roman" w:hAnsi="Times New Roman" w:cs="Times New Roman"/>
          <w:spacing w:val="-2"/>
          <w:sz w:val="27"/>
          <w:szCs w:val="27"/>
        </w:rPr>
        <w:t xml:space="preserve">: </w:t>
      </w:r>
      <w:r w:rsidR="00150F46" w:rsidRPr="00A74311">
        <w:rPr>
          <w:rFonts w:ascii="Times New Roman" w:hAnsi="Times New Roman" w:cs="Times New Roman"/>
          <w:spacing w:val="-2"/>
          <w:sz w:val="27"/>
          <w:szCs w:val="27"/>
        </w:rPr>
        <w:t>phát triển NNL nữ về mặt số lượng, thể hiện ở quy mô dân số, cơ cấu về giới và độ tuổi</w:t>
      </w:r>
      <w:r w:rsidR="00150F46">
        <w:rPr>
          <w:rFonts w:ascii="Times New Roman" w:hAnsi="Times New Roman" w:cs="Times New Roman"/>
          <w:spacing w:val="-2"/>
          <w:sz w:val="27"/>
          <w:szCs w:val="27"/>
        </w:rPr>
        <w:t xml:space="preserve">. </w:t>
      </w:r>
    </w:p>
    <w:p w14:paraId="4EDB7475" w14:textId="77777777" w:rsidR="00DB6A29" w:rsidRPr="00A74311" w:rsidRDefault="00486AB3" w:rsidP="00A74311">
      <w:pPr>
        <w:widowControl w:val="0"/>
        <w:shd w:val="clear" w:color="auto" w:fill="FFFFFF"/>
        <w:spacing w:after="0" w:line="372" w:lineRule="auto"/>
        <w:ind w:firstLine="720"/>
        <w:jc w:val="both"/>
        <w:textAlignment w:val="baseline"/>
        <w:rPr>
          <w:rFonts w:ascii="Times New Roman" w:eastAsia="Times New Roman" w:hAnsi="Times New Roman" w:cs="Times New Roman"/>
          <w:spacing w:val="-2"/>
          <w:sz w:val="27"/>
          <w:szCs w:val="27"/>
          <w:lang w:eastAsia="en-SG"/>
        </w:rPr>
      </w:pPr>
      <w:r w:rsidRPr="00A74311">
        <w:rPr>
          <w:rFonts w:ascii="Times New Roman" w:eastAsia="Times New Roman" w:hAnsi="Times New Roman" w:cs="Times New Roman"/>
          <w:spacing w:val="-2"/>
          <w:sz w:val="27"/>
          <w:szCs w:val="27"/>
          <w:lang w:eastAsia="en-SG"/>
        </w:rPr>
        <w:t xml:space="preserve">Hiện nay lao động nữ các DTTS đang bị mất cân bằng về cơ cấu, chủ yếu lao động làm việc trong lĩnh vực nông, lâm nghiệp. </w:t>
      </w:r>
      <w:r w:rsidR="000C6535" w:rsidRPr="00A74311">
        <w:rPr>
          <w:rFonts w:ascii="Times New Roman" w:eastAsia="Times New Roman" w:hAnsi="Times New Roman" w:cs="Times New Roman"/>
          <w:spacing w:val="-2"/>
          <w:sz w:val="27"/>
          <w:szCs w:val="27"/>
          <w:lang w:eastAsia="en-SG"/>
        </w:rPr>
        <w:t>Vì</w:t>
      </w:r>
      <w:r w:rsidRPr="00A74311">
        <w:rPr>
          <w:rFonts w:ascii="Times New Roman" w:eastAsia="Times New Roman" w:hAnsi="Times New Roman" w:cs="Times New Roman"/>
          <w:spacing w:val="-2"/>
          <w:sz w:val="27"/>
          <w:szCs w:val="27"/>
          <w:lang w:eastAsia="en-SG"/>
        </w:rPr>
        <w:t xml:space="preserve"> vậy </w:t>
      </w:r>
      <w:r w:rsidR="00595913" w:rsidRPr="00A74311">
        <w:rPr>
          <w:rFonts w:ascii="Times New Roman" w:eastAsia="Times New Roman" w:hAnsi="Times New Roman" w:cs="Times New Roman"/>
          <w:spacing w:val="-2"/>
          <w:sz w:val="27"/>
          <w:szCs w:val="27"/>
          <w:lang w:eastAsia="en-SG"/>
        </w:rPr>
        <w:t xml:space="preserve">một trong những nội dung của việc phát triển NNL đó là </w:t>
      </w:r>
      <w:r w:rsidRPr="00A74311">
        <w:rPr>
          <w:rFonts w:ascii="Times New Roman" w:eastAsia="Times New Roman" w:hAnsi="Times New Roman" w:cs="Times New Roman"/>
          <w:spacing w:val="-2"/>
          <w:sz w:val="27"/>
          <w:szCs w:val="27"/>
          <w:lang w:eastAsia="en-SG"/>
        </w:rPr>
        <w:t>việc đẩy mạnh</w:t>
      </w:r>
      <w:r w:rsidR="00595913" w:rsidRPr="00A74311">
        <w:rPr>
          <w:rFonts w:ascii="Times New Roman" w:eastAsia="Times New Roman" w:hAnsi="Times New Roman" w:cs="Times New Roman"/>
          <w:spacing w:val="-2"/>
          <w:sz w:val="27"/>
          <w:szCs w:val="27"/>
          <w:lang w:eastAsia="en-SG"/>
        </w:rPr>
        <w:t xml:space="preserve">, </w:t>
      </w:r>
      <w:r w:rsidRPr="00A74311">
        <w:rPr>
          <w:rFonts w:ascii="Times New Roman" w:eastAsia="Times New Roman" w:hAnsi="Times New Roman" w:cs="Times New Roman"/>
          <w:spacing w:val="-2"/>
          <w:sz w:val="27"/>
          <w:szCs w:val="27"/>
          <w:lang w:eastAsia="en-SG"/>
        </w:rPr>
        <w:t>nâng cao trình độ, đào tạo nghề là bước ngoặt cơ bản để dịch chuyển cơ cấu lao động sang lĩnh vực phi nông nghiệp.</w:t>
      </w:r>
    </w:p>
    <w:p w14:paraId="540F86A4" w14:textId="77777777" w:rsidR="002F00A7" w:rsidRPr="00A74311" w:rsidRDefault="00486AB3" w:rsidP="00A74311">
      <w:pPr>
        <w:widowControl w:val="0"/>
        <w:tabs>
          <w:tab w:val="left" w:pos="1134"/>
        </w:tabs>
        <w:spacing w:after="0" w:line="372" w:lineRule="auto"/>
        <w:ind w:firstLine="720"/>
        <w:jc w:val="both"/>
        <w:rPr>
          <w:rFonts w:ascii="Times New Roman" w:hAnsi="Times New Roman" w:cs="Times New Roman"/>
          <w:spacing w:val="-4"/>
          <w:sz w:val="27"/>
          <w:szCs w:val="27"/>
        </w:rPr>
      </w:pPr>
      <w:r w:rsidRPr="00A74311">
        <w:rPr>
          <w:rFonts w:ascii="Times New Roman" w:hAnsi="Times New Roman" w:cs="Times New Roman"/>
          <w:i/>
          <w:spacing w:val="-4"/>
          <w:sz w:val="27"/>
          <w:szCs w:val="27"/>
        </w:rPr>
        <w:t>Về chất lượng</w:t>
      </w:r>
      <w:r w:rsidRPr="00A74311">
        <w:rPr>
          <w:rFonts w:ascii="Times New Roman" w:hAnsi="Times New Roman" w:cs="Times New Roman"/>
          <w:spacing w:val="-4"/>
          <w:sz w:val="27"/>
          <w:szCs w:val="27"/>
        </w:rPr>
        <w:t xml:space="preserve">: </w:t>
      </w:r>
      <w:r w:rsidR="008C2BEE" w:rsidRPr="00A74311">
        <w:rPr>
          <w:rFonts w:ascii="Times New Roman" w:hAnsi="Times New Roman" w:cs="Times New Roman"/>
          <w:spacing w:val="-2"/>
          <w:sz w:val="27"/>
          <w:szCs w:val="27"/>
        </w:rPr>
        <w:t xml:space="preserve">Chất lượng NNL thể hiện mối quan hệ giữa các yếu tố cấu </w:t>
      </w:r>
      <w:r w:rsidR="008C2BEE" w:rsidRPr="00A74311">
        <w:rPr>
          <w:rFonts w:ascii="Times New Roman" w:hAnsi="Times New Roman" w:cs="Times New Roman"/>
          <w:spacing w:val="-2"/>
          <w:sz w:val="27"/>
          <w:szCs w:val="27"/>
        </w:rPr>
        <w:lastRenderedPageBreak/>
        <w:t xml:space="preserve">thành nên bản chất bên trong của NNL, được biểu hiện thông qua các tiêu chí: Sức khỏe, trình độ chuyên môn, trình độ học vấn và các phẩm chất đạo đức - tinh thần. Chất lượng </w:t>
      </w:r>
      <w:r w:rsidR="005C423B" w:rsidRPr="00A74311">
        <w:rPr>
          <w:rFonts w:ascii="Times New Roman" w:hAnsi="Times New Roman" w:cs="Times New Roman"/>
          <w:spacing w:val="-2"/>
          <w:sz w:val="27"/>
          <w:szCs w:val="27"/>
        </w:rPr>
        <w:t>NNL</w:t>
      </w:r>
      <w:r w:rsidR="008C2BEE" w:rsidRPr="00A74311">
        <w:rPr>
          <w:rFonts w:ascii="Times New Roman" w:hAnsi="Times New Roman" w:cs="Times New Roman"/>
          <w:spacing w:val="-2"/>
          <w:sz w:val="27"/>
          <w:szCs w:val="27"/>
        </w:rPr>
        <w:t xml:space="preserve"> là khái niệm tổng hợp bao gồm những nét đặc trưng về trạng thái trí lực, thể lực, phong cách đạo đức, lối sống và tinh thần của nguồn nhân lực, chất lượng </w:t>
      </w:r>
      <w:r w:rsidR="005C423B" w:rsidRPr="00A74311">
        <w:rPr>
          <w:rFonts w:ascii="Times New Roman" w:hAnsi="Times New Roman" w:cs="Times New Roman"/>
          <w:spacing w:val="-2"/>
          <w:sz w:val="27"/>
          <w:szCs w:val="27"/>
        </w:rPr>
        <w:t>NNL</w:t>
      </w:r>
      <w:r w:rsidR="008C2BEE" w:rsidRPr="00A74311">
        <w:rPr>
          <w:rFonts w:ascii="Times New Roman" w:hAnsi="Times New Roman" w:cs="Times New Roman"/>
          <w:spacing w:val="-2"/>
          <w:sz w:val="27"/>
          <w:szCs w:val="27"/>
        </w:rPr>
        <w:t xml:space="preserve"> do trình độ phát triển kinh tế </w:t>
      </w:r>
      <w:r w:rsidR="005C423B" w:rsidRPr="00A74311">
        <w:rPr>
          <w:rFonts w:ascii="Times New Roman" w:hAnsi="Times New Roman" w:cs="Times New Roman"/>
          <w:spacing w:val="-2"/>
          <w:sz w:val="27"/>
          <w:szCs w:val="27"/>
        </w:rPr>
        <w:t xml:space="preserve">- </w:t>
      </w:r>
      <w:r w:rsidR="008C2BEE" w:rsidRPr="00A74311">
        <w:rPr>
          <w:rFonts w:ascii="Times New Roman" w:hAnsi="Times New Roman" w:cs="Times New Roman"/>
          <w:spacing w:val="-2"/>
          <w:sz w:val="27"/>
          <w:szCs w:val="27"/>
        </w:rPr>
        <w:t xml:space="preserve">xã hội và chính sách đầu tư phát triển </w:t>
      </w:r>
      <w:r w:rsidR="00D02752" w:rsidRPr="00A74311">
        <w:rPr>
          <w:rFonts w:ascii="Times New Roman" w:hAnsi="Times New Roman" w:cs="Times New Roman"/>
          <w:spacing w:val="-2"/>
          <w:sz w:val="27"/>
          <w:szCs w:val="27"/>
        </w:rPr>
        <w:t>NNL</w:t>
      </w:r>
      <w:r w:rsidR="008C2BEE" w:rsidRPr="00A74311">
        <w:rPr>
          <w:rFonts w:ascii="Times New Roman" w:hAnsi="Times New Roman" w:cs="Times New Roman"/>
          <w:spacing w:val="-2"/>
          <w:sz w:val="27"/>
          <w:szCs w:val="27"/>
        </w:rPr>
        <w:t xml:space="preserve"> của chính phủ quyết định. </w:t>
      </w:r>
    </w:p>
    <w:p w14:paraId="72AD2F1F" w14:textId="77777777" w:rsidR="00C06DAA" w:rsidRPr="00A74311" w:rsidRDefault="0049756E" w:rsidP="00A74311">
      <w:pPr>
        <w:widowControl w:val="0"/>
        <w:tabs>
          <w:tab w:val="left" w:pos="1134"/>
        </w:tabs>
        <w:spacing w:after="0" w:line="360" w:lineRule="auto"/>
        <w:ind w:firstLine="720"/>
        <w:jc w:val="both"/>
        <w:outlineLvl w:val="0"/>
        <w:rPr>
          <w:rFonts w:ascii="Times New Roman" w:eastAsia="Calibri" w:hAnsi="Times New Roman" w:cs="Times New Roman"/>
          <w:b/>
          <w:sz w:val="27"/>
          <w:szCs w:val="27"/>
          <w:lang w:val="nb-NO"/>
        </w:rPr>
      </w:pPr>
      <w:bookmarkStart w:id="191" w:name="_Toc511403788"/>
      <w:bookmarkStart w:id="192" w:name="_Toc517023144"/>
      <w:bookmarkStart w:id="193" w:name="_Toc517023499"/>
      <w:bookmarkStart w:id="194" w:name="_Toc527480821"/>
      <w:bookmarkStart w:id="195" w:name="_Toc504236012"/>
      <w:bookmarkStart w:id="196" w:name="_Toc505335835"/>
      <w:bookmarkStart w:id="197" w:name="_Toc507861521"/>
      <w:bookmarkEnd w:id="190"/>
      <w:r w:rsidRPr="00A74311">
        <w:rPr>
          <w:rFonts w:ascii="Times New Roman" w:eastAsia="Calibri" w:hAnsi="Times New Roman" w:cs="Times New Roman"/>
          <w:b/>
          <w:sz w:val="27"/>
          <w:szCs w:val="27"/>
          <w:lang w:val="nb-NO"/>
        </w:rPr>
        <w:t>1</w:t>
      </w:r>
      <w:r w:rsidR="00C06DAA" w:rsidRPr="00A74311">
        <w:rPr>
          <w:rFonts w:ascii="Times New Roman" w:eastAsia="Calibri" w:hAnsi="Times New Roman" w:cs="Times New Roman"/>
          <w:b/>
          <w:sz w:val="27"/>
          <w:szCs w:val="27"/>
          <w:lang w:val="nb-NO"/>
        </w:rPr>
        <w:t>.</w:t>
      </w:r>
      <w:r w:rsidR="009B5FA5" w:rsidRPr="00A74311">
        <w:rPr>
          <w:rFonts w:ascii="Times New Roman" w:eastAsia="Calibri" w:hAnsi="Times New Roman" w:cs="Times New Roman"/>
          <w:b/>
          <w:sz w:val="27"/>
          <w:szCs w:val="27"/>
          <w:lang w:val="nb-NO"/>
        </w:rPr>
        <w:t>2</w:t>
      </w:r>
      <w:r w:rsidR="00C06DAA" w:rsidRPr="00A74311">
        <w:rPr>
          <w:rFonts w:ascii="Times New Roman" w:eastAsia="Calibri" w:hAnsi="Times New Roman" w:cs="Times New Roman"/>
          <w:b/>
          <w:sz w:val="27"/>
          <w:szCs w:val="27"/>
          <w:lang w:val="nb-NO"/>
        </w:rPr>
        <w:t xml:space="preserve">. Vai trò của việc phát triển nguồn nhân lực nữ các dân tộc thiểu số </w:t>
      </w:r>
      <w:r w:rsidR="00486AB3" w:rsidRPr="00A74311">
        <w:rPr>
          <w:rFonts w:ascii="Times New Roman" w:eastAsia="Calibri" w:hAnsi="Times New Roman" w:cs="Times New Roman"/>
          <w:b/>
          <w:sz w:val="27"/>
          <w:szCs w:val="27"/>
          <w:lang w:val="nb-NO"/>
        </w:rPr>
        <w:t xml:space="preserve">đối với sự phát triển kinh tế - xã hội </w:t>
      </w:r>
      <w:r w:rsidR="00C06DAA" w:rsidRPr="00A74311">
        <w:rPr>
          <w:rFonts w:ascii="Times New Roman" w:eastAsia="Calibri" w:hAnsi="Times New Roman" w:cs="Times New Roman"/>
          <w:b/>
          <w:sz w:val="27"/>
          <w:szCs w:val="27"/>
          <w:lang w:val="nb-NO"/>
        </w:rPr>
        <w:t>ở Việt Nam hiện nay</w:t>
      </w:r>
      <w:bookmarkEnd w:id="191"/>
      <w:bookmarkEnd w:id="192"/>
      <w:bookmarkEnd w:id="193"/>
      <w:bookmarkEnd w:id="194"/>
    </w:p>
    <w:p w14:paraId="78F5A787" w14:textId="77777777" w:rsidR="00C06DAA" w:rsidRPr="00A74311" w:rsidRDefault="0049756E" w:rsidP="00A74311">
      <w:pPr>
        <w:widowControl w:val="0"/>
        <w:spacing w:after="0" w:line="360" w:lineRule="auto"/>
        <w:ind w:firstLine="720"/>
        <w:jc w:val="both"/>
        <w:outlineLvl w:val="0"/>
        <w:rPr>
          <w:rFonts w:ascii="Times New Roman" w:eastAsiaTheme="majorEastAsia" w:hAnsi="Times New Roman" w:cs="Times New Roman"/>
          <w:b/>
          <w:bCs/>
          <w:i/>
          <w:sz w:val="27"/>
          <w:szCs w:val="27"/>
          <w:lang w:val="nb-NO"/>
        </w:rPr>
      </w:pPr>
      <w:bookmarkStart w:id="198" w:name="_Toc508557969"/>
      <w:bookmarkStart w:id="199" w:name="_Toc511403789"/>
      <w:bookmarkStart w:id="200" w:name="_Toc517023145"/>
      <w:bookmarkStart w:id="201" w:name="_Toc517023500"/>
      <w:bookmarkStart w:id="202" w:name="_Toc527480822"/>
      <w:r w:rsidRPr="00A74311">
        <w:rPr>
          <w:rFonts w:ascii="Times New Roman" w:eastAsiaTheme="majorEastAsia" w:hAnsi="Times New Roman" w:cs="Times New Roman"/>
          <w:b/>
          <w:bCs/>
          <w:i/>
          <w:sz w:val="27"/>
          <w:szCs w:val="27"/>
          <w:lang w:val="nb-NO"/>
        </w:rPr>
        <w:t>1</w:t>
      </w:r>
      <w:r w:rsidR="00E073FE" w:rsidRPr="00A74311">
        <w:rPr>
          <w:rFonts w:ascii="Times New Roman" w:eastAsiaTheme="majorEastAsia" w:hAnsi="Times New Roman" w:cs="Times New Roman"/>
          <w:b/>
          <w:bCs/>
          <w:i/>
          <w:sz w:val="27"/>
          <w:szCs w:val="27"/>
          <w:lang w:val="nb-NO"/>
        </w:rPr>
        <w:t>.</w:t>
      </w:r>
      <w:r w:rsidR="009B5FA5" w:rsidRPr="00A74311">
        <w:rPr>
          <w:rFonts w:ascii="Times New Roman" w:eastAsiaTheme="majorEastAsia" w:hAnsi="Times New Roman" w:cs="Times New Roman"/>
          <w:b/>
          <w:bCs/>
          <w:i/>
          <w:sz w:val="27"/>
          <w:szCs w:val="27"/>
          <w:lang w:val="nb-NO"/>
        </w:rPr>
        <w:t>2</w:t>
      </w:r>
      <w:r w:rsidR="00C06DAA" w:rsidRPr="00A74311">
        <w:rPr>
          <w:rFonts w:ascii="Times New Roman" w:eastAsiaTheme="majorEastAsia" w:hAnsi="Times New Roman" w:cs="Times New Roman"/>
          <w:b/>
          <w:bCs/>
          <w:i/>
          <w:sz w:val="27"/>
          <w:szCs w:val="27"/>
          <w:lang w:val="nb-NO"/>
        </w:rPr>
        <w:t xml:space="preserve">.1. </w:t>
      </w:r>
      <w:bookmarkEnd w:id="195"/>
      <w:bookmarkEnd w:id="196"/>
      <w:bookmarkEnd w:id="197"/>
      <w:bookmarkEnd w:id="198"/>
      <w:r w:rsidR="00C06DAA" w:rsidRPr="00A74311">
        <w:rPr>
          <w:rFonts w:ascii="Times New Roman" w:eastAsiaTheme="majorEastAsia" w:hAnsi="Times New Roman" w:cs="Times New Roman"/>
          <w:b/>
          <w:bCs/>
          <w:i/>
          <w:sz w:val="27"/>
          <w:szCs w:val="27"/>
          <w:lang w:val="nb-NO"/>
        </w:rPr>
        <w:t xml:space="preserve">Phát triển nguồn nhân lực nữ các dân tộc thiểu số </w:t>
      </w:r>
      <w:r w:rsidR="00EB5A9E" w:rsidRPr="00A74311">
        <w:rPr>
          <w:rFonts w:ascii="Times New Roman" w:eastAsiaTheme="majorEastAsia" w:hAnsi="Times New Roman" w:cs="Times New Roman"/>
          <w:b/>
          <w:bCs/>
          <w:i/>
          <w:sz w:val="27"/>
          <w:szCs w:val="27"/>
          <w:lang w:val="nb-NO"/>
        </w:rPr>
        <w:t xml:space="preserve">là động lực cho sự </w:t>
      </w:r>
      <w:r w:rsidR="00C06DAA" w:rsidRPr="00A74311">
        <w:rPr>
          <w:rFonts w:ascii="Times New Roman" w:eastAsiaTheme="majorEastAsia" w:hAnsi="Times New Roman" w:cs="Times New Roman"/>
          <w:b/>
          <w:bCs/>
          <w:i/>
          <w:sz w:val="27"/>
          <w:szCs w:val="27"/>
          <w:lang w:val="nb-NO"/>
        </w:rPr>
        <w:t xml:space="preserve">phát triển </w:t>
      </w:r>
      <w:r w:rsidR="00151CC4">
        <w:rPr>
          <w:rFonts w:ascii="Times New Roman" w:eastAsiaTheme="majorEastAsia" w:hAnsi="Times New Roman" w:cs="Times New Roman"/>
          <w:b/>
          <w:bCs/>
          <w:i/>
          <w:sz w:val="27"/>
          <w:szCs w:val="27"/>
          <w:lang w:val="nb-NO"/>
        </w:rPr>
        <w:t xml:space="preserve">và ổn định </w:t>
      </w:r>
      <w:r w:rsidR="00C06DAA" w:rsidRPr="00A74311">
        <w:rPr>
          <w:rFonts w:ascii="Times New Roman" w:eastAsiaTheme="majorEastAsia" w:hAnsi="Times New Roman" w:cs="Times New Roman"/>
          <w:b/>
          <w:bCs/>
          <w:i/>
          <w:sz w:val="27"/>
          <w:szCs w:val="27"/>
          <w:lang w:val="nb-NO"/>
        </w:rPr>
        <w:t>kinh tế</w:t>
      </w:r>
      <w:r w:rsidR="00486AB3" w:rsidRPr="00A74311">
        <w:rPr>
          <w:rFonts w:ascii="Times New Roman" w:eastAsiaTheme="majorEastAsia" w:hAnsi="Times New Roman" w:cs="Times New Roman"/>
          <w:b/>
          <w:bCs/>
          <w:i/>
          <w:sz w:val="27"/>
          <w:szCs w:val="27"/>
          <w:lang w:val="nb-NO"/>
        </w:rPr>
        <w:t xml:space="preserve"> </w:t>
      </w:r>
      <w:r w:rsidR="00C06DAA" w:rsidRPr="00A74311">
        <w:rPr>
          <w:rFonts w:ascii="Times New Roman" w:eastAsiaTheme="majorEastAsia" w:hAnsi="Times New Roman" w:cs="Times New Roman"/>
          <w:b/>
          <w:bCs/>
          <w:i/>
          <w:sz w:val="27"/>
          <w:szCs w:val="27"/>
          <w:lang w:val="nb-NO"/>
        </w:rPr>
        <w:t>- xã hội</w:t>
      </w:r>
      <w:bookmarkEnd w:id="199"/>
      <w:bookmarkEnd w:id="200"/>
      <w:bookmarkEnd w:id="201"/>
      <w:bookmarkEnd w:id="202"/>
      <w:r w:rsidR="00903959" w:rsidRPr="00A74311">
        <w:rPr>
          <w:rFonts w:ascii="Times New Roman" w:eastAsiaTheme="majorEastAsia" w:hAnsi="Times New Roman" w:cs="Times New Roman"/>
          <w:b/>
          <w:bCs/>
          <w:i/>
          <w:sz w:val="27"/>
          <w:szCs w:val="27"/>
          <w:lang w:val="nb-NO"/>
        </w:rPr>
        <w:t xml:space="preserve"> địa phương.</w:t>
      </w:r>
    </w:p>
    <w:p w14:paraId="0328DC35" w14:textId="77777777" w:rsidR="00C06DAA" w:rsidRPr="00A74311" w:rsidRDefault="00C06DAA" w:rsidP="002321C7">
      <w:pPr>
        <w:widowControl w:val="0"/>
        <w:tabs>
          <w:tab w:val="left" w:pos="1134"/>
        </w:tabs>
        <w:spacing w:after="0" w:line="360" w:lineRule="auto"/>
        <w:ind w:firstLine="720"/>
        <w:jc w:val="both"/>
        <w:rPr>
          <w:rFonts w:ascii="Times New Roman" w:hAnsi="Times New Roman" w:cs="Times New Roman"/>
          <w:spacing w:val="-2"/>
          <w:sz w:val="27"/>
          <w:szCs w:val="27"/>
          <w:lang w:val="vi-VN"/>
        </w:rPr>
      </w:pPr>
      <w:r w:rsidRPr="00A74311">
        <w:rPr>
          <w:rFonts w:ascii="Times New Roman" w:hAnsi="Times New Roman" w:cs="Times New Roman"/>
          <w:spacing w:val="-4"/>
          <w:sz w:val="27"/>
          <w:szCs w:val="27"/>
          <w:lang w:val="vi-VN"/>
        </w:rPr>
        <w:t>Phát triển NNL</w:t>
      </w:r>
      <w:r w:rsidR="00C74E61" w:rsidRPr="00A74311">
        <w:rPr>
          <w:rFonts w:ascii="Times New Roman" w:hAnsi="Times New Roman" w:cs="Times New Roman"/>
          <w:spacing w:val="-4"/>
          <w:sz w:val="27"/>
          <w:szCs w:val="27"/>
          <w:lang w:val="vi-VN"/>
        </w:rPr>
        <w:t xml:space="preserve"> </w:t>
      </w:r>
      <w:r w:rsidR="006D0BFD" w:rsidRPr="00A74311">
        <w:rPr>
          <w:rFonts w:ascii="Times New Roman" w:hAnsi="Times New Roman" w:cs="Times New Roman"/>
          <w:spacing w:val="-4"/>
          <w:sz w:val="27"/>
          <w:szCs w:val="27"/>
          <w:lang w:val="vi-VN"/>
        </w:rPr>
        <w:t xml:space="preserve">nữ các </w:t>
      </w:r>
      <w:r w:rsidRPr="00A74311">
        <w:rPr>
          <w:rFonts w:ascii="Times New Roman" w:hAnsi="Times New Roman" w:cs="Times New Roman"/>
          <w:spacing w:val="-4"/>
          <w:sz w:val="27"/>
          <w:szCs w:val="27"/>
          <w:lang w:val="vi-VN"/>
        </w:rPr>
        <w:t>DTTS là giải pháp phù hợp với chiến lược phát triển kinh tế - xã hội, chiến lược phát triển bình đẳng giới của Đảng, nhà nước ta. Văn kiện Đại hội đại biểu toàn quốc của Đảng lần thứ XI xác định rằng “Phát triển NNL nhất là NNL chất lượng cao” là một trong ba khâu đột phá quan trọng của chiến lược phát triển kinh tế xã hội giai đoạn 2011-2020. Chiến lược quốc gia về bình đẳng giới năm 201</w:t>
      </w:r>
      <w:r w:rsidR="00F349E2" w:rsidRPr="00A74311">
        <w:rPr>
          <w:rFonts w:ascii="Times New Roman" w:hAnsi="Times New Roman" w:cs="Times New Roman"/>
          <w:spacing w:val="-4"/>
          <w:sz w:val="27"/>
          <w:szCs w:val="27"/>
          <w:lang w:val="vi-VN"/>
        </w:rPr>
        <w:t>1</w:t>
      </w:r>
      <w:r w:rsidRPr="00A74311">
        <w:rPr>
          <w:rFonts w:ascii="Times New Roman" w:hAnsi="Times New Roman" w:cs="Times New Roman"/>
          <w:spacing w:val="-4"/>
          <w:sz w:val="27"/>
          <w:szCs w:val="27"/>
          <w:lang w:val="vi-VN"/>
        </w:rPr>
        <w:t xml:space="preserve">-2020 cũng khẳng định sự cần thiết phải giảm khoảng cách giới trong lĩnh vực kinh tế, lao động, việc làm tăng cường sự tham gia của phụ nữ vào các vị trí quản lý, lãnh đạo, từng bước giảm khoảng cách giới trong lĩnh vực chính trị. Nghị quyết 11-NQ/TW ngày 27/4/2007 của Bộ chính trị về công tác phụ nữ thời kỳ đẩy mạnh công nghiệp hóa, hiện đại hóa đất nước đặt ra mục tiêu “phấn đấu đến năm 2020, phụ nữ được nâng cao trình độ về mọi mặt, có trình độ học vấn, chuyên môn, nghiệp vụ đáp ứng yêu cầu </w:t>
      </w:r>
      <w:r w:rsidR="00FF09B1" w:rsidRPr="00A74311">
        <w:rPr>
          <w:rFonts w:ascii="Times New Roman" w:hAnsi="Times New Roman" w:cs="Times New Roman"/>
          <w:spacing w:val="-4"/>
          <w:sz w:val="27"/>
          <w:szCs w:val="27"/>
        </w:rPr>
        <w:t>CNH, HĐH</w:t>
      </w:r>
      <w:r w:rsidRPr="00A74311">
        <w:rPr>
          <w:rFonts w:ascii="Times New Roman" w:hAnsi="Times New Roman" w:cs="Times New Roman"/>
          <w:spacing w:val="-4"/>
          <w:sz w:val="27"/>
          <w:szCs w:val="27"/>
          <w:lang w:val="vi-VN"/>
        </w:rPr>
        <w:t xml:space="preserve"> và hội nhập kinh tế quốc tế; có việc làm, được cải thiện rõ rệt về đời sống vật chất, văn hóa, tinh thần; tham gia ngày càng nhiều hơn vào công việc của xã hội, bình đẳng trên mọi lĩnh vực; đóng góp ngày càng lớn hơn cho xã hội và gia đình”[</w:t>
      </w:r>
      <w:r w:rsidR="00050AB5" w:rsidRPr="00A74311">
        <w:rPr>
          <w:rFonts w:ascii="Times New Roman" w:hAnsi="Times New Roman" w:cs="Times New Roman"/>
          <w:spacing w:val="-4"/>
          <w:sz w:val="27"/>
          <w:szCs w:val="27"/>
        </w:rPr>
        <w:t>36</w:t>
      </w:r>
      <w:r w:rsidRPr="00A74311">
        <w:rPr>
          <w:rFonts w:ascii="Times New Roman" w:hAnsi="Times New Roman" w:cs="Times New Roman"/>
          <w:spacing w:val="-4"/>
          <w:sz w:val="27"/>
          <w:szCs w:val="27"/>
          <w:lang w:val="vi-VN"/>
        </w:rPr>
        <w:t>;</w:t>
      </w:r>
      <w:r w:rsidR="00DA7F4B" w:rsidRPr="00A74311">
        <w:rPr>
          <w:rFonts w:ascii="Times New Roman" w:hAnsi="Times New Roman" w:cs="Times New Roman"/>
          <w:spacing w:val="-4"/>
          <w:sz w:val="27"/>
          <w:szCs w:val="27"/>
        </w:rPr>
        <w:t xml:space="preserve"> </w:t>
      </w:r>
      <w:r w:rsidRPr="00A74311">
        <w:rPr>
          <w:rFonts w:ascii="Times New Roman" w:hAnsi="Times New Roman" w:cs="Times New Roman"/>
          <w:spacing w:val="-4"/>
          <w:sz w:val="27"/>
          <w:szCs w:val="27"/>
          <w:lang w:val="vi-VN"/>
        </w:rPr>
        <w:t xml:space="preserve">2]. Các văn bản trên thể hiện quyết tâm của cả hệ thống chính trị trong phát triển </w:t>
      </w:r>
      <w:r w:rsidR="00FF09B1" w:rsidRPr="00A74311">
        <w:rPr>
          <w:rFonts w:ascii="Times New Roman" w:hAnsi="Times New Roman" w:cs="Times New Roman"/>
          <w:spacing w:val="-4"/>
          <w:sz w:val="27"/>
          <w:szCs w:val="27"/>
        </w:rPr>
        <w:t>NNL</w:t>
      </w:r>
      <w:r w:rsidRPr="00A74311">
        <w:rPr>
          <w:rFonts w:ascii="Times New Roman" w:hAnsi="Times New Roman" w:cs="Times New Roman"/>
          <w:spacing w:val="-4"/>
          <w:sz w:val="27"/>
          <w:szCs w:val="27"/>
          <w:lang w:val="vi-VN"/>
        </w:rPr>
        <w:t xml:space="preserve"> đặc biệ</w:t>
      </w:r>
      <w:r w:rsidR="006D0BFD" w:rsidRPr="00A74311">
        <w:rPr>
          <w:rFonts w:ascii="Times New Roman" w:hAnsi="Times New Roman" w:cs="Times New Roman"/>
          <w:spacing w:val="-4"/>
          <w:sz w:val="27"/>
          <w:szCs w:val="27"/>
          <w:lang w:val="vi-VN"/>
        </w:rPr>
        <w:t xml:space="preserve">t là NNLN trong đó có NNL nữ các </w:t>
      </w:r>
      <w:r w:rsidRPr="00A74311">
        <w:rPr>
          <w:rFonts w:ascii="Times New Roman" w:hAnsi="Times New Roman" w:cs="Times New Roman"/>
          <w:spacing w:val="-4"/>
          <w:sz w:val="27"/>
          <w:szCs w:val="27"/>
          <w:lang w:val="vi-VN"/>
        </w:rPr>
        <w:t xml:space="preserve">DTTS. </w:t>
      </w:r>
    </w:p>
    <w:p w14:paraId="5194A1F6" w14:textId="77777777" w:rsidR="00C06DAA" w:rsidRPr="00A74311" w:rsidRDefault="00E93EF4" w:rsidP="00A74311">
      <w:pPr>
        <w:widowControl w:val="0"/>
        <w:spacing w:after="0" w:line="360" w:lineRule="auto"/>
        <w:ind w:firstLine="720"/>
        <w:jc w:val="both"/>
        <w:outlineLvl w:val="0"/>
        <w:rPr>
          <w:rFonts w:ascii="Times New Roman" w:eastAsiaTheme="majorEastAsia" w:hAnsi="Times New Roman" w:cs="Times New Roman"/>
          <w:b/>
          <w:bCs/>
          <w:i/>
          <w:sz w:val="27"/>
          <w:szCs w:val="27"/>
          <w:lang w:val="vi-VN"/>
        </w:rPr>
      </w:pPr>
      <w:bookmarkStart w:id="203" w:name="_Toc504236014"/>
      <w:bookmarkStart w:id="204" w:name="_Toc505335837"/>
      <w:bookmarkStart w:id="205" w:name="_Toc507861523"/>
      <w:bookmarkStart w:id="206" w:name="_Toc508557971"/>
      <w:bookmarkStart w:id="207" w:name="_Toc511403791"/>
      <w:bookmarkStart w:id="208" w:name="_Toc517023147"/>
      <w:bookmarkStart w:id="209" w:name="_Toc517023502"/>
      <w:bookmarkStart w:id="210" w:name="_Toc525715138"/>
      <w:bookmarkStart w:id="211" w:name="_Toc527480824"/>
      <w:r w:rsidRPr="00A74311">
        <w:rPr>
          <w:rFonts w:ascii="Times New Roman" w:eastAsiaTheme="majorEastAsia" w:hAnsi="Times New Roman" w:cs="Times New Roman"/>
          <w:b/>
          <w:bCs/>
          <w:i/>
          <w:sz w:val="27"/>
          <w:szCs w:val="27"/>
          <w:lang w:val="vi-VN"/>
        </w:rPr>
        <w:t>1</w:t>
      </w:r>
      <w:r w:rsidR="00C06DAA" w:rsidRPr="00A74311">
        <w:rPr>
          <w:rFonts w:ascii="Times New Roman" w:eastAsiaTheme="majorEastAsia" w:hAnsi="Times New Roman" w:cs="Times New Roman"/>
          <w:b/>
          <w:bCs/>
          <w:i/>
          <w:sz w:val="27"/>
          <w:szCs w:val="27"/>
          <w:lang w:val="vi-VN"/>
        </w:rPr>
        <w:t>.</w:t>
      </w:r>
      <w:r w:rsidR="009B5FA5" w:rsidRPr="00A74311">
        <w:rPr>
          <w:rFonts w:ascii="Times New Roman" w:eastAsiaTheme="majorEastAsia" w:hAnsi="Times New Roman" w:cs="Times New Roman"/>
          <w:b/>
          <w:bCs/>
          <w:i/>
          <w:sz w:val="27"/>
          <w:szCs w:val="27"/>
        </w:rPr>
        <w:t>2</w:t>
      </w:r>
      <w:r w:rsidR="00C06DAA" w:rsidRPr="00A74311">
        <w:rPr>
          <w:rFonts w:ascii="Times New Roman" w:eastAsiaTheme="majorEastAsia" w:hAnsi="Times New Roman" w:cs="Times New Roman"/>
          <w:b/>
          <w:bCs/>
          <w:i/>
          <w:sz w:val="27"/>
          <w:szCs w:val="27"/>
          <w:lang w:val="vi-VN"/>
        </w:rPr>
        <w:t>.</w:t>
      </w:r>
      <w:r w:rsidR="008F3EBC">
        <w:rPr>
          <w:rFonts w:ascii="Times New Roman" w:eastAsiaTheme="majorEastAsia" w:hAnsi="Times New Roman" w:cs="Times New Roman"/>
          <w:b/>
          <w:bCs/>
          <w:i/>
          <w:sz w:val="27"/>
          <w:szCs w:val="27"/>
        </w:rPr>
        <w:t>2</w:t>
      </w:r>
      <w:r w:rsidR="008046AB" w:rsidRPr="00A74311">
        <w:rPr>
          <w:rFonts w:ascii="Times New Roman" w:eastAsiaTheme="majorEastAsia" w:hAnsi="Times New Roman" w:cs="Times New Roman"/>
          <w:b/>
          <w:bCs/>
          <w:i/>
          <w:sz w:val="27"/>
          <w:szCs w:val="27"/>
          <w:lang w:val="vi-VN"/>
        </w:rPr>
        <w:t>.</w:t>
      </w:r>
      <w:r w:rsidR="00C06DAA" w:rsidRPr="00A74311">
        <w:rPr>
          <w:rFonts w:ascii="Times New Roman" w:eastAsiaTheme="majorEastAsia" w:hAnsi="Times New Roman" w:cs="Times New Roman"/>
          <w:b/>
          <w:bCs/>
          <w:i/>
          <w:sz w:val="27"/>
          <w:szCs w:val="27"/>
          <w:lang w:val="vi-VN"/>
        </w:rPr>
        <w:t xml:space="preserve"> Phát triển NNL nữ các dân tộc thiểu số </w:t>
      </w:r>
      <w:bookmarkEnd w:id="203"/>
      <w:bookmarkEnd w:id="204"/>
      <w:bookmarkEnd w:id="205"/>
      <w:bookmarkEnd w:id="206"/>
      <w:r w:rsidR="00BF701A" w:rsidRPr="00A74311">
        <w:rPr>
          <w:rFonts w:ascii="Times New Roman" w:eastAsiaTheme="majorEastAsia" w:hAnsi="Times New Roman" w:cs="Times New Roman"/>
          <w:b/>
          <w:bCs/>
          <w:i/>
          <w:sz w:val="27"/>
          <w:szCs w:val="27"/>
        </w:rPr>
        <w:t xml:space="preserve">là </w:t>
      </w:r>
      <w:r w:rsidR="007F76E5" w:rsidRPr="00A74311">
        <w:rPr>
          <w:rFonts w:ascii="Times New Roman" w:eastAsiaTheme="majorEastAsia" w:hAnsi="Times New Roman" w:cs="Times New Roman"/>
          <w:b/>
          <w:bCs/>
          <w:i/>
          <w:sz w:val="27"/>
          <w:szCs w:val="27"/>
        </w:rPr>
        <w:t xml:space="preserve">một </w:t>
      </w:r>
      <w:r w:rsidR="00AF008B" w:rsidRPr="00A74311">
        <w:rPr>
          <w:rFonts w:ascii="Times New Roman" w:eastAsiaTheme="majorEastAsia" w:hAnsi="Times New Roman" w:cs="Times New Roman"/>
          <w:b/>
          <w:bCs/>
          <w:i/>
          <w:sz w:val="27"/>
          <w:szCs w:val="27"/>
        </w:rPr>
        <w:t>nội dung chủ y</w:t>
      </w:r>
      <w:r w:rsidR="00BF701A" w:rsidRPr="00A74311">
        <w:rPr>
          <w:rFonts w:ascii="Times New Roman" w:eastAsiaTheme="majorEastAsia" w:hAnsi="Times New Roman" w:cs="Times New Roman"/>
          <w:b/>
          <w:bCs/>
          <w:i/>
          <w:sz w:val="27"/>
          <w:szCs w:val="27"/>
        </w:rPr>
        <w:t>ế</w:t>
      </w:r>
      <w:r w:rsidR="00AF008B" w:rsidRPr="00A74311">
        <w:rPr>
          <w:rFonts w:ascii="Times New Roman" w:eastAsiaTheme="majorEastAsia" w:hAnsi="Times New Roman" w:cs="Times New Roman"/>
          <w:b/>
          <w:bCs/>
          <w:i/>
          <w:sz w:val="27"/>
          <w:szCs w:val="27"/>
        </w:rPr>
        <w:t>u</w:t>
      </w:r>
      <w:r w:rsidR="00C06DAA" w:rsidRPr="00A74311">
        <w:rPr>
          <w:rFonts w:ascii="Times New Roman" w:eastAsiaTheme="majorEastAsia" w:hAnsi="Times New Roman" w:cs="Times New Roman"/>
          <w:b/>
          <w:bCs/>
          <w:i/>
          <w:sz w:val="27"/>
          <w:szCs w:val="27"/>
          <w:lang w:val="vi-VN"/>
        </w:rPr>
        <w:t xml:space="preserve"> </w:t>
      </w:r>
      <w:r w:rsidR="00EC5733" w:rsidRPr="00A74311">
        <w:rPr>
          <w:rFonts w:ascii="Times New Roman" w:eastAsiaTheme="majorEastAsia" w:hAnsi="Times New Roman" w:cs="Times New Roman"/>
          <w:b/>
          <w:bCs/>
          <w:i/>
          <w:sz w:val="27"/>
          <w:szCs w:val="27"/>
        </w:rPr>
        <w:t>để đạt được</w:t>
      </w:r>
      <w:r w:rsidR="00C06DAA" w:rsidRPr="00A74311">
        <w:rPr>
          <w:rFonts w:ascii="Times New Roman" w:eastAsiaTheme="majorEastAsia" w:hAnsi="Times New Roman" w:cs="Times New Roman"/>
          <w:b/>
          <w:bCs/>
          <w:i/>
          <w:sz w:val="27"/>
          <w:szCs w:val="27"/>
          <w:lang w:val="vi-VN"/>
        </w:rPr>
        <w:t xml:space="preserve"> bình đẳng giới</w:t>
      </w:r>
      <w:bookmarkEnd w:id="207"/>
      <w:bookmarkEnd w:id="208"/>
      <w:bookmarkEnd w:id="209"/>
      <w:bookmarkEnd w:id="210"/>
      <w:bookmarkEnd w:id="211"/>
    </w:p>
    <w:p w14:paraId="4E1649DD" w14:textId="77777777" w:rsidR="002321C7" w:rsidRDefault="00C06DAA" w:rsidP="00A74311">
      <w:pPr>
        <w:widowControl w:val="0"/>
        <w:tabs>
          <w:tab w:val="left" w:pos="1134"/>
        </w:tabs>
        <w:spacing w:after="0" w:line="360" w:lineRule="auto"/>
        <w:ind w:firstLine="720"/>
        <w:jc w:val="both"/>
        <w:rPr>
          <w:rFonts w:ascii="Times New Roman" w:hAnsi="Times New Roman" w:cs="Times New Roman"/>
          <w:spacing w:val="-4"/>
          <w:sz w:val="27"/>
          <w:szCs w:val="27"/>
          <w:lang w:val="en-US"/>
        </w:rPr>
      </w:pPr>
      <w:r w:rsidRPr="00A74311">
        <w:rPr>
          <w:rFonts w:ascii="Times New Roman" w:hAnsi="Times New Roman" w:cs="Times New Roman"/>
          <w:spacing w:val="-4"/>
          <w:sz w:val="27"/>
          <w:szCs w:val="27"/>
          <w:lang w:val="vi-VN"/>
        </w:rPr>
        <w:lastRenderedPageBreak/>
        <w:t>Quan điểm phát triển bền vững được Việt Nam khẳng định rõ từ chiến lược phát triển kinh tế xã hội 1991</w:t>
      </w:r>
      <w:r w:rsidR="00454593">
        <w:rPr>
          <w:rFonts w:ascii="Times New Roman" w:hAnsi="Times New Roman" w:cs="Times New Roman"/>
          <w:spacing w:val="-4"/>
          <w:sz w:val="27"/>
          <w:szCs w:val="27"/>
        </w:rPr>
        <w:t xml:space="preserve"> </w:t>
      </w:r>
      <w:r w:rsidRPr="00A74311">
        <w:rPr>
          <w:rFonts w:ascii="Times New Roman" w:hAnsi="Times New Roman" w:cs="Times New Roman"/>
          <w:spacing w:val="-4"/>
          <w:sz w:val="27"/>
          <w:szCs w:val="27"/>
          <w:lang w:val="vi-VN"/>
        </w:rPr>
        <w:t>-</w:t>
      </w:r>
      <w:r w:rsidR="00E93EF4" w:rsidRPr="00A74311">
        <w:rPr>
          <w:rFonts w:ascii="Times New Roman" w:hAnsi="Times New Roman" w:cs="Times New Roman"/>
          <w:spacing w:val="-4"/>
          <w:sz w:val="27"/>
          <w:szCs w:val="27"/>
          <w:lang w:val="vi-VN"/>
        </w:rPr>
        <w:t xml:space="preserve"> </w:t>
      </w:r>
      <w:r w:rsidRPr="00A74311">
        <w:rPr>
          <w:rFonts w:ascii="Times New Roman" w:hAnsi="Times New Roman" w:cs="Times New Roman"/>
          <w:spacing w:val="-4"/>
          <w:sz w:val="27"/>
          <w:szCs w:val="27"/>
          <w:lang w:val="vi-VN"/>
        </w:rPr>
        <w:t>2000, các văn kiện Đại hội Đảng lần thứ IX, X, XI. Chiến lược phát triển kinh tế -</w:t>
      </w:r>
      <w:r w:rsidR="00E93EF4" w:rsidRPr="00A74311">
        <w:rPr>
          <w:rFonts w:ascii="Times New Roman" w:hAnsi="Times New Roman" w:cs="Times New Roman"/>
          <w:spacing w:val="-4"/>
          <w:sz w:val="27"/>
          <w:szCs w:val="27"/>
          <w:lang w:val="vi-VN"/>
        </w:rPr>
        <w:t xml:space="preserve"> </w:t>
      </w:r>
      <w:r w:rsidRPr="00A74311">
        <w:rPr>
          <w:rFonts w:ascii="Times New Roman" w:hAnsi="Times New Roman" w:cs="Times New Roman"/>
          <w:spacing w:val="-4"/>
          <w:sz w:val="27"/>
          <w:szCs w:val="27"/>
          <w:lang w:val="vi-VN"/>
        </w:rPr>
        <w:t>xã hội 2011</w:t>
      </w:r>
      <w:r w:rsidR="00454593">
        <w:rPr>
          <w:rFonts w:ascii="Times New Roman" w:hAnsi="Times New Roman" w:cs="Times New Roman"/>
          <w:spacing w:val="-4"/>
          <w:sz w:val="27"/>
          <w:szCs w:val="27"/>
        </w:rPr>
        <w:t xml:space="preserve"> </w:t>
      </w:r>
      <w:r w:rsidRPr="00A74311">
        <w:rPr>
          <w:rFonts w:ascii="Times New Roman" w:hAnsi="Times New Roman" w:cs="Times New Roman"/>
          <w:spacing w:val="-4"/>
          <w:sz w:val="27"/>
          <w:szCs w:val="27"/>
          <w:lang w:val="vi-VN"/>
        </w:rPr>
        <w:t>-</w:t>
      </w:r>
      <w:r w:rsidR="00454593">
        <w:rPr>
          <w:rFonts w:ascii="Times New Roman" w:hAnsi="Times New Roman" w:cs="Times New Roman"/>
          <w:spacing w:val="-4"/>
          <w:sz w:val="27"/>
          <w:szCs w:val="27"/>
        </w:rPr>
        <w:t xml:space="preserve"> </w:t>
      </w:r>
      <w:r w:rsidRPr="00A74311">
        <w:rPr>
          <w:rFonts w:ascii="Times New Roman" w:hAnsi="Times New Roman" w:cs="Times New Roman"/>
          <w:spacing w:val="-4"/>
          <w:sz w:val="27"/>
          <w:szCs w:val="27"/>
          <w:lang w:val="vi-VN"/>
        </w:rPr>
        <w:t>2020 nêu rõ Việt Nam coi trọng chất lượng, hiệu quả và tính bền vững của sự phát triển, gắn phát triển nhanh với phát triển bền vững, lấy phát triển nhanh làm cơ sở cho phát triển bền vững và phát triển nhanh nhằm tạo nguồn lực cho phát triển bền vữ</w:t>
      </w:r>
      <w:r w:rsidR="002321C7">
        <w:rPr>
          <w:rFonts w:ascii="Times New Roman" w:hAnsi="Times New Roman" w:cs="Times New Roman"/>
          <w:spacing w:val="-4"/>
          <w:sz w:val="27"/>
          <w:szCs w:val="27"/>
          <w:lang w:val="vi-VN"/>
        </w:rPr>
        <w:t>ng</w:t>
      </w:r>
      <w:r w:rsidRPr="00A74311">
        <w:rPr>
          <w:rFonts w:ascii="Times New Roman" w:hAnsi="Times New Roman" w:cs="Times New Roman"/>
          <w:spacing w:val="-4"/>
          <w:sz w:val="27"/>
          <w:szCs w:val="27"/>
          <w:lang w:val="vi-VN"/>
        </w:rPr>
        <w:t xml:space="preserve">. Mục tiêu của phát triển bền vững là xây dựng nước Việt Nam xã hội chủ nghĩa dân giàu, nước mạnh, dân chủ, </w:t>
      </w:r>
      <w:r w:rsidR="002321C7">
        <w:rPr>
          <w:rFonts w:ascii="Times New Roman" w:hAnsi="Times New Roman" w:cs="Times New Roman"/>
          <w:spacing w:val="-4"/>
          <w:sz w:val="27"/>
          <w:szCs w:val="27"/>
          <w:lang w:val="en-US"/>
        </w:rPr>
        <w:t xml:space="preserve">công bằng, </w:t>
      </w:r>
      <w:r w:rsidRPr="00A74311">
        <w:rPr>
          <w:rFonts w:ascii="Times New Roman" w:hAnsi="Times New Roman" w:cs="Times New Roman"/>
          <w:spacing w:val="-4"/>
          <w:sz w:val="27"/>
          <w:szCs w:val="27"/>
          <w:lang w:val="vi-VN"/>
        </w:rPr>
        <w:t>văn minh.</w:t>
      </w:r>
    </w:p>
    <w:p w14:paraId="481C788E" w14:textId="77777777" w:rsidR="005560CE" w:rsidRPr="00A74311" w:rsidRDefault="005560CE" w:rsidP="00A74311">
      <w:pPr>
        <w:widowControl w:val="0"/>
        <w:spacing w:after="0" w:line="360" w:lineRule="auto"/>
        <w:ind w:firstLine="720"/>
        <w:jc w:val="both"/>
        <w:outlineLvl w:val="0"/>
        <w:rPr>
          <w:rFonts w:ascii="Times New Roman" w:eastAsia="Calibri" w:hAnsi="Times New Roman" w:cs="Times New Roman"/>
          <w:b/>
          <w:sz w:val="27"/>
          <w:szCs w:val="27"/>
        </w:rPr>
      </w:pPr>
      <w:bookmarkStart w:id="212" w:name="_Toc511403781"/>
      <w:bookmarkStart w:id="213" w:name="_Toc517023137"/>
      <w:bookmarkStart w:id="214" w:name="_Toc517023492"/>
      <w:bookmarkStart w:id="215" w:name="_Toc527480825"/>
      <w:bookmarkStart w:id="216" w:name="_Toc504237859"/>
      <w:bookmarkStart w:id="217" w:name="_Toc505335551"/>
      <w:bookmarkStart w:id="218" w:name="_Toc507861724"/>
      <w:r w:rsidRPr="00A74311">
        <w:rPr>
          <w:rFonts w:ascii="Times New Roman" w:eastAsia="Calibri" w:hAnsi="Times New Roman" w:cs="Times New Roman"/>
          <w:b/>
          <w:sz w:val="27"/>
          <w:szCs w:val="27"/>
        </w:rPr>
        <w:t>1.</w:t>
      </w:r>
      <w:r w:rsidR="009B5FA5" w:rsidRPr="00A74311">
        <w:rPr>
          <w:rFonts w:ascii="Times New Roman" w:eastAsia="Calibri" w:hAnsi="Times New Roman" w:cs="Times New Roman"/>
          <w:b/>
          <w:sz w:val="27"/>
          <w:szCs w:val="27"/>
        </w:rPr>
        <w:t>3</w:t>
      </w:r>
      <w:r w:rsidRPr="00A74311">
        <w:rPr>
          <w:rFonts w:ascii="Times New Roman" w:eastAsia="Calibri" w:hAnsi="Times New Roman" w:cs="Times New Roman"/>
          <w:b/>
          <w:sz w:val="27"/>
          <w:szCs w:val="27"/>
        </w:rPr>
        <w:t>.</w:t>
      </w:r>
      <w:r w:rsidRPr="00A74311">
        <w:rPr>
          <w:rFonts w:ascii="Times New Roman" w:eastAsia="Calibri" w:hAnsi="Times New Roman" w:cs="Times New Roman"/>
          <w:sz w:val="27"/>
          <w:szCs w:val="27"/>
        </w:rPr>
        <w:t xml:space="preserve"> </w:t>
      </w:r>
      <w:r w:rsidRPr="00A74311">
        <w:rPr>
          <w:rFonts w:ascii="Times New Roman" w:eastAsia="Calibri" w:hAnsi="Times New Roman" w:cs="Times New Roman"/>
          <w:b/>
          <w:sz w:val="27"/>
          <w:szCs w:val="27"/>
        </w:rPr>
        <w:t xml:space="preserve">Những yếu tố tác động đến </w:t>
      </w:r>
      <w:r w:rsidR="000F7B45" w:rsidRPr="00A74311">
        <w:rPr>
          <w:rFonts w:ascii="Times New Roman" w:eastAsia="Calibri" w:hAnsi="Times New Roman" w:cs="Times New Roman"/>
          <w:b/>
          <w:sz w:val="27"/>
          <w:szCs w:val="27"/>
        </w:rPr>
        <w:t>sự</w:t>
      </w:r>
      <w:r w:rsidRPr="00A74311">
        <w:rPr>
          <w:rFonts w:ascii="Times New Roman" w:eastAsia="Calibri" w:hAnsi="Times New Roman" w:cs="Times New Roman"/>
          <w:b/>
          <w:sz w:val="27"/>
          <w:szCs w:val="27"/>
        </w:rPr>
        <w:t xml:space="preserve"> phát triển nguồn nhân lực nữ các dân tộc thiểu số</w:t>
      </w:r>
      <w:bookmarkEnd w:id="212"/>
      <w:bookmarkEnd w:id="213"/>
      <w:bookmarkEnd w:id="214"/>
      <w:r w:rsidR="000B3167" w:rsidRPr="00A74311">
        <w:rPr>
          <w:rFonts w:ascii="Times New Roman" w:eastAsia="Calibri" w:hAnsi="Times New Roman" w:cs="Times New Roman"/>
          <w:b/>
          <w:sz w:val="27"/>
          <w:szCs w:val="27"/>
        </w:rPr>
        <w:t xml:space="preserve"> ở </w:t>
      </w:r>
      <w:r w:rsidR="000F7B45" w:rsidRPr="00A74311">
        <w:rPr>
          <w:rFonts w:ascii="Times New Roman" w:eastAsia="Calibri" w:hAnsi="Times New Roman" w:cs="Times New Roman"/>
          <w:b/>
          <w:sz w:val="27"/>
          <w:szCs w:val="27"/>
        </w:rPr>
        <w:t>Việt Nam</w:t>
      </w:r>
      <w:r w:rsidR="000B3167" w:rsidRPr="00A74311">
        <w:rPr>
          <w:rFonts w:ascii="Times New Roman" w:eastAsia="Calibri" w:hAnsi="Times New Roman" w:cs="Times New Roman"/>
          <w:b/>
          <w:sz w:val="27"/>
          <w:szCs w:val="27"/>
        </w:rPr>
        <w:t xml:space="preserve"> hiện nay</w:t>
      </w:r>
      <w:bookmarkEnd w:id="215"/>
    </w:p>
    <w:p w14:paraId="0749AE31" w14:textId="77777777" w:rsidR="005560CE" w:rsidRPr="00A74311" w:rsidRDefault="005560CE" w:rsidP="00A74311">
      <w:pPr>
        <w:widowControl w:val="0"/>
        <w:spacing w:after="0" w:line="360" w:lineRule="auto"/>
        <w:ind w:firstLine="720"/>
        <w:jc w:val="both"/>
        <w:outlineLvl w:val="0"/>
        <w:rPr>
          <w:rFonts w:ascii="Times New Roman" w:eastAsia="Calibri" w:hAnsi="Times New Roman" w:cs="DokChampa"/>
          <w:b/>
          <w:bCs/>
          <w:i/>
          <w:iCs/>
          <w:sz w:val="27"/>
          <w:szCs w:val="27"/>
        </w:rPr>
      </w:pPr>
      <w:bookmarkStart w:id="219" w:name="_Toc508559605"/>
      <w:bookmarkStart w:id="220" w:name="_Toc511403782"/>
      <w:bookmarkStart w:id="221" w:name="_Toc517023138"/>
      <w:bookmarkStart w:id="222" w:name="_Toc517023493"/>
      <w:bookmarkStart w:id="223" w:name="_Toc525715141"/>
      <w:bookmarkStart w:id="224" w:name="_Toc527480827"/>
      <w:r w:rsidRPr="00A74311">
        <w:rPr>
          <w:rFonts w:ascii="Times New Roman" w:eastAsia="Calibri" w:hAnsi="Times New Roman" w:cs="DokChampa"/>
          <w:b/>
          <w:bCs/>
          <w:i/>
          <w:iCs/>
          <w:sz w:val="27"/>
          <w:szCs w:val="27"/>
        </w:rPr>
        <w:t>1.</w:t>
      </w:r>
      <w:r w:rsidR="009B5FA5" w:rsidRPr="00A74311">
        <w:rPr>
          <w:rFonts w:ascii="Times New Roman" w:eastAsia="Calibri" w:hAnsi="Times New Roman" w:cs="DokChampa"/>
          <w:b/>
          <w:bCs/>
          <w:i/>
          <w:iCs/>
          <w:sz w:val="27"/>
          <w:szCs w:val="27"/>
        </w:rPr>
        <w:t>3</w:t>
      </w:r>
      <w:r w:rsidRPr="00A74311">
        <w:rPr>
          <w:rFonts w:ascii="Times New Roman" w:eastAsia="Calibri" w:hAnsi="Times New Roman" w:cs="DokChampa"/>
          <w:b/>
          <w:bCs/>
          <w:i/>
          <w:iCs/>
          <w:sz w:val="27"/>
          <w:szCs w:val="27"/>
          <w:lang w:val="vi-VN"/>
        </w:rPr>
        <w:t>.</w:t>
      </w:r>
      <w:r w:rsidR="00A128B0">
        <w:rPr>
          <w:rFonts w:ascii="Times New Roman" w:eastAsia="Calibri" w:hAnsi="Times New Roman" w:cs="DokChampa"/>
          <w:b/>
          <w:bCs/>
          <w:i/>
          <w:iCs/>
          <w:sz w:val="27"/>
          <w:szCs w:val="27"/>
        </w:rPr>
        <w:t>1</w:t>
      </w:r>
      <w:r w:rsidRPr="00A74311">
        <w:rPr>
          <w:rFonts w:ascii="Times New Roman" w:eastAsia="Calibri" w:hAnsi="Times New Roman" w:cs="DokChampa"/>
          <w:b/>
          <w:bCs/>
          <w:i/>
          <w:iCs/>
          <w:sz w:val="27"/>
          <w:szCs w:val="27"/>
          <w:lang w:val="vi-VN"/>
        </w:rPr>
        <w:t xml:space="preserve">. </w:t>
      </w:r>
      <w:r w:rsidR="00001EC0" w:rsidRPr="00A74311">
        <w:rPr>
          <w:rFonts w:ascii="Times New Roman" w:eastAsia="Calibri" w:hAnsi="Times New Roman" w:cs="DokChampa"/>
          <w:b/>
          <w:bCs/>
          <w:i/>
          <w:iCs/>
          <w:sz w:val="27"/>
          <w:szCs w:val="27"/>
        </w:rPr>
        <w:t>Sự tác động của c</w:t>
      </w:r>
      <w:r w:rsidRPr="00A74311">
        <w:rPr>
          <w:rFonts w:ascii="Times New Roman" w:eastAsia="Calibri" w:hAnsi="Times New Roman" w:cs="DokChampa"/>
          <w:b/>
          <w:bCs/>
          <w:i/>
          <w:iCs/>
          <w:sz w:val="27"/>
          <w:szCs w:val="27"/>
        </w:rPr>
        <w:t>ông nghiệp hóa</w:t>
      </w:r>
      <w:r w:rsidR="00621780" w:rsidRPr="00A74311">
        <w:rPr>
          <w:rFonts w:ascii="Times New Roman" w:eastAsia="Calibri" w:hAnsi="Times New Roman" w:cs="DokChampa"/>
          <w:b/>
          <w:bCs/>
          <w:i/>
          <w:iCs/>
          <w:sz w:val="27"/>
          <w:szCs w:val="27"/>
        </w:rPr>
        <w:t xml:space="preserve">, </w:t>
      </w:r>
      <w:r w:rsidRPr="00A74311">
        <w:rPr>
          <w:rFonts w:ascii="Times New Roman" w:eastAsia="Calibri" w:hAnsi="Times New Roman" w:cs="DokChampa"/>
          <w:b/>
          <w:bCs/>
          <w:i/>
          <w:iCs/>
          <w:sz w:val="27"/>
          <w:szCs w:val="27"/>
        </w:rPr>
        <w:t xml:space="preserve">hiện đại hóa, </w:t>
      </w:r>
      <w:r w:rsidRPr="00A74311">
        <w:rPr>
          <w:rFonts w:ascii="Times New Roman" w:eastAsia="Calibri" w:hAnsi="Times New Roman" w:cs="DokChampa"/>
          <w:b/>
          <w:bCs/>
          <w:i/>
          <w:iCs/>
          <w:sz w:val="27"/>
          <w:szCs w:val="27"/>
          <w:lang w:val="vi-VN"/>
        </w:rPr>
        <w:t xml:space="preserve">hội nhập quốc tế </w:t>
      </w:r>
      <w:bookmarkEnd w:id="219"/>
      <w:r w:rsidRPr="00A74311">
        <w:rPr>
          <w:rFonts w:ascii="Times New Roman" w:eastAsia="Calibri" w:hAnsi="Times New Roman" w:cs="DokChampa"/>
          <w:b/>
          <w:bCs/>
          <w:i/>
          <w:iCs/>
          <w:sz w:val="27"/>
          <w:szCs w:val="27"/>
        </w:rPr>
        <w:t>và thị trường lao động</w:t>
      </w:r>
      <w:bookmarkEnd w:id="220"/>
      <w:bookmarkEnd w:id="221"/>
      <w:bookmarkEnd w:id="222"/>
      <w:r w:rsidR="00A37A9A" w:rsidRPr="00A74311">
        <w:rPr>
          <w:rFonts w:ascii="Times New Roman" w:eastAsia="Calibri" w:hAnsi="Times New Roman" w:cs="DokChampa"/>
          <w:b/>
          <w:bCs/>
          <w:i/>
          <w:iCs/>
          <w:sz w:val="27"/>
          <w:szCs w:val="27"/>
        </w:rPr>
        <w:t xml:space="preserve"> </w:t>
      </w:r>
      <w:r w:rsidR="00A37A9A" w:rsidRPr="00A74311">
        <w:rPr>
          <w:rFonts w:ascii="Times New Roman" w:eastAsia="Calibri" w:hAnsi="Times New Roman" w:cs="DokChampa"/>
          <w:b/>
          <w:bCs/>
          <w:i/>
          <w:iCs/>
          <w:sz w:val="27"/>
          <w:szCs w:val="27"/>
          <w:lang w:val="vi-VN"/>
        </w:rPr>
        <w:t>ở Việt Nam</w:t>
      </w:r>
      <w:r w:rsidR="00A37A9A" w:rsidRPr="00A74311">
        <w:rPr>
          <w:rFonts w:ascii="Times New Roman" w:eastAsia="Calibri" w:hAnsi="Times New Roman" w:cs="DokChampa"/>
          <w:b/>
          <w:bCs/>
          <w:i/>
          <w:iCs/>
          <w:sz w:val="27"/>
          <w:szCs w:val="27"/>
        </w:rPr>
        <w:t xml:space="preserve"> </w:t>
      </w:r>
      <w:r w:rsidR="00F31C03" w:rsidRPr="00A74311">
        <w:rPr>
          <w:rFonts w:ascii="Times New Roman" w:eastAsia="Calibri" w:hAnsi="Times New Roman" w:cs="DokChampa"/>
          <w:b/>
          <w:bCs/>
          <w:i/>
          <w:iCs/>
          <w:sz w:val="27"/>
          <w:szCs w:val="27"/>
        </w:rPr>
        <w:t>đến sự</w:t>
      </w:r>
      <w:r w:rsidR="00A37A9A" w:rsidRPr="00A74311">
        <w:rPr>
          <w:rFonts w:ascii="Times New Roman" w:eastAsia="Calibri" w:hAnsi="Times New Roman" w:cs="DokChampa"/>
          <w:b/>
          <w:bCs/>
          <w:i/>
          <w:iCs/>
          <w:sz w:val="27"/>
          <w:szCs w:val="27"/>
        </w:rPr>
        <w:t xml:space="preserve"> phát triển NNL nữ các DTTS.</w:t>
      </w:r>
      <w:bookmarkEnd w:id="223"/>
      <w:bookmarkEnd w:id="224"/>
    </w:p>
    <w:p w14:paraId="30AC2FAB" w14:textId="77777777" w:rsidR="005560CE" w:rsidRPr="00A74311" w:rsidRDefault="00A57ED3" w:rsidP="00A74311">
      <w:pPr>
        <w:widowControl w:val="0"/>
        <w:spacing w:after="0" w:line="360" w:lineRule="auto"/>
        <w:ind w:firstLine="720"/>
        <w:jc w:val="both"/>
        <w:outlineLvl w:val="0"/>
        <w:rPr>
          <w:rFonts w:ascii="Times New Roman" w:eastAsia="Calibri" w:hAnsi="Times New Roman" w:cs="DokChampa"/>
          <w:bCs/>
          <w:i/>
          <w:iCs/>
          <w:sz w:val="27"/>
          <w:szCs w:val="27"/>
        </w:rPr>
      </w:pPr>
      <w:bookmarkStart w:id="225" w:name="_Toc511403783"/>
      <w:bookmarkStart w:id="226" w:name="_Toc517023139"/>
      <w:bookmarkStart w:id="227" w:name="_Toc517023494"/>
      <w:bookmarkStart w:id="228" w:name="_Toc525715142"/>
      <w:bookmarkStart w:id="229" w:name="_Toc527480580"/>
      <w:bookmarkStart w:id="230" w:name="_Toc527480828"/>
      <w:r w:rsidRPr="00A74311">
        <w:rPr>
          <w:rFonts w:ascii="Times New Roman" w:eastAsia="Calibri" w:hAnsi="Times New Roman" w:cs="DokChampa"/>
          <w:bCs/>
          <w:i/>
          <w:iCs/>
          <w:sz w:val="27"/>
          <w:szCs w:val="27"/>
        </w:rPr>
        <w:t>1.3.</w:t>
      </w:r>
      <w:r w:rsidR="001D02FB">
        <w:rPr>
          <w:rFonts w:ascii="Times New Roman" w:eastAsia="Calibri" w:hAnsi="Times New Roman" w:cs="DokChampa"/>
          <w:bCs/>
          <w:i/>
          <w:iCs/>
          <w:sz w:val="27"/>
          <w:szCs w:val="27"/>
        </w:rPr>
        <w:t>1</w:t>
      </w:r>
      <w:r w:rsidRPr="00A74311">
        <w:rPr>
          <w:rFonts w:ascii="Times New Roman" w:eastAsia="Calibri" w:hAnsi="Times New Roman" w:cs="DokChampa"/>
          <w:bCs/>
          <w:i/>
          <w:iCs/>
          <w:sz w:val="27"/>
          <w:szCs w:val="27"/>
        </w:rPr>
        <w:t xml:space="preserve">.1 </w:t>
      </w:r>
      <w:r w:rsidR="00A37A9A" w:rsidRPr="00A74311">
        <w:rPr>
          <w:rFonts w:ascii="Times New Roman" w:eastAsia="Calibri" w:hAnsi="Times New Roman" w:cs="DokChampa"/>
          <w:bCs/>
          <w:i/>
          <w:iCs/>
          <w:sz w:val="27"/>
          <w:szCs w:val="27"/>
        </w:rPr>
        <w:t>Sự tác động của c</w:t>
      </w:r>
      <w:r w:rsidR="005560CE" w:rsidRPr="00A74311">
        <w:rPr>
          <w:rFonts w:ascii="Times New Roman" w:eastAsia="Calibri" w:hAnsi="Times New Roman" w:cs="DokChampa"/>
          <w:bCs/>
          <w:i/>
          <w:iCs/>
          <w:sz w:val="27"/>
          <w:szCs w:val="27"/>
        </w:rPr>
        <w:t>ông nghiệp hóa</w:t>
      </w:r>
      <w:r w:rsidR="00621780" w:rsidRPr="00A74311">
        <w:rPr>
          <w:rFonts w:ascii="Times New Roman" w:eastAsia="Calibri" w:hAnsi="Times New Roman" w:cs="DokChampa"/>
          <w:bCs/>
          <w:i/>
          <w:iCs/>
          <w:sz w:val="27"/>
          <w:szCs w:val="27"/>
        </w:rPr>
        <w:t>,</w:t>
      </w:r>
      <w:r w:rsidR="005560CE" w:rsidRPr="00A74311">
        <w:rPr>
          <w:rFonts w:ascii="Times New Roman" w:eastAsia="Calibri" w:hAnsi="Times New Roman" w:cs="DokChampa"/>
          <w:bCs/>
          <w:i/>
          <w:iCs/>
          <w:sz w:val="27"/>
          <w:szCs w:val="27"/>
        </w:rPr>
        <w:t xml:space="preserve"> hiện đại hóa và hội nhập quốc tế</w:t>
      </w:r>
      <w:bookmarkEnd w:id="225"/>
      <w:bookmarkEnd w:id="226"/>
      <w:bookmarkEnd w:id="227"/>
      <w:r w:rsidR="00A37A9A" w:rsidRPr="00A74311">
        <w:rPr>
          <w:rFonts w:ascii="Times New Roman" w:eastAsia="Calibri" w:hAnsi="Times New Roman" w:cs="DokChampa"/>
          <w:bCs/>
          <w:i/>
          <w:iCs/>
          <w:sz w:val="27"/>
          <w:szCs w:val="27"/>
        </w:rPr>
        <w:t xml:space="preserve"> ở Việt Nam</w:t>
      </w:r>
      <w:bookmarkEnd w:id="228"/>
      <w:bookmarkEnd w:id="229"/>
      <w:bookmarkEnd w:id="230"/>
    </w:p>
    <w:p w14:paraId="58AD90DB" w14:textId="77777777" w:rsidR="0061285C" w:rsidRPr="00CA0E07" w:rsidRDefault="005560CE" w:rsidP="00A74311">
      <w:pPr>
        <w:widowControl w:val="0"/>
        <w:spacing w:after="0" w:line="360" w:lineRule="auto"/>
        <w:ind w:firstLine="720"/>
        <w:jc w:val="both"/>
        <w:rPr>
          <w:rFonts w:ascii="Times New Roman" w:eastAsia="Calibri" w:hAnsi="Times New Roman" w:cs="Times New Roman"/>
          <w:sz w:val="27"/>
          <w:szCs w:val="27"/>
          <w:lang w:val="en-US"/>
        </w:rPr>
      </w:pPr>
      <w:r w:rsidRPr="00A74311">
        <w:rPr>
          <w:rFonts w:ascii="Times New Roman" w:eastAsia="Calibri" w:hAnsi="Times New Roman" w:cs="Times New Roman"/>
          <w:sz w:val="27"/>
          <w:szCs w:val="27"/>
          <w:lang w:val="vi-VN"/>
        </w:rPr>
        <w:t>Phát triển NNL</w:t>
      </w:r>
      <w:r w:rsidRPr="00A74311">
        <w:rPr>
          <w:rFonts w:ascii="Times New Roman" w:eastAsia="Calibri" w:hAnsi="Times New Roman" w:cs="Times New Roman"/>
          <w:sz w:val="27"/>
          <w:szCs w:val="27"/>
        </w:rPr>
        <w:t xml:space="preserve"> các </w:t>
      </w:r>
      <w:r w:rsidRPr="00A74311">
        <w:rPr>
          <w:rFonts w:ascii="Times New Roman" w:eastAsia="Calibri" w:hAnsi="Times New Roman" w:cs="Times New Roman"/>
          <w:sz w:val="27"/>
          <w:szCs w:val="27"/>
          <w:lang w:val="vi-VN"/>
        </w:rPr>
        <w:t>DTTS trong đó có NNL nữ các DTTS phải xuất phát từ yêu cầu CNH</w:t>
      </w:r>
      <w:r w:rsidR="00F31C03" w:rsidRPr="00A74311">
        <w:rPr>
          <w:rFonts w:ascii="Times New Roman" w:eastAsia="Calibri" w:hAnsi="Times New Roman" w:cs="Times New Roman"/>
          <w:sz w:val="27"/>
          <w:szCs w:val="27"/>
        </w:rPr>
        <w:t xml:space="preserve">, </w:t>
      </w:r>
      <w:r w:rsidRPr="00A74311">
        <w:rPr>
          <w:rFonts w:ascii="Times New Roman" w:eastAsia="Calibri" w:hAnsi="Times New Roman" w:cs="Times New Roman"/>
          <w:sz w:val="27"/>
          <w:szCs w:val="27"/>
          <w:lang w:val="vi-VN"/>
        </w:rPr>
        <w:t>HĐH ở t</w:t>
      </w:r>
      <w:r w:rsidRPr="00A74311">
        <w:rPr>
          <w:rFonts w:ascii="Times New Roman" w:eastAsia="Calibri" w:hAnsi="Times New Roman" w:cs="Times New Roman"/>
          <w:sz w:val="27"/>
          <w:szCs w:val="27"/>
        </w:rPr>
        <w:t>ừ</w:t>
      </w:r>
      <w:r w:rsidRPr="00A74311">
        <w:rPr>
          <w:rFonts w:ascii="Times New Roman" w:eastAsia="Calibri" w:hAnsi="Times New Roman" w:cs="Times New Roman"/>
          <w:sz w:val="27"/>
          <w:szCs w:val="27"/>
          <w:lang w:val="vi-VN"/>
        </w:rPr>
        <w:t>ng vùng, lãnh thổ và thống nhất với mục tiêu CNH</w:t>
      </w:r>
      <w:r w:rsidR="00F31C03" w:rsidRPr="00A74311">
        <w:rPr>
          <w:rFonts w:ascii="Times New Roman" w:eastAsia="Calibri" w:hAnsi="Times New Roman" w:cs="Times New Roman"/>
          <w:sz w:val="27"/>
          <w:szCs w:val="27"/>
        </w:rPr>
        <w:t xml:space="preserve">, </w:t>
      </w:r>
      <w:r w:rsidRPr="00A74311">
        <w:rPr>
          <w:rFonts w:ascii="Times New Roman" w:eastAsia="Calibri" w:hAnsi="Times New Roman" w:cs="Times New Roman"/>
          <w:sz w:val="27"/>
          <w:szCs w:val="27"/>
          <w:lang w:val="vi-VN"/>
        </w:rPr>
        <w:t>HĐH trên phạm vi cả nước.</w:t>
      </w:r>
      <w:r w:rsidR="00EE6579" w:rsidRPr="00A74311">
        <w:rPr>
          <w:rFonts w:ascii="Times New Roman" w:eastAsia="Calibri" w:hAnsi="Times New Roman" w:cs="Times New Roman"/>
          <w:sz w:val="27"/>
          <w:szCs w:val="27"/>
        </w:rPr>
        <w:t xml:space="preserve"> </w:t>
      </w:r>
    </w:p>
    <w:p w14:paraId="159B0451" w14:textId="77777777" w:rsidR="005560CE" w:rsidRPr="00A74311" w:rsidRDefault="00C85647" w:rsidP="00A74311">
      <w:pPr>
        <w:widowControl w:val="0"/>
        <w:spacing w:after="0" w:line="360" w:lineRule="auto"/>
        <w:ind w:firstLine="720"/>
        <w:jc w:val="both"/>
        <w:rPr>
          <w:rFonts w:ascii="Times New Roman" w:eastAsia="Calibri" w:hAnsi="Times New Roman" w:cs="Times New Roman"/>
          <w:spacing w:val="-4"/>
          <w:sz w:val="27"/>
          <w:szCs w:val="27"/>
          <w:lang w:val="vi-VN"/>
        </w:rPr>
      </w:pPr>
      <w:r w:rsidRPr="00A74311">
        <w:rPr>
          <w:rFonts w:ascii="Times New Roman" w:eastAsia="Calibri" w:hAnsi="Times New Roman" w:cs="Times New Roman"/>
          <w:sz w:val="27"/>
          <w:szCs w:val="27"/>
          <w:lang w:val="vi-VN"/>
        </w:rPr>
        <w:t>Trong quá trình CNH</w:t>
      </w:r>
      <w:r w:rsidRPr="00A74311">
        <w:rPr>
          <w:rFonts w:ascii="Times New Roman" w:eastAsia="Calibri" w:hAnsi="Times New Roman" w:cs="Times New Roman"/>
          <w:sz w:val="27"/>
          <w:szCs w:val="27"/>
        </w:rPr>
        <w:t xml:space="preserve">, </w:t>
      </w:r>
      <w:r w:rsidRPr="00A74311">
        <w:rPr>
          <w:rFonts w:ascii="Times New Roman" w:eastAsia="Calibri" w:hAnsi="Times New Roman" w:cs="Times New Roman"/>
          <w:sz w:val="27"/>
          <w:szCs w:val="27"/>
          <w:lang w:val="vi-VN"/>
        </w:rPr>
        <w:t>HĐH phải là những nguồn nhân lực tốt: có thể lực, tri thức khoa học, kỹ năng lao động, vốn sống văn hóa phẩm chất tâm lý xã hội tốt mới đóng vai trò quyết định đối với quá trình CNH</w:t>
      </w:r>
      <w:r w:rsidRPr="00A74311">
        <w:rPr>
          <w:rFonts w:ascii="Times New Roman" w:eastAsia="Calibri" w:hAnsi="Times New Roman" w:cs="Times New Roman"/>
          <w:sz w:val="27"/>
          <w:szCs w:val="27"/>
        </w:rPr>
        <w:t xml:space="preserve">, </w:t>
      </w:r>
      <w:r w:rsidRPr="00A74311">
        <w:rPr>
          <w:rFonts w:ascii="Times New Roman" w:eastAsia="Calibri" w:hAnsi="Times New Roman" w:cs="Times New Roman"/>
          <w:sz w:val="27"/>
          <w:szCs w:val="27"/>
          <w:lang w:val="vi-VN"/>
        </w:rPr>
        <w:t>HĐH. Chính vì vậy, chủ thể điều khiển và tham gia quá trình này trước hết phải tự mình CNH</w:t>
      </w:r>
      <w:r w:rsidRPr="00A74311">
        <w:rPr>
          <w:rFonts w:ascii="Times New Roman" w:eastAsia="Calibri" w:hAnsi="Times New Roman" w:cs="Times New Roman"/>
          <w:sz w:val="27"/>
          <w:szCs w:val="27"/>
        </w:rPr>
        <w:t xml:space="preserve">, </w:t>
      </w:r>
      <w:r w:rsidRPr="00A74311">
        <w:rPr>
          <w:rFonts w:ascii="Times New Roman" w:eastAsia="Calibri" w:hAnsi="Times New Roman" w:cs="Times New Roman"/>
          <w:sz w:val="27"/>
          <w:szCs w:val="27"/>
          <w:lang w:val="vi-VN"/>
        </w:rPr>
        <w:t>HĐH. Phát triển NNL phải đi trước, có mặt tùy theo mỗi bước của tiến trình CNH mà tiến hành đồng bộ, trong đó phát tiển NNL tinh hoa phải đi trước một bước</w:t>
      </w:r>
      <w:r w:rsidRPr="00A74311">
        <w:rPr>
          <w:rFonts w:ascii="Times New Roman" w:eastAsia="Calibri" w:hAnsi="Times New Roman" w:cs="Times New Roman"/>
          <w:sz w:val="27"/>
          <w:szCs w:val="27"/>
        </w:rPr>
        <w:t xml:space="preserve">. </w:t>
      </w:r>
    </w:p>
    <w:p w14:paraId="77015A55" w14:textId="77777777" w:rsidR="005560CE" w:rsidRPr="00A74311" w:rsidRDefault="005560CE" w:rsidP="00A74311">
      <w:pPr>
        <w:widowControl w:val="0"/>
        <w:spacing w:after="0" w:line="348" w:lineRule="auto"/>
        <w:ind w:firstLine="720"/>
        <w:jc w:val="both"/>
        <w:rPr>
          <w:rFonts w:ascii="Times New Roman" w:eastAsia="Calibri" w:hAnsi="Times New Roman" w:cs="Times New Roman"/>
          <w:sz w:val="27"/>
          <w:szCs w:val="27"/>
          <w:lang w:val="vi-VN"/>
        </w:rPr>
      </w:pPr>
      <w:r w:rsidRPr="00A74311">
        <w:rPr>
          <w:rFonts w:ascii="Times New Roman" w:eastAsia="Calibri" w:hAnsi="Times New Roman" w:cs="Times New Roman"/>
          <w:sz w:val="27"/>
          <w:szCs w:val="27"/>
          <w:lang w:val="vi-VN"/>
        </w:rPr>
        <w:t>CN</w:t>
      </w:r>
      <w:r w:rsidR="0024259E" w:rsidRPr="00A74311">
        <w:rPr>
          <w:rFonts w:ascii="Times New Roman" w:eastAsia="Calibri" w:hAnsi="Times New Roman" w:cs="Times New Roman"/>
          <w:sz w:val="27"/>
          <w:szCs w:val="27"/>
        </w:rPr>
        <w:t xml:space="preserve">H, </w:t>
      </w:r>
      <w:r w:rsidRPr="00A74311">
        <w:rPr>
          <w:rFonts w:ascii="Times New Roman" w:eastAsia="Calibri" w:hAnsi="Times New Roman" w:cs="Times New Roman"/>
          <w:sz w:val="27"/>
          <w:szCs w:val="27"/>
          <w:lang w:val="vi-VN"/>
        </w:rPr>
        <w:t>HĐH</w:t>
      </w:r>
      <w:r w:rsidR="0024259E" w:rsidRPr="00A74311">
        <w:rPr>
          <w:rFonts w:ascii="Times New Roman" w:eastAsia="Calibri" w:hAnsi="Times New Roman" w:cs="Times New Roman"/>
          <w:sz w:val="27"/>
          <w:szCs w:val="27"/>
        </w:rPr>
        <w:t>,</w:t>
      </w:r>
      <w:r w:rsidRPr="00A74311">
        <w:rPr>
          <w:rFonts w:ascii="Times New Roman" w:eastAsia="Calibri" w:hAnsi="Times New Roman" w:cs="Times New Roman"/>
          <w:sz w:val="27"/>
          <w:szCs w:val="27"/>
          <w:lang w:val="vi-VN"/>
        </w:rPr>
        <w:t xml:space="preserve"> hội nhập kinh tế quốc tế giúp nâng cao thu nhập của NNL nữ các DTTS, lợi ích của CNH</w:t>
      </w:r>
      <w:r w:rsidR="0024259E" w:rsidRPr="00A74311">
        <w:rPr>
          <w:rFonts w:ascii="Times New Roman" w:eastAsia="Calibri" w:hAnsi="Times New Roman" w:cs="Times New Roman"/>
          <w:sz w:val="27"/>
          <w:szCs w:val="27"/>
        </w:rPr>
        <w:t xml:space="preserve">, </w:t>
      </w:r>
      <w:r w:rsidRPr="00A74311">
        <w:rPr>
          <w:rFonts w:ascii="Times New Roman" w:eastAsia="Calibri" w:hAnsi="Times New Roman" w:cs="Times New Roman"/>
          <w:sz w:val="27"/>
          <w:szCs w:val="27"/>
          <w:lang w:val="vi-VN"/>
        </w:rPr>
        <w:t>HĐH đối với NNL nữ các DTTS đó là có thể thu hút các dòng vốn, công nghệ hiện đại để khai thác tài nguyên thiên nhiên và mở rộng hoạt động thương mại ra bên ngoài, thông qua các của khẩu kinh tế, thúc đẩy tăng trưởng kinh tế. Từ đó khai thác có hiệu quả nguồn vốn, khoa học -</w:t>
      </w:r>
      <w:r w:rsidR="007545C3">
        <w:rPr>
          <w:rFonts w:ascii="Times New Roman" w:eastAsia="Calibri" w:hAnsi="Times New Roman" w:cs="Times New Roman"/>
          <w:sz w:val="27"/>
          <w:szCs w:val="27"/>
        </w:rPr>
        <w:t xml:space="preserve"> </w:t>
      </w:r>
      <w:r w:rsidRPr="00A74311">
        <w:rPr>
          <w:rFonts w:ascii="Times New Roman" w:eastAsia="Calibri" w:hAnsi="Times New Roman" w:cs="Times New Roman"/>
          <w:sz w:val="27"/>
          <w:szCs w:val="27"/>
          <w:lang w:val="vi-VN"/>
        </w:rPr>
        <w:t xml:space="preserve">công nghệ để </w:t>
      </w:r>
      <w:r w:rsidRPr="00A74311">
        <w:rPr>
          <w:rFonts w:ascii="Times New Roman" w:eastAsia="Calibri" w:hAnsi="Times New Roman" w:cs="Times New Roman"/>
          <w:sz w:val="27"/>
          <w:szCs w:val="27"/>
          <w:lang w:val="vi-VN"/>
        </w:rPr>
        <w:lastRenderedPageBreak/>
        <w:t xml:space="preserve">chuyển dịch cơ cấu kinh tế, đầu tư cho cơ sở hạ tầng, giáo dục, y tế... nâng cao thu nhập và cơ hội cho người dân trong đó có nữ DTTS. Hội nhập kinh tế tạo điều kiện mở rộng thị phần quốc tế cho các sản phẩm khu vực </w:t>
      </w:r>
      <w:r w:rsidR="007F2FB5" w:rsidRPr="00A74311">
        <w:rPr>
          <w:rFonts w:ascii="Times New Roman" w:eastAsia="Calibri" w:hAnsi="Times New Roman" w:cs="Times New Roman"/>
          <w:sz w:val="27"/>
          <w:szCs w:val="27"/>
        </w:rPr>
        <w:t>trong nước</w:t>
      </w:r>
      <w:r w:rsidRPr="00A74311">
        <w:rPr>
          <w:rFonts w:ascii="Times New Roman" w:eastAsia="Calibri" w:hAnsi="Times New Roman" w:cs="Times New Roman"/>
          <w:sz w:val="27"/>
          <w:szCs w:val="27"/>
          <w:lang w:val="vi-VN"/>
        </w:rPr>
        <w:t xml:space="preserve"> có cơ hội xuất khẩu những mặt hàng tiềm năng về nông, lâm, thủy sản, đặc biệt là các mặt hàng hoa quả nhiệt đới. Cơ hội xuất khẩu bình đẳng có những ảnh hưởng tích cực đến hoạt động của các doanh nghiệp, các hộ gia đình. Sản xuất được mở rộng tạo nhiều công ăn việc làm cho lao động nữ trong đó có nữ các DTTS.</w:t>
      </w:r>
    </w:p>
    <w:p w14:paraId="09F376F4" w14:textId="77777777" w:rsidR="005560CE" w:rsidRPr="00F7745E" w:rsidRDefault="005560CE" w:rsidP="00A74311">
      <w:pPr>
        <w:widowControl w:val="0"/>
        <w:spacing w:after="0" w:line="360" w:lineRule="auto"/>
        <w:ind w:firstLine="720"/>
        <w:jc w:val="both"/>
        <w:rPr>
          <w:rFonts w:ascii="Times New Roman" w:eastAsia="Calibri" w:hAnsi="Times New Roman" w:cs="Times New Roman"/>
          <w:sz w:val="27"/>
          <w:szCs w:val="27"/>
          <w:highlight w:val="yellow"/>
          <w:lang w:val="vi-VN"/>
        </w:rPr>
      </w:pPr>
      <w:r w:rsidRPr="00A74311">
        <w:rPr>
          <w:rFonts w:ascii="Times New Roman" w:eastAsia="Calibri" w:hAnsi="Times New Roman" w:cs="Times New Roman"/>
          <w:sz w:val="27"/>
          <w:szCs w:val="27"/>
          <w:lang w:val="vi-VN"/>
        </w:rPr>
        <w:t xml:space="preserve">Việc hội nhập sẽ tạo điều kiện thúc đẩy việc thiết lập cơ cấu lao động theo định hướng thị trường, chính vì vậy cần những lao động có chuyên môn khoa học kỹ thuật cao điều đó thúc đẩy NNL nữ các DTTS phải nâng cao trình độ của mình, qua đó có cơ hội tham gia sâu hơn vào phân công lao động và hợp tác quốc tế, đặt </w:t>
      </w:r>
      <w:r w:rsidRPr="00003D5F">
        <w:rPr>
          <w:rFonts w:ascii="Times New Roman" w:eastAsia="Calibri" w:hAnsi="Times New Roman" w:cs="Times New Roman"/>
          <w:sz w:val="27"/>
          <w:szCs w:val="27"/>
          <w:lang w:val="vi-VN"/>
        </w:rPr>
        <w:t>nền móng cho sự phát triển bền vững.</w:t>
      </w:r>
    </w:p>
    <w:p w14:paraId="5C271CB8" w14:textId="77777777" w:rsidR="005560CE" w:rsidRPr="00A74311" w:rsidRDefault="00A57ED3" w:rsidP="00A74311">
      <w:pPr>
        <w:widowControl w:val="0"/>
        <w:spacing w:after="0" w:line="348" w:lineRule="auto"/>
        <w:ind w:firstLine="720"/>
        <w:jc w:val="both"/>
        <w:rPr>
          <w:rFonts w:ascii="Times New Roman" w:eastAsia="Calibri" w:hAnsi="Times New Roman" w:cs="Times New Roman"/>
          <w:i/>
          <w:spacing w:val="-2"/>
          <w:sz w:val="27"/>
          <w:szCs w:val="27"/>
        </w:rPr>
      </w:pPr>
      <w:r w:rsidRPr="00A74311">
        <w:rPr>
          <w:rFonts w:ascii="Times New Roman" w:eastAsia="Calibri" w:hAnsi="Times New Roman" w:cs="Times New Roman"/>
          <w:i/>
          <w:spacing w:val="-2"/>
          <w:sz w:val="27"/>
          <w:szCs w:val="27"/>
        </w:rPr>
        <w:t>1.3.</w:t>
      </w:r>
      <w:r w:rsidR="001D02FB">
        <w:rPr>
          <w:rFonts w:ascii="Times New Roman" w:eastAsia="Calibri" w:hAnsi="Times New Roman" w:cs="Times New Roman"/>
          <w:i/>
          <w:spacing w:val="-2"/>
          <w:sz w:val="27"/>
          <w:szCs w:val="27"/>
        </w:rPr>
        <w:t>1</w:t>
      </w:r>
      <w:r w:rsidRPr="00A74311">
        <w:rPr>
          <w:rFonts w:ascii="Times New Roman" w:eastAsia="Calibri" w:hAnsi="Times New Roman" w:cs="Times New Roman"/>
          <w:i/>
          <w:spacing w:val="-2"/>
          <w:sz w:val="27"/>
          <w:szCs w:val="27"/>
        </w:rPr>
        <w:t>.2</w:t>
      </w:r>
      <w:r w:rsidR="00F53741" w:rsidRPr="00A74311">
        <w:rPr>
          <w:rFonts w:ascii="Times New Roman" w:eastAsia="Calibri" w:hAnsi="Times New Roman" w:cs="Times New Roman"/>
          <w:i/>
          <w:spacing w:val="-2"/>
          <w:sz w:val="27"/>
          <w:szCs w:val="27"/>
        </w:rPr>
        <w:t>.</w:t>
      </w:r>
      <w:r w:rsidRPr="00A74311">
        <w:rPr>
          <w:rFonts w:ascii="Times New Roman" w:eastAsia="Calibri" w:hAnsi="Times New Roman" w:cs="Times New Roman"/>
          <w:i/>
          <w:spacing w:val="-2"/>
          <w:sz w:val="27"/>
          <w:szCs w:val="27"/>
        </w:rPr>
        <w:t xml:space="preserve"> </w:t>
      </w:r>
      <w:r w:rsidR="00D0188F" w:rsidRPr="00A74311">
        <w:rPr>
          <w:rFonts w:ascii="Times New Roman" w:eastAsia="Calibri" w:hAnsi="Times New Roman" w:cs="Times New Roman"/>
          <w:i/>
          <w:spacing w:val="-2"/>
          <w:sz w:val="27"/>
          <w:szCs w:val="27"/>
        </w:rPr>
        <w:t xml:space="preserve">Sự tác động của </w:t>
      </w:r>
      <w:r w:rsidR="005D3A49" w:rsidRPr="00A74311">
        <w:rPr>
          <w:rFonts w:ascii="Times New Roman" w:eastAsia="Calibri" w:hAnsi="Times New Roman" w:cs="Times New Roman"/>
          <w:i/>
          <w:spacing w:val="-2"/>
          <w:sz w:val="27"/>
          <w:szCs w:val="27"/>
        </w:rPr>
        <w:t>t</w:t>
      </w:r>
      <w:r w:rsidR="005560CE" w:rsidRPr="00A74311">
        <w:rPr>
          <w:rFonts w:ascii="Times New Roman" w:eastAsia="Calibri" w:hAnsi="Times New Roman" w:cs="Times New Roman"/>
          <w:i/>
          <w:spacing w:val="-2"/>
          <w:sz w:val="27"/>
          <w:szCs w:val="27"/>
          <w:lang w:val="vi-VN"/>
        </w:rPr>
        <w:t>hị trường lao động</w:t>
      </w:r>
      <w:r w:rsidR="00962A91" w:rsidRPr="00A74311">
        <w:rPr>
          <w:rFonts w:ascii="Times New Roman" w:eastAsia="Calibri" w:hAnsi="Times New Roman" w:cs="Times New Roman"/>
          <w:i/>
          <w:spacing w:val="-2"/>
          <w:sz w:val="27"/>
          <w:szCs w:val="27"/>
        </w:rPr>
        <w:t xml:space="preserve"> đến sự </w:t>
      </w:r>
      <w:r w:rsidR="00D0188F" w:rsidRPr="00A74311">
        <w:rPr>
          <w:rFonts w:ascii="Times New Roman" w:eastAsia="Calibri" w:hAnsi="Times New Roman" w:cs="Times New Roman"/>
          <w:i/>
          <w:spacing w:val="-2"/>
          <w:sz w:val="27"/>
          <w:szCs w:val="27"/>
        </w:rPr>
        <w:t>phát triển NNL nữ các dân tộc thiểu số</w:t>
      </w:r>
      <w:r w:rsidR="003F2C49" w:rsidRPr="00A74311">
        <w:rPr>
          <w:rFonts w:ascii="Times New Roman" w:eastAsia="Calibri" w:hAnsi="Times New Roman" w:cs="Times New Roman"/>
          <w:i/>
          <w:spacing w:val="-2"/>
          <w:sz w:val="27"/>
          <w:szCs w:val="27"/>
        </w:rPr>
        <w:t xml:space="preserve"> ở </w:t>
      </w:r>
      <w:r w:rsidR="00962A91" w:rsidRPr="00A74311">
        <w:rPr>
          <w:rFonts w:ascii="Times New Roman" w:eastAsia="Calibri" w:hAnsi="Times New Roman" w:cs="Times New Roman"/>
          <w:i/>
          <w:spacing w:val="-2"/>
          <w:sz w:val="27"/>
          <w:szCs w:val="27"/>
        </w:rPr>
        <w:t xml:space="preserve">Việt Nam </w:t>
      </w:r>
      <w:r w:rsidR="003F2C49" w:rsidRPr="00A74311">
        <w:rPr>
          <w:rFonts w:ascii="Times New Roman" w:eastAsia="Calibri" w:hAnsi="Times New Roman" w:cs="Times New Roman"/>
          <w:i/>
          <w:spacing w:val="-2"/>
          <w:sz w:val="27"/>
          <w:szCs w:val="27"/>
        </w:rPr>
        <w:t>hiện nay</w:t>
      </w:r>
    </w:p>
    <w:p w14:paraId="6385B3E1" w14:textId="77777777" w:rsidR="005560CE" w:rsidRPr="00A74311" w:rsidRDefault="005560CE" w:rsidP="00A74311">
      <w:pPr>
        <w:widowControl w:val="0"/>
        <w:spacing w:after="0" w:line="360" w:lineRule="auto"/>
        <w:ind w:firstLine="720"/>
        <w:jc w:val="both"/>
        <w:rPr>
          <w:rFonts w:ascii="Times New Roman" w:eastAsia="Calibri" w:hAnsi="Times New Roman" w:cs="Times New Roman"/>
          <w:sz w:val="27"/>
          <w:szCs w:val="27"/>
          <w:lang w:val="vi-VN"/>
        </w:rPr>
      </w:pPr>
      <w:r w:rsidRPr="00A74311">
        <w:rPr>
          <w:rFonts w:ascii="Times New Roman" w:eastAsia="Calibri" w:hAnsi="Times New Roman" w:cs="Times New Roman"/>
          <w:sz w:val="27"/>
          <w:szCs w:val="27"/>
          <w:lang w:val="vi-VN"/>
        </w:rPr>
        <w:t xml:space="preserve">Phát triển kinh tế thị trường làm cho vùng DTTS gắn với thị trường cả nước và thị trường quốc tế, cho phép cơ cấu lại các nguồn lực cho phát triển bao gồm cả thu hút vốn đầu tư và bố trí lại NNL. Tuy nhiên do NNL nữ các DTTS có tính cạnh tranh thấp, nên thường bất lợi trong việc hòa nhập với </w:t>
      </w:r>
      <w:r w:rsidR="008F45A3" w:rsidRPr="00A74311">
        <w:rPr>
          <w:rFonts w:ascii="Times New Roman" w:eastAsia="Calibri" w:hAnsi="Times New Roman" w:cs="Times New Roman"/>
          <w:sz w:val="27"/>
          <w:szCs w:val="27"/>
        </w:rPr>
        <w:t>dân tộc Kinh</w:t>
      </w:r>
      <w:r w:rsidRPr="00A74311">
        <w:rPr>
          <w:rFonts w:ascii="Times New Roman" w:eastAsia="Calibri" w:hAnsi="Times New Roman" w:cs="Times New Roman"/>
          <w:sz w:val="27"/>
          <w:szCs w:val="27"/>
          <w:lang w:val="vi-VN"/>
        </w:rPr>
        <w:t xml:space="preserve"> trong quá trình hình thành thị trường sức lao động. Do đó đòi hỏi vai trò hỗ trợ của nhà nước, doanh nghiệp và các tổ chức xã hội nhằm tăng cường vốn nhân lực đối với người DTTS.</w:t>
      </w:r>
    </w:p>
    <w:p w14:paraId="1B52B44E" w14:textId="77777777" w:rsidR="005560CE" w:rsidRPr="00A74311" w:rsidRDefault="005560CE" w:rsidP="00A74311">
      <w:pPr>
        <w:widowControl w:val="0"/>
        <w:spacing w:after="0" w:line="360" w:lineRule="auto"/>
        <w:ind w:firstLine="720"/>
        <w:jc w:val="both"/>
        <w:outlineLvl w:val="0"/>
        <w:rPr>
          <w:rFonts w:ascii="Times New Roman" w:eastAsia="Calibri" w:hAnsi="Times New Roman" w:cs="DokChampa"/>
          <w:b/>
          <w:bCs/>
          <w:i/>
          <w:iCs/>
          <w:sz w:val="27"/>
          <w:szCs w:val="27"/>
          <w:lang w:val="nb-NO"/>
        </w:rPr>
      </w:pPr>
      <w:bookmarkStart w:id="231" w:name="_Toc504237866"/>
      <w:bookmarkStart w:id="232" w:name="_Toc505335559"/>
      <w:bookmarkStart w:id="233" w:name="_Toc507861731"/>
      <w:bookmarkStart w:id="234" w:name="_Toc508559608"/>
      <w:bookmarkStart w:id="235" w:name="_Toc511403785"/>
      <w:bookmarkStart w:id="236" w:name="_Toc517023141"/>
      <w:bookmarkStart w:id="237" w:name="_Toc517023496"/>
      <w:bookmarkStart w:id="238" w:name="_Toc525715143"/>
      <w:bookmarkStart w:id="239" w:name="_Toc527480829"/>
      <w:r w:rsidRPr="00A74311">
        <w:rPr>
          <w:rFonts w:ascii="Times New Roman" w:eastAsia="Calibri" w:hAnsi="Times New Roman" w:cs="DokChampa"/>
          <w:b/>
          <w:bCs/>
          <w:i/>
          <w:iCs/>
          <w:sz w:val="27"/>
          <w:szCs w:val="27"/>
          <w:lang w:val="nb-NO"/>
        </w:rPr>
        <w:t>1.</w:t>
      </w:r>
      <w:r w:rsidR="00384B47" w:rsidRPr="00A74311">
        <w:rPr>
          <w:rFonts w:ascii="Times New Roman" w:eastAsia="Calibri" w:hAnsi="Times New Roman" w:cs="DokChampa"/>
          <w:b/>
          <w:bCs/>
          <w:i/>
          <w:iCs/>
          <w:sz w:val="27"/>
          <w:szCs w:val="27"/>
          <w:lang w:val="nb-NO"/>
        </w:rPr>
        <w:t>3</w:t>
      </w:r>
      <w:r w:rsidRPr="00A74311">
        <w:rPr>
          <w:rFonts w:ascii="Times New Roman" w:eastAsia="Calibri" w:hAnsi="Times New Roman" w:cs="DokChampa"/>
          <w:b/>
          <w:bCs/>
          <w:i/>
          <w:iCs/>
          <w:sz w:val="27"/>
          <w:szCs w:val="27"/>
          <w:lang w:val="nb-NO"/>
        </w:rPr>
        <w:t>.</w:t>
      </w:r>
      <w:r w:rsidR="001D02FB">
        <w:rPr>
          <w:rFonts w:ascii="Times New Roman" w:eastAsia="Calibri" w:hAnsi="Times New Roman" w:cs="DokChampa"/>
          <w:b/>
          <w:bCs/>
          <w:i/>
          <w:iCs/>
          <w:sz w:val="27"/>
          <w:szCs w:val="27"/>
          <w:lang w:val="nb-NO"/>
        </w:rPr>
        <w:t>2</w:t>
      </w:r>
      <w:r w:rsidRPr="00A74311">
        <w:rPr>
          <w:rFonts w:ascii="Times New Roman" w:eastAsia="Calibri" w:hAnsi="Times New Roman" w:cs="DokChampa"/>
          <w:b/>
          <w:bCs/>
          <w:i/>
          <w:iCs/>
          <w:sz w:val="27"/>
          <w:szCs w:val="27"/>
          <w:lang w:val="nb-NO"/>
        </w:rPr>
        <w:t>.</w:t>
      </w:r>
      <w:r w:rsidR="00384B47" w:rsidRPr="00A74311">
        <w:rPr>
          <w:rFonts w:ascii="Times New Roman" w:eastAsia="Calibri" w:hAnsi="Times New Roman" w:cs="DokChampa"/>
          <w:b/>
          <w:bCs/>
          <w:i/>
          <w:iCs/>
          <w:sz w:val="27"/>
          <w:szCs w:val="27"/>
          <w:lang w:val="nb-NO"/>
        </w:rPr>
        <w:t xml:space="preserve"> Sự tác động của</w:t>
      </w:r>
      <w:r w:rsidRPr="00A74311">
        <w:rPr>
          <w:rFonts w:ascii="Times New Roman" w:eastAsia="Calibri" w:hAnsi="Times New Roman" w:cs="DokChampa"/>
          <w:b/>
          <w:bCs/>
          <w:i/>
          <w:iCs/>
          <w:sz w:val="27"/>
          <w:szCs w:val="27"/>
          <w:lang w:val="nb-NO"/>
        </w:rPr>
        <w:t xml:space="preserve"> </w:t>
      </w:r>
      <w:r w:rsidR="00384B47" w:rsidRPr="00A74311">
        <w:rPr>
          <w:rFonts w:ascii="Times New Roman" w:eastAsia="Calibri" w:hAnsi="Times New Roman" w:cs="DokChampa"/>
          <w:b/>
          <w:bCs/>
          <w:i/>
          <w:iCs/>
          <w:sz w:val="27"/>
          <w:szCs w:val="27"/>
          <w:lang w:val="nb-NO"/>
        </w:rPr>
        <w:t>g</w:t>
      </w:r>
      <w:r w:rsidRPr="00A74311">
        <w:rPr>
          <w:rFonts w:ascii="Times New Roman" w:eastAsia="Calibri" w:hAnsi="Times New Roman" w:cs="DokChampa"/>
          <w:b/>
          <w:bCs/>
          <w:i/>
          <w:iCs/>
          <w:sz w:val="27"/>
          <w:szCs w:val="27"/>
          <w:lang w:val="nb-NO"/>
        </w:rPr>
        <w:t>iáo dục - đào tạo</w:t>
      </w:r>
      <w:bookmarkEnd w:id="231"/>
      <w:bookmarkEnd w:id="232"/>
      <w:r w:rsidRPr="00A74311">
        <w:rPr>
          <w:rFonts w:ascii="Times New Roman" w:eastAsia="Calibri" w:hAnsi="Times New Roman" w:cs="DokChampa"/>
          <w:b/>
          <w:bCs/>
          <w:i/>
          <w:iCs/>
          <w:sz w:val="27"/>
          <w:szCs w:val="27"/>
          <w:lang w:val="nb-NO"/>
        </w:rPr>
        <w:t xml:space="preserve"> và y tế</w:t>
      </w:r>
      <w:bookmarkEnd w:id="233"/>
      <w:bookmarkEnd w:id="234"/>
      <w:bookmarkEnd w:id="235"/>
      <w:bookmarkEnd w:id="236"/>
      <w:bookmarkEnd w:id="237"/>
      <w:r w:rsidR="00384B47" w:rsidRPr="00A74311">
        <w:rPr>
          <w:rFonts w:ascii="Times New Roman" w:eastAsia="Calibri" w:hAnsi="Times New Roman" w:cs="DokChampa"/>
          <w:b/>
          <w:bCs/>
          <w:i/>
          <w:iCs/>
          <w:sz w:val="27"/>
          <w:szCs w:val="27"/>
          <w:lang w:val="nb-NO"/>
        </w:rPr>
        <w:t xml:space="preserve"> </w:t>
      </w:r>
      <w:r w:rsidR="00B40BDA" w:rsidRPr="00A74311">
        <w:rPr>
          <w:rFonts w:ascii="Times New Roman" w:eastAsia="Calibri" w:hAnsi="Times New Roman" w:cs="DokChampa"/>
          <w:b/>
          <w:bCs/>
          <w:i/>
          <w:iCs/>
          <w:sz w:val="27"/>
          <w:szCs w:val="27"/>
          <w:lang w:val="nb-NO"/>
        </w:rPr>
        <w:t>đến</w:t>
      </w:r>
      <w:r w:rsidR="00384B47" w:rsidRPr="00A74311">
        <w:rPr>
          <w:rFonts w:ascii="Times New Roman" w:eastAsia="Calibri" w:hAnsi="Times New Roman" w:cs="DokChampa"/>
          <w:b/>
          <w:bCs/>
          <w:i/>
          <w:iCs/>
          <w:sz w:val="27"/>
          <w:szCs w:val="27"/>
          <w:lang w:val="nb-NO"/>
        </w:rPr>
        <w:t xml:space="preserve"> sự phát triển NNL nữ</w:t>
      </w:r>
      <w:r w:rsidR="00D72AE2" w:rsidRPr="00A74311">
        <w:rPr>
          <w:rFonts w:ascii="Times New Roman" w:eastAsia="Calibri" w:hAnsi="Times New Roman" w:cs="DokChampa"/>
          <w:b/>
          <w:bCs/>
          <w:i/>
          <w:iCs/>
          <w:sz w:val="27"/>
          <w:szCs w:val="27"/>
          <w:lang w:val="nb-NO"/>
        </w:rPr>
        <w:t xml:space="preserve"> các DTTS</w:t>
      </w:r>
      <w:bookmarkEnd w:id="238"/>
      <w:bookmarkEnd w:id="239"/>
    </w:p>
    <w:p w14:paraId="4EDBC796" w14:textId="77777777" w:rsidR="005560CE" w:rsidRPr="00A74311" w:rsidRDefault="005560CE" w:rsidP="00A74311">
      <w:pPr>
        <w:widowControl w:val="0"/>
        <w:spacing w:after="0" w:line="360" w:lineRule="auto"/>
        <w:ind w:firstLine="720"/>
        <w:jc w:val="both"/>
        <w:rPr>
          <w:rFonts w:ascii="Times New Roman" w:eastAsia="Calibri" w:hAnsi="Times New Roman" w:cs="Times New Roman"/>
          <w:sz w:val="27"/>
          <w:szCs w:val="27"/>
          <w:lang w:val="nb-NO"/>
        </w:rPr>
      </w:pPr>
      <w:r w:rsidRPr="00A74311">
        <w:rPr>
          <w:rFonts w:ascii="Times New Roman" w:eastAsia="Calibri" w:hAnsi="Times New Roman" w:cs="Times New Roman"/>
          <w:i/>
          <w:spacing w:val="-4"/>
          <w:sz w:val="27"/>
          <w:szCs w:val="27"/>
          <w:lang w:val="nb-NO"/>
        </w:rPr>
        <w:t>Giáo dục đào tạo</w:t>
      </w:r>
      <w:r w:rsidRPr="00A74311">
        <w:rPr>
          <w:rFonts w:ascii="Times New Roman" w:eastAsia="Calibri" w:hAnsi="Times New Roman" w:cs="Times New Roman"/>
          <w:spacing w:val="-4"/>
          <w:sz w:val="27"/>
          <w:szCs w:val="27"/>
          <w:lang w:val="nb-NO"/>
        </w:rPr>
        <w:t xml:space="preserve">: </w:t>
      </w:r>
      <w:r w:rsidRPr="00A74311">
        <w:rPr>
          <w:rFonts w:ascii="Times New Roman" w:eastAsia="Calibri" w:hAnsi="Times New Roman" w:cs="Times New Roman"/>
          <w:sz w:val="27"/>
          <w:szCs w:val="27"/>
          <w:lang w:val="nb-NO"/>
        </w:rPr>
        <w:t>Trong quá trình phát triển cộng đồng các DTTS, trường dân tộc nội trú có một vị trí quan trọng trong công tác giáo dục và đào tạo NNL.</w:t>
      </w:r>
      <w:r w:rsidR="007A5C4A" w:rsidRPr="00A74311">
        <w:rPr>
          <w:rFonts w:ascii="Times New Roman" w:eastAsia="Calibri" w:hAnsi="Times New Roman" w:cs="Times New Roman"/>
          <w:sz w:val="27"/>
          <w:szCs w:val="27"/>
          <w:lang w:val="nb-NO"/>
        </w:rPr>
        <w:t xml:space="preserve"> </w:t>
      </w:r>
      <w:r w:rsidRPr="00A74311">
        <w:rPr>
          <w:rFonts w:ascii="Times New Roman" w:eastAsia="Calibri" w:hAnsi="Times New Roman" w:cs="Times New Roman"/>
          <w:sz w:val="27"/>
          <w:szCs w:val="27"/>
          <w:lang w:val="nb-NO"/>
        </w:rPr>
        <w:t xml:space="preserve">Chính sách cử tuyển học sinh người DTTS vào các trường đại học, cao đẳng, trung học chuyên nghiệp là chính sách ưu tiên đối với người đồng bào DTTS, nhằm xây dựng, phát triển đội ngũ nhân lực chất lượng cao trong đó có nhân lực nữ, phục vụ </w:t>
      </w:r>
      <w:r w:rsidRPr="00A74311">
        <w:rPr>
          <w:rFonts w:ascii="Times New Roman" w:eastAsia="Calibri" w:hAnsi="Times New Roman" w:cs="Times New Roman"/>
          <w:sz w:val="27"/>
          <w:szCs w:val="27"/>
          <w:lang w:val="nb-NO"/>
        </w:rPr>
        <w:lastRenderedPageBreak/>
        <w:t>cho các vùng cao, vùng sâu,vùng xa.</w:t>
      </w:r>
    </w:p>
    <w:p w14:paraId="6084A89F" w14:textId="77777777" w:rsidR="007A5C4A" w:rsidRPr="00A74311" w:rsidRDefault="005560CE" w:rsidP="00A74311">
      <w:pPr>
        <w:widowControl w:val="0"/>
        <w:spacing w:after="0" w:line="360" w:lineRule="auto"/>
        <w:ind w:firstLine="720"/>
        <w:jc w:val="both"/>
        <w:rPr>
          <w:rFonts w:ascii="Times New Roman" w:eastAsia="Calibri" w:hAnsi="Times New Roman" w:cs="Times New Roman"/>
          <w:sz w:val="27"/>
          <w:szCs w:val="27"/>
          <w:lang w:val="nb-NO"/>
        </w:rPr>
      </w:pPr>
      <w:r w:rsidRPr="00A74311">
        <w:rPr>
          <w:rFonts w:ascii="Times New Roman" w:eastAsia="Calibri" w:hAnsi="Times New Roman" w:cs="Times New Roman"/>
          <w:spacing w:val="-4"/>
          <w:sz w:val="27"/>
          <w:szCs w:val="27"/>
          <w:lang w:val="nb-NO"/>
        </w:rPr>
        <w:t>Ngoài ra nhà nước còn có nhiều chính sách khác nhằm ưu đãi, miễn giảm học phí, cấp học bổng, cho vay đi học và các hỗ trợ khác đối với học sinh, sinh viên thuộc các diện chính sách trong đó có con em đồng bào DTTS và vùng sâu, vùng xa… Các chính sách hỗ trợ ở mọi bậc học, từ phổ thông dạy nghề, trung học chuyên nghiệp đối với các đối tượng học sinh, sinh viên đã mang lại hiệu quả thiết thực trong việc tạo cơ hội và nâng cao số năm đi học của người dân, thực hiện công bằng xã hội và thúc đẩy phát triển NNL trong đó có NNL nữ các DTTS</w:t>
      </w:r>
      <w:r w:rsidRPr="00A74311">
        <w:rPr>
          <w:rFonts w:ascii="Times New Roman" w:eastAsia="Calibri" w:hAnsi="Times New Roman" w:cs="Times New Roman"/>
          <w:sz w:val="27"/>
          <w:szCs w:val="27"/>
          <w:lang w:val="nb-NO"/>
        </w:rPr>
        <w:t>.</w:t>
      </w:r>
    </w:p>
    <w:p w14:paraId="5C45C183" w14:textId="77777777" w:rsidR="00003D5F" w:rsidRDefault="005560CE" w:rsidP="00A74311">
      <w:pPr>
        <w:widowControl w:val="0"/>
        <w:spacing w:after="0" w:line="360" w:lineRule="auto"/>
        <w:ind w:firstLine="720"/>
        <w:jc w:val="both"/>
        <w:rPr>
          <w:rFonts w:ascii="Times New Roman" w:eastAsia="Calibri" w:hAnsi="Times New Roman" w:cs="Times New Roman"/>
          <w:spacing w:val="-2"/>
          <w:sz w:val="27"/>
          <w:szCs w:val="27"/>
          <w:lang w:val="nb-NO"/>
        </w:rPr>
      </w:pPr>
      <w:r w:rsidRPr="00A74311">
        <w:rPr>
          <w:rFonts w:ascii="Times New Roman" w:eastAsia="Calibri" w:hAnsi="Times New Roman" w:cs="Times New Roman"/>
          <w:i/>
          <w:sz w:val="27"/>
          <w:szCs w:val="27"/>
          <w:lang w:val="nb-NO"/>
        </w:rPr>
        <w:t>Y tế và chăm sóc sức khỏe</w:t>
      </w:r>
      <w:r w:rsidRPr="00A74311">
        <w:rPr>
          <w:rFonts w:ascii="Times New Roman" w:eastAsia="Calibri" w:hAnsi="Times New Roman" w:cs="Times New Roman"/>
          <w:sz w:val="27"/>
          <w:szCs w:val="27"/>
          <w:lang w:val="nb-NO"/>
        </w:rPr>
        <w:t>:</w:t>
      </w:r>
      <w:r w:rsidRPr="00A74311">
        <w:rPr>
          <w:rFonts w:ascii="Times New Roman" w:eastAsia="Calibri" w:hAnsi="Times New Roman" w:cs="Times New Roman"/>
          <w:spacing w:val="-2"/>
          <w:sz w:val="27"/>
          <w:szCs w:val="27"/>
          <w:lang w:val="nb-NO"/>
        </w:rPr>
        <w:t xml:space="preserve"> Việc ban hành Luật bảo hiểm y tế năm 2008 cho thấy sự cam kết mạnh mẽ của Đảng và nhà nước trong việc hỗ trợ toàn bộ hoặc một phần mức đóng bảo hiểm y tế đối với người nghèo, cận nghèo, người dân tộc thiểu số, đối tượng hưởng chính sách ưu đãi, trợ giúp xã hội. Chính sách bảo hiểm y tế đã góp phần tích cực và việc thực hiện mục tiêu công bằng xã hội, bảo vệ, chăm sóc và nâng cao sức khỏe nhân dân. “Có tới 48,24% số hộ gia đình dân tộc thiểu số được khám chữa bệnh miễn phí thường xuyên” [1</w:t>
      </w:r>
      <w:r w:rsidR="0001416F" w:rsidRPr="00A74311">
        <w:rPr>
          <w:rFonts w:ascii="Times New Roman" w:eastAsia="Calibri" w:hAnsi="Times New Roman" w:cs="Times New Roman"/>
          <w:spacing w:val="-2"/>
          <w:sz w:val="27"/>
          <w:szCs w:val="27"/>
          <w:lang w:val="nb-NO"/>
        </w:rPr>
        <w:t>0</w:t>
      </w:r>
      <w:r w:rsidR="0078069C" w:rsidRPr="00A74311">
        <w:rPr>
          <w:rFonts w:ascii="Times New Roman" w:eastAsia="Calibri" w:hAnsi="Times New Roman" w:cs="Times New Roman"/>
          <w:spacing w:val="-2"/>
          <w:sz w:val="27"/>
          <w:szCs w:val="27"/>
          <w:lang w:val="nb-NO"/>
        </w:rPr>
        <w:t>6</w:t>
      </w:r>
      <w:r w:rsidRPr="00A74311">
        <w:rPr>
          <w:rFonts w:ascii="Times New Roman" w:eastAsia="Calibri" w:hAnsi="Times New Roman" w:cs="Times New Roman"/>
          <w:spacing w:val="-2"/>
          <w:sz w:val="27"/>
          <w:szCs w:val="27"/>
          <w:lang w:val="nb-NO"/>
        </w:rPr>
        <w:t>;247</w:t>
      </w:r>
      <w:r w:rsidR="0001416F" w:rsidRPr="00A74311">
        <w:rPr>
          <w:rFonts w:ascii="Times New Roman" w:eastAsia="Calibri" w:hAnsi="Times New Roman" w:cs="Times New Roman"/>
          <w:spacing w:val="-2"/>
          <w:sz w:val="27"/>
          <w:szCs w:val="27"/>
          <w:lang w:val="nb-NO"/>
        </w:rPr>
        <w:t>]</w:t>
      </w:r>
      <w:r w:rsidR="00175E99" w:rsidRPr="00A74311">
        <w:rPr>
          <w:rFonts w:ascii="Times New Roman" w:eastAsia="Calibri" w:hAnsi="Times New Roman" w:cs="Times New Roman"/>
          <w:spacing w:val="-2"/>
          <w:sz w:val="27"/>
          <w:szCs w:val="27"/>
          <w:lang w:val="nb-NO"/>
        </w:rPr>
        <w:t xml:space="preserve">. </w:t>
      </w:r>
      <w:r w:rsidRPr="00A74311">
        <w:rPr>
          <w:rFonts w:ascii="Times New Roman" w:eastAsia="Calibri" w:hAnsi="Times New Roman" w:cs="Times New Roman"/>
          <w:spacing w:val="-2"/>
          <w:sz w:val="27"/>
          <w:szCs w:val="27"/>
          <w:lang w:val="nb-NO"/>
        </w:rPr>
        <w:t xml:space="preserve">Bên cạnh những thành tựu đã đạt được, nhìn chung hệ thống chăm sóc sức khỏe tại các tỉnh phía </w:t>
      </w:r>
      <w:r w:rsidR="00E346AB" w:rsidRPr="00A74311">
        <w:rPr>
          <w:rFonts w:ascii="Times New Roman" w:eastAsia="Calibri" w:hAnsi="Times New Roman" w:cs="Times New Roman"/>
          <w:spacing w:val="-2"/>
          <w:sz w:val="27"/>
          <w:szCs w:val="27"/>
          <w:lang w:val="nb-NO"/>
        </w:rPr>
        <w:t>miền núi</w:t>
      </w:r>
      <w:r w:rsidRPr="00A74311">
        <w:rPr>
          <w:rFonts w:ascii="Times New Roman" w:eastAsia="Calibri" w:hAnsi="Times New Roman" w:cs="Times New Roman"/>
          <w:spacing w:val="-2"/>
          <w:sz w:val="27"/>
          <w:szCs w:val="27"/>
          <w:lang w:val="nb-NO"/>
        </w:rPr>
        <w:t xml:space="preserve"> chất lượng còn thấp do thiếu các thiết bị kỹ thuật hiện đại, trình độ tay nghề còn hạn chế của đội ngũ y, bác sỹ nhất là bác sỹ đầu ngành. </w:t>
      </w:r>
    </w:p>
    <w:p w14:paraId="7B1DB20D" w14:textId="77777777" w:rsidR="00E346AB" w:rsidRDefault="0026024D" w:rsidP="00A74311">
      <w:pPr>
        <w:widowControl w:val="0"/>
        <w:spacing w:after="0" w:line="360" w:lineRule="auto"/>
        <w:ind w:firstLine="720"/>
        <w:jc w:val="both"/>
        <w:rPr>
          <w:rFonts w:ascii="Times New Roman" w:eastAsia="Calibri" w:hAnsi="Times New Roman" w:cs="Times New Roman"/>
          <w:spacing w:val="-2"/>
          <w:sz w:val="27"/>
          <w:szCs w:val="27"/>
          <w:lang w:val="nb-NO"/>
        </w:rPr>
      </w:pPr>
      <w:r w:rsidRPr="00A74311">
        <w:rPr>
          <w:rFonts w:ascii="Times New Roman" w:eastAsia="Calibri" w:hAnsi="Times New Roman" w:cs="Times New Roman"/>
          <w:spacing w:val="-2"/>
          <w:sz w:val="27"/>
          <w:szCs w:val="27"/>
          <w:lang w:val="nb-NO"/>
        </w:rPr>
        <w:t>Y</w:t>
      </w:r>
      <w:r w:rsidR="00F9259E" w:rsidRPr="00A74311">
        <w:rPr>
          <w:rFonts w:ascii="Times New Roman" w:eastAsia="Calibri" w:hAnsi="Times New Roman" w:cs="Times New Roman"/>
          <w:spacing w:val="-2"/>
          <w:sz w:val="27"/>
          <w:szCs w:val="27"/>
          <w:lang w:val="nb-NO"/>
        </w:rPr>
        <w:t xml:space="preserve"> tế và chăm sóc sức khỏe có tác động rất lớn tới phát triển NNL nữ các DTTS. Một nền y tế </w:t>
      </w:r>
      <w:r w:rsidR="00685FD9" w:rsidRPr="00A74311">
        <w:rPr>
          <w:rFonts w:ascii="Times New Roman" w:eastAsia="Calibri" w:hAnsi="Times New Roman" w:cs="Times New Roman"/>
          <w:spacing w:val="-2"/>
          <w:sz w:val="27"/>
          <w:szCs w:val="27"/>
          <w:lang w:val="nb-NO"/>
        </w:rPr>
        <w:t xml:space="preserve">phát triển </w:t>
      </w:r>
      <w:r w:rsidR="00F9259E" w:rsidRPr="00A74311">
        <w:rPr>
          <w:rFonts w:ascii="Times New Roman" w:eastAsia="Calibri" w:hAnsi="Times New Roman" w:cs="Times New Roman"/>
          <w:spacing w:val="-2"/>
          <w:sz w:val="27"/>
          <w:szCs w:val="27"/>
          <w:lang w:val="nb-NO"/>
        </w:rPr>
        <w:t>và chăm sóc sức khỏe hiện đại sẽ tạo điều kiện chăm sóc con người, thế hệ tương lai chu đáo ngay từ khi trong</w:t>
      </w:r>
      <w:r w:rsidR="0043071A" w:rsidRPr="00A74311">
        <w:rPr>
          <w:rFonts w:ascii="Times New Roman" w:eastAsia="Calibri" w:hAnsi="Times New Roman" w:cs="Times New Roman"/>
          <w:spacing w:val="-2"/>
          <w:sz w:val="27"/>
          <w:szCs w:val="27"/>
          <w:lang w:val="nb-NO"/>
        </w:rPr>
        <w:t xml:space="preserve"> bào thai, tạo ra những con người khỏe mạnh về thể chất, cường tráng về tinh thần. Chế độ chăm sóc đãi ngộ tốt, tạo điều kiện chăm sóc và bảo đảm sức khỏe cho </w:t>
      </w:r>
      <w:r w:rsidR="005E18BE" w:rsidRPr="00A74311">
        <w:rPr>
          <w:rFonts w:ascii="Times New Roman" w:eastAsia="Calibri" w:hAnsi="Times New Roman" w:cs="Times New Roman"/>
          <w:spacing w:val="-2"/>
          <w:sz w:val="27"/>
          <w:szCs w:val="27"/>
          <w:lang w:val="nb-NO"/>
        </w:rPr>
        <w:t>người trưởng thành</w:t>
      </w:r>
      <w:r w:rsidRPr="00A74311">
        <w:rPr>
          <w:rFonts w:ascii="Times New Roman" w:eastAsia="Calibri" w:hAnsi="Times New Roman" w:cs="Times New Roman"/>
          <w:spacing w:val="-2"/>
          <w:sz w:val="27"/>
          <w:szCs w:val="27"/>
          <w:lang w:val="nb-NO"/>
        </w:rPr>
        <w:t xml:space="preserve">, người lao động có </w:t>
      </w:r>
      <w:r w:rsidR="009A458F" w:rsidRPr="00A74311">
        <w:rPr>
          <w:rFonts w:ascii="Times New Roman" w:eastAsia="Calibri" w:hAnsi="Times New Roman" w:cs="Times New Roman"/>
          <w:spacing w:val="-2"/>
          <w:sz w:val="27"/>
          <w:szCs w:val="27"/>
          <w:lang w:val="nb-NO"/>
        </w:rPr>
        <w:t>điều kiện bảo vệ sức khỏe cho cả gia đình</w:t>
      </w:r>
      <w:r w:rsidR="00641F3D" w:rsidRPr="00A74311">
        <w:rPr>
          <w:rFonts w:ascii="Times New Roman" w:eastAsia="Calibri" w:hAnsi="Times New Roman" w:cs="Times New Roman"/>
          <w:spacing w:val="-2"/>
          <w:sz w:val="27"/>
          <w:szCs w:val="27"/>
          <w:lang w:val="nb-NO"/>
        </w:rPr>
        <w:t xml:space="preserve">. </w:t>
      </w:r>
    </w:p>
    <w:p w14:paraId="3D449967" w14:textId="77777777" w:rsidR="001D02FB" w:rsidRPr="00A74311" w:rsidRDefault="001D02FB" w:rsidP="001D02FB">
      <w:pPr>
        <w:widowControl w:val="0"/>
        <w:spacing w:after="0" w:line="360" w:lineRule="auto"/>
        <w:ind w:firstLine="720"/>
        <w:jc w:val="both"/>
        <w:outlineLvl w:val="0"/>
        <w:rPr>
          <w:rFonts w:ascii="Times New Roman" w:eastAsia="Calibri" w:hAnsi="Times New Roman" w:cs="DokChampa"/>
          <w:b/>
          <w:bCs/>
          <w:i/>
          <w:iCs/>
          <w:sz w:val="27"/>
          <w:szCs w:val="27"/>
          <w:lang w:val="nb-NO"/>
        </w:rPr>
      </w:pPr>
      <w:bookmarkStart w:id="240" w:name="_Toc504237867"/>
      <w:bookmarkStart w:id="241" w:name="_Toc505335560"/>
      <w:bookmarkStart w:id="242" w:name="_Toc507861732"/>
      <w:bookmarkStart w:id="243" w:name="_Toc508559609"/>
      <w:bookmarkStart w:id="244" w:name="_Toc511403786"/>
      <w:bookmarkStart w:id="245" w:name="_Toc517023142"/>
      <w:bookmarkStart w:id="246" w:name="_Toc517023497"/>
      <w:bookmarkStart w:id="247" w:name="_Toc525715140"/>
      <w:bookmarkStart w:id="248" w:name="_Toc527480826"/>
      <w:r w:rsidRPr="00A74311">
        <w:rPr>
          <w:rFonts w:ascii="Times New Roman" w:eastAsia="Calibri" w:hAnsi="Times New Roman" w:cs="DokChampa"/>
          <w:b/>
          <w:bCs/>
          <w:i/>
          <w:iCs/>
          <w:sz w:val="27"/>
          <w:szCs w:val="27"/>
          <w:lang w:val="nb-NO"/>
        </w:rPr>
        <w:t>1.3.</w:t>
      </w:r>
      <w:r>
        <w:rPr>
          <w:rFonts w:ascii="Times New Roman" w:eastAsia="Calibri" w:hAnsi="Times New Roman" w:cs="DokChampa"/>
          <w:b/>
          <w:bCs/>
          <w:i/>
          <w:iCs/>
          <w:sz w:val="27"/>
          <w:szCs w:val="27"/>
          <w:lang w:val="nb-NO"/>
        </w:rPr>
        <w:t>3</w:t>
      </w:r>
      <w:r w:rsidRPr="00A74311">
        <w:rPr>
          <w:rFonts w:ascii="Times New Roman" w:eastAsia="Calibri" w:hAnsi="Times New Roman" w:cs="DokChampa"/>
          <w:b/>
          <w:bCs/>
          <w:i/>
          <w:iCs/>
          <w:sz w:val="27"/>
          <w:szCs w:val="27"/>
          <w:lang w:val="nb-NO"/>
        </w:rPr>
        <w:t>.</w:t>
      </w:r>
      <w:r>
        <w:rPr>
          <w:rFonts w:ascii="Times New Roman" w:eastAsia="Calibri" w:hAnsi="Times New Roman" w:cs="DokChampa"/>
          <w:b/>
          <w:bCs/>
          <w:i/>
          <w:iCs/>
          <w:sz w:val="27"/>
          <w:szCs w:val="27"/>
          <w:lang w:val="nb-NO"/>
        </w:rPr>
        <w:t xml:space="preserve"> Sự tác động của c</w:t>
      </w:r>
      <w:r w:rsidRPr="00A74311">
        <w:rPr>
          <w:rFonts w:ascii="Times New Roman" w:eastAsia="Calibri" w:hAnsi="Times New Roman" w:cs="DokChampa"/>
          <w:b/>
          <w:bCs/>
          <w:i/>
          <w:iCs/>
          <w:sz w:val="27"/>
          <w:szCs w:val="27"/>
          <w:lang w:val="nb-NO"/>
        </w:rPr>
        <w:t>hính sách của Đảng và nhà nước</w:t>
      </w:r>
      <w:bookmarkEnd w:id="240"/>
      <w:bookmarkEnd w:id="241"/>
      <w:bookmarkEnd w:id="242"/>
      <w:bookmarkEnd w:id="243"/>
      <w:bookmarkEnd w:id="244"/>
      <w:r w:rsidRPr="00A74311">
        <w:rPr>
          <w:rFonts w:ascii="Times New Roman" w:eastAsia="Calibri" w:hAnsi="Times New Roman" w:cs="DokChampa"/>
          <w:b/>
          <w:bCs/>
          <w:i/>
          <w:iCs/>
          <w:sz w:val="27"/>
          <w:szCs w:val="27"/>
          <w:lang w:val="nb-NO"/>
        </w:rPr>
        <w:t xml:space="preserve"> về phát triển NNL nữ</w:t>
      </w:r>
      <w:bookmarkEnd w:id="245"/>
      <w:bookmarkEnd w:id="246"/>
      <w:r w:rsidRPr="00A74311">
        <w:rPr>
          <w:rFonts w:ascii="Times New Roman" w:eastAsia="Calibri" w:hAnsi="Times New Roman" w:cs="DokChampa"/>
          <w:b/>
          <w:bCs/>
          <w:i/>
          <w:iCs/>
          <w:sz w:val="27"/>
          <w:szCs w:val="27"/>
          <w:lang w:val="nb-NO"/>
        </w:rPr>
        <w:t xml:space="preserve"> đối với sự phát triển NNL nữ các dân tộc thiểu số.</w:t>
      </w:r>
      <w:bookmarkEnd w:id="247"/>
      <w:bookmarkEnd w:id="248"/>
    </w:p>
    <w:p w14:paraId="0BBDE7DA" w14:textId="77777777" w:rsidR="001D02FB" w:rsidRPr="00A74311" w:rsidRDefault="001D02FB" w:rsidP="001D02FB">
      <w:pPr>
        <w:widowControl w:val="0"/>
        <w:spacing w:after="0" w:line="360" w:lineRule="auto"/>
        <w:ind w:firstLine="720"/>
        <w:jc w:val="both"/>
        <w:rPr>
          <w:rFonts w:ascii="Times New Roman" w:eastAsia="Calibri" w:hAnsi="Times New Roman" w:cs="Times New Roman"/>
          <w:sz w:val="27"/>
          <w:szCs w:val="27"/>
          <w:lang w:val="nb-NO"/>
        </w:rPr>
      </w:pPr>
      <w:r w:rsidRPr="00A74311">
        <w:rPr>
          <w:rFonts w:ascii="Times New Roman" w:eastAsia="Calibri" w:hAnsi="Times New Roman" w:cs="Times New Roman"/>
          <w:sz w:val="27"/>
          <w:szCs w:val="27"/>
          <w:lang w:val="nb-NO"/>
        </w:rPr>
        <w:t xml:space="preserve">Nghị quyết số 110 NQ/TW ngày 27/4/2007 của Bộ Chính trị về công tác phụ nữ thời kỳ đẩy mạnh CNH, HĐH đất nước đã nêu rõ ba quan điểm liên quan đến </w:t>
      </w:r>
      <w:r w:rsidRPr="00A74311">
        <w:rPr>
          <w:rFonts w:ascii="Times New Roman" w:eastAsia="Calibri" w:hAnsi="Times New Roman" w:cs="Times New Roman"/>
          <w:sz w:val="27"/>
          <w:szCs w:val="27"/>
          <w:lang w:val="nb-NO"/>
        </w:rPr>
        <w:lastRenderedPageBreak/>
        <w:t>phát triển nguồn nhân lực nữ:</w:t>
      </w:r>
    </w:p>
    <w:p w14:paraId="0F744B19" w14:textId="77777777" w:rsidR="001D02FB" w:rsidRPr="00A74311" w:rsidRDefault="001D02FB" w:rsidP="001D02FB">
      <w:pPr>
        <w:widowControl w:val="0"/>
        <w:spacing w:after="0" w:line="360" w:lineRule="auto"/>
        <w:ind w:firstLine="720"/>
        <w:jc w:val="both"/>
        <w:rPr>
          <w:rFonts w:ascii="Times New Roman" w:eastAsia="Calibri" w:hAnsi="Times New Roman" w:cs="Times New Roman"/>
          <w:sz w:val="27"/>
          <w:szCs w:val="27"/>
          <w:lang w:val="nb-NO"/>
        </w:rPr>
      </w:pPr>
      <w:r w:rsidRPr="00A74311">
        <w:rPr>
          <w:rFonts w:ascii="Times New Roman" w:eastAsia="Calibri" w:hAnsi="Times New Roman" w:cs="Times New Roman"/>
          <w:i/>
          <w:sz w:val="27"/>
          <w:szCs w:val="27"/>
          <w:lang w:val="nb-NO"/>
        </w:rPr>
        <w:t>Thứ nhất</w:t>
      </w:r>
      <w:r w:rsidRPr="00A74311">
        <w:rPr>
          <w:rFonts w:ascii="Times New Roman" w:eastAsia="Calibri" w:hAnsi="Times New Roman" w:cs="Times New Roman"/>
          <w:sz w:val="27"/>
          <w:szCs w:val="27"/>
          <w:lang w:val="nb-NO"/>
        </w:rPr>
        <w:t>: Phát huy vai trò, tiềm năng to lớn của phụ nữ trong sự nghiệp CNH, HĐH, xây dựng và bảo vệ tổ quốc, nâng cao địa vị người phụ nữ, thực hiện bình đẳng giới trên mọi lĩnh vực chính trị, kinh tế, văn hóa, xã hội là một trong những nhiệm vụ, mục tiêu quan trọng của cách mạng Việt Nam trong thời kỳ mới.</w:t>
      </w:r>
    </w:p>
    <w:p w14:paraId="7B71BAB2" w14:textId="77777777" w:rsidR="001D02FB" w:rsidRPr="00A74311" w:rsidRDefault="001D02FB" w:rsidP="001D02FB">
      <w:pPr>
        <w:widowControl w:val="0"/>
        <w:spacing w:after="0" w:line="360" w:lineRule="auto"/>
        <w:ind w:firstLine="720"/>
        <w:jc w:val="both"/>
        <w:rPr>
          <w:rFonts w:ascii="Times New Roman" w:eastAsia="Calibri" w:hAnsi="Times New Roman" w:cs="Times New Roman"/>
          <w:sz w:val="27"/>
          <w:szCs w:val="27"/>
          <w:lang w:val="nb-NO"/>
        </w:rPr>
      </w:pPr>
      <w:r w:rsidRPr="00A74311">
        <w:rPr>
          <w:rFonts w:ascii="Times New Roman" w:eastAsia="Calibri" w:hAnsi="Times New Roman" w:cs="Times New Roman"/>
          <w:i/>
          <w:sz w:val="27"/>
          <w:szCs w:val="27"/>
          <w:lang w:val="nb-NO"/>
        </w:rPr>
        <w:t>Thứ hai</w:t>
      </w:r>
      <w:r w:rsidRPr="00A74311">
        <w:rPr>
          <w:rFonts w:ascii="Times New Roman" w:eastAsia="Calibri" w:hAnsi="Times New Roman" w:cs="Times New Roman"/>
          <w:sz w:val="27"/>
          <w:szCs w:val="27"/>
          <w:lang w:val="nb-NO"/>
        </w:rPr>
        <w:t>: Phát huy được tinh thần làm chủ, tiềm năng, sức sáng tạo và khả năng đóng góp cao nhất của các tầng lớp phụ nữ, góp phần tạo nên sức mạnh đại đoàn kết dân tộc để phát triển đất nước; đồng thời phải chăm lo cho phụ nữ tiến bộ về mọi mặt, quan tâm đầy đủ lợi ích hợp pháp, chính đáng để phụ nữ có điều kiện thực hiện tốt vai trò người công dân, người lao động, người mẹ, người thầy đầu tiên của con người.</w:t>
      </w:r>
    </w:p>
    <w:p w14:paraId="55143CD8" w14:textId="77777777" w:rsidR="001D02FB" w:rsidRPr="00A74311" w:rsidRDefault="001D02FB" w:rsidP="001D02FB">
      <w:pPr>
        <w:widowControl w:val="0"/>
        <w:spacing w:after="0" w:line="348" w:lineRule="auto"/>
        <w:ind w:firstLine="720"/>
        <w:jc w:val="both"/>
        <w:rPr>
          <w:rFonts w:ascii="Times New Roman" w:eastAsia="Calibri" w:hAnsi="Times New Roman" w:cs="Times New Roman"/>
          <w:sz w:val="27"/>
          <w:szCs w:val="27"/>
          <w:lang w:val="nb-NO"/>
        </w:rPr>
      </w:pPr>
      <w:r w:rsidRPr="00A74311">
        <w:rPr>
          <w:rFonts w:ascii="Times New Roman" w:eastAsia="Calibri" w:hAnsi="Times New Roman" w:cs="Times New Roman"/>
          <w:i/>
          <w:sz w:val="27"/>
          <w:szCs w:val="27"/>
          <w:lang w:val="nb-NO"/>
        </w:rPr>
        <w:t>Thứ ba</w:t>
      </w:r>
      <w:r w:rsidRPr="00A74311">
        <w:rPr>
          <w:rFonts w:ascii="Times New Roman" w:eastAsia="Calibri" w:hAnsi="Times New Roman" w:cs="Times New Roman"/>
          <w:sz w:val="27"/>
          <w:szCs w:val="27"/>
          <w:lang w:val="nb-NO"/>
        </w:rPr>
        <w:t>: Xây dựng, phát triển vững chắc đội ngũ cán bộ nữ tương xứng với vai trò to lớn của phụ nữ là yêu cầu khách quan, là nội dung quan trọng trong chiến lược công tác cán bộ của Đảng.</w:t>
      </w:r>
    </w:p>
    <w:p w14:paraId="046EFFD1" w14:textId="77777777" w:rsidR="001D02FB" w:rsidRPr="00A74311" w:rsidRDefault="001D02FB" w:rsidP="001D02FB">
      <w:pPr>
        <w:widowControl w:val="0"/>
        <w:spacing w:after="0" w:line="348" w:lineRule="auto"/>
        <w:ind w:firstLine="720"/>
        <w:jc w:val="both"/>
        <w:rPr>
          <w:rFonts w:ascii="Times New Roman" w:eastAsia="Calibri" w:hAnsi="Times New Roman" w:cs="Times New Roman"/>
          <w:sz w:val="27"/>
          <w:szCs w:val="27"/>
          <w:lang w:val="nb-NO"/>
        </w:rPr>
      </w:pPr>
      <w:r w:rsidRPr="00A74311">
        <w:rPr>
          <w:rFonts w:ascii="Times New Roman" w:eastAsia="Calibri" w:hAnsi="Times New Roman" w:cs="Times New Roman"/>
          <w:sz w:val="27"/>
          <w:szCs w:val="27"/>
          <w:lang w:val="nb-NO"/>
        </w:rPr>
        <w:t>Trên cơ sở ba quan điểm này, Đảng ta đã xác định rõ mục tiêu phấn đấu đến năm 2020, phụ nữ được nâng cao trình độ về mọi mặt, có trình độ học vấn, chuyên môn, nghiệp vụ đáp ứng yêu cầu CNH, HĐH và hội nhập kinh tế quốc tế; có việc làm, được cải thiện rõ rệt về đời sống vật chất, văn hóa, tinh thần, tham gia ngày càng nhiều hơn công việc của xã hội, bình đẳng trên mọi lĩnh vực, đóng góp ngày càng lớn hơn cho xã hội và gia đình. Phấn đấu để nước ta là một trong những quốc gia trên thế giới có thành tựu bình đẳng giới tiến bộ nhất khu vực. Để đạt được mục tiêu này, Nghị quyết đã xác định rõ các nhóm giải pháp liên quan trực tiếp đến NNLN trong đó có: Xây dựng, hoàn thiện và thực hiện tốt hệ thống luật pháp, chính sách về bình đẳng giới, tạo điều kiện cho sự phát triển của phụ nữ. Xây dựng chính sách hỗ trợ, tạo điều kiện cho phụ nữ DTTS, miền núi vùng xâu, vùng xa, xóa mù chữ, phổ cập các cấp giáo dục phổ thông, đào tạo nghề, xóa đói, giảm nghèo, tiếp cận thông tin và hưởng thụ văn hóa. Có chính sách đặc thù với cán bộ nữ công tác ở vùng cao, là người dân tộc thiểu số.</w:t>
      </w:r>
    </w:p>
    <w:p w14:paraId="3158A422" w14:textId="77777777" w:rsidR="001D02FB" w:rsidRPr="00A74311" w:rsidRDefault="001D02FB" w:rsidP="001D02FB">
      <w:pPr>
        <w:widowControl w:val="0"/>
        <w:spacing w:after="0" w:line="360" w:lineRule="auto"/>
        <w:ind w:firstLine="720"/>
        <w:jc w:val="both"/>
        <w:rPr>
          <w:rFonts w:ascii="Times New Roman" w:eastAsia="Calibri" w:hAnsi="Times New Roman" w:cs="Times New Roman"/>
          <w:sz w:val="27"/>
          <w:szCs w:val="27"/>
          <w:lang w:val="nb-NO"/>
        </w:rPr>
      </w:pPr>
      <w:r w:rsidRPr="00A74311">
        <w:rPr>
          <w:rFonts w:ascii="Times New Roman" w:eastAsia="Calibri" w:hAnsi="Times New Roman" w:cs="Times New Roman"/>
          <w:sz w:val="27"/>
          <w:szCs w:val="27"/>
          <w:lang w:val="nb-NO"/>
        </w:rPr>
        <w:t xml:space="preserve">Một số chính sách có tác động trực tiếp và gián tiếp tới sự phát triển NNL nữ </w:t>
      </w:r>
      <w:r w:rsidRPr="00A74311">
        <w:rPr>
          <w:rFonts w:ascii="Times New Roman" w:eastAsia="Calibri" w:hAnsi="Times New Roman" w:cs="Times New Roman"/>
          <w:sz w:val="27"/>
          <w:szCs w:val="27"/>
          <w:lang w:val="nb-NO"/>
        </w:rPr>
        <w:lastRenderedPageBreak/>
        <w:t>các DTTS: Chương trình dân số - kế hoạch hóa gia đình; chính sách giáo dục và đào tạo NNL DTTS, chính sách y tế chăm lo sức khỏe cho đồng bào DTTS, chính sách giảm nghèo, chính sách xây dựng cơ sở hạ tầng; chính sách xã hội, chính sách chuyển giao khoa học - công nghệ cho đồng bào DTTS; chính sách phát triển vùng đồng bào DTTS.</w:t>
      </w:r>
    </w:p>
    <w:p w14:paraId="309D7076" w14:textId="77777777" w:rsidR="00F317C1" w:rsidRPr="00A74311" w:rsidRDefault="00F317C1" w:rsidP="00A74311">
      <w:pPr>
        <w:widowControl w:val="0"/>
        <w:spacing w:after="0" w:line="360" w:lineRule="auto"/>
        <w:ind w:firstLine="720"/>
        <w:jc w:val="both"/>
        <w:outlineLvl w:val="0"/>
        <w:rPr>
          <w:rFonts w:ascii="Times New Roman" w:eastAsia="Calibri" w:hAnsi="Times New Roman" w:cs="DokChampa"/>
          <w:b/>
          <w:bCs/>
          <w:i/>
          <w:iCs/>
          <w:sz w:val="27"/>
          <w:szCs w:val="27"/>
          <w:lang w:val="nb-NO"/>
        </w:rPr>
      </w:pPr>
      <w:bookmarkStart w:id="249" w:name="_Toc504237865"/>
      <w:bookmarkStart w:id="250" w:name="_Toc505335558"/>
      <w:bookmarkStart w:id="251" w:name="_Toc507861730"/>
      <w:bookmarkStart w:id="252" w:name="_Toc508559607"/>
      <w:bookmarkStart w:id="253" w:name="_Toc511403784"/>
      <w:bookmarkStart w:id="254" w:name="_Toc517023140"/>
      <w:bookmarkStart w:id="255" w:name="_Toc517023495"/>
      <w:bookmarkStart w:id="256" w:name="_Toc525715144"/>
      <w:bookmarkStart w:id="257" w:name="_Toc527480830"/>
      <w:r w:rsidRPr="00A74311">
        <w:rPr>
          <w:rFonts w:ascii="Times New Roman" w:eastAsia="Calibri" w:hAnsi="Times New Roman" w:cs="DokChampa"/>
          <w:b/>
          <w:bCs/>
          <w:i/>
          <w:iCs/>
          <w:sz w:val="27"/>
          <w:szCs w:val="27"/>
          <w:lang w:val="nb-NO"/>
        </w:rPr>
        <w:t>1.3.</w:t>
      </w:r>
      <w:r w:rsidR="00621780" w:rsidRPr="00A74311">
        <w:rPr>
          <w:rFonts w:ascii="Times New Roman" w:eastAsia="Calibri" w:hAnsi="Times New Roman" w:cs="DokChampa"/>
          <w:b/>
          <w:bCs/>
          <w:i/>
          <w:iCs/>
          <w:sz w:val="27"/>
          <w:szCs w:val="27"/>
          <w:lang w:val="nb-NO"/>
        </w:rPr>
        <w:t>4</w:t>
      </w:r>
      <w:r w:rsidRPr="00A74311">
        <w:rPr>
          <w:rFonts w:ascii="Times New Roman" w:eastAsia="Calibri" w:hAnsi="Times New Roman" w:cs="DokChampa"/>
          <w:b/>
          <w:bCs/>
          <w:i/>
          <w:iCs/>
          <w:sz w:val="27"/>
          <w:szCs w:val="27"/>
          <w:lang w:val="nb-NO"/>
        </w:rPr>
        <w:t>. Sự tác động của yếu tố văn hóa truyền thống</w:t>
      </w:r>
      <w:bookmarkEnd w:id="249"/>
      <w:bookmarkEnd w:id="250"/>
      <w:bookmarkEnd w:id="251"/>
      <w:bookmarkEnd w:id="252"/>
      <w:bookmarkEnd w:id="253"/>
      <w:r w:rsidRPr="00A74311">
        <w:rPr>
          <w:rFonts w:ascii="Times New Roman" w:eastAsia="Calibri" w:hAnsi="Times New Roman" w:cs="DokChampa"/>
          <w:b/>
          <w:bCs/>
          <w:i/>
          <w:iCs/>
          <w:sz w:val="27"/>
          <w:szCs w:val="27"/>
          <w:lang w:val="nb-NO"/>
        </w:rPr>
        <w:t xml:space="preserve"> tới sự phát triển NNL nữ các dân tộc thiểu số</w:t>
      </w:r>
      <w:bookmarkEnd w:id="254"/>
      <w:bookmarkEnd w:id="255"/>
      <w:bookmarkEnd w:id="256"/>
      <w:bookmarkEnd w:id="257"/>
    </w:p>
    <w:p w14:paraId="22F03CFB" w14:textId="77777777" w:rsidR="00876060" w:rsidRDefault="00F317C1" w:rsidP="00A74311">
      <w:pPr>
        <w:widowControl w:val="0"/>
        <w:spacing w:after="0" w:line="348" w:lineRule="auto"/>
        <w:ind w:firstLine="720"/>
        <w:jc w:val="both"/>
        <w:rPr>
          <w:rFonts w:ascii="Times New Roman" w:eastAsia="Calibri" w:hAnsi="Times New Roman" w:cs="Times New Roman"/>
          <w:spacing w:val="-2"/>
          <w:sz w:val="27"/>
          <w:szCs w:val="27"/>
          <w:lang w:val="nb-NO"/>
        </w:rPr>
      </w:pPr>
      <w:r w:rsidRPr="00A74311">
        <w:rPr>
          <w:rFonts w:ascii="Times New Roman" w:eastAsia="Calibri" w:hAnsi="Times New Roman" w:cs="Times New Roman"/>
          <w:spacing w:val="-2"/>
          <w:sz w:val="27"/>
          <w:szCs w:val="27"/>
          <w:lang w:val="nb-NO"/>
        </w:rPr>
        <w:t>Một trong những nét văn hóa của cư dân các DTTS  là quan niệm về sinh con đẻ cái. Trước kia thường quan niệm “con đàn cháu đống, đông con càng nhiều của thì phúc đức mới đầy nhà”, sinh con để có NNL làm nương, rẫy và gánh vác công việc của gia đình, phụ giúp cha mẹ, chăm sóc cha mẹ khi về già</w:t>
      </w:r>
    </w:p>
    <w:p w14:paraId="7560220D" w14:textId="77777777" w:rsidR="00F317C1" w:rsidRPr="00A74311" w:rsidRDefault="00F317C1" w:rsidP="00876060">
      <w:pPr>
        <w:widowControl w:val="0"/>
        <w:spacing w:after="0" w:line="348" w:lineRule="auto"/>
        <w:ind w:firstLine="720"/>
        <w:jc w:val="both"/>
        <w:rPr>
          <w:rFonts w:ascii="Times New Roman" w:eastAsia="Calibri" w:hAnsi="Times New Roman" w:cs="Times New Roman"/>
          <w:sz w:val="27"/>
          <w:szCs w:val="27"/>
          <w:lang w:val="nb-NO"/>
        </w:rPr>
      </w:pPr>
      <w:r w:rsidRPr="00A74311">
        <w:rPr>
          <w:rFonts w:ascii="Times New Roman" w:eastAsia="Calibri" w:hAnsi="Times New Roman" w:cs="Times New Roman"/>
          <w:spacing w:val="-4"/>
          <w:sz w:val="27"/>
          <w:szCs w:val="27"/>
          <w:lang w:val="nb-NO"/>
        </w:rPr>
        <w:t xml:space="preserve">Hiện nay, khi trong gia đình có người thân bị ốm, người DTTS đã có phương pháp chữa bệnh tương đối khoa học và hiểu biết, điều này khác hẳn với trước kia, bà con hay chữa bệnh theo kinh nghiệm dân gian, cúng ma, làm lễ trừ tà, đuổi bệnh…số lượng thầy lang, thầy cúng không còn nhiều, phần lớn người dân đã biết tới trạm xá, bệnh viện để thăm khám, chữa bệnh với suy nghĩ sẽ chữa bệnh tốt hơn, khoa học hơn. </w:t>
      </w:r>
      <w:r w:rsidR="00F8103A" w:rsidRPr="00A74311">
        <w:rPr>
          <w:rFonts w:ascii="Times New Roman" w:eastAsia="Calibri" w:hAnsi="Times New Roman" w:cs="Times New Roman"/>
          <w:spacing w:val="-4"/>
          <w:sz w:val="27"/>
          <w:szCs w:val="27"/>
          <w:lang w:val="nb-NO"/>
        </w:rPr>
        <w:t xml:space="preserve">Khoa học công nghệ hiện đại, văn hóa dân chủ, văn hóa thị trường, văn minh đô thị, văn minh công nghiệp…qua giao lưu và hội nhập chính là những tiếp biến văn hóa tạo ra những chuyển biến cần thiết trong văn hóa của người DTTS. </w:t>
      </w:r>
    </w:p>
    <w:p w14:paraId="040747C2" w14:textId="77777777" w:rsidR="005560CE" w:rsidRPr="00A74311" w:rsidRDefault="005560CE" w:rsidP="00A74311">
      <w:pPr>
        <w:widowControl w:val="0"/>
        <w:spacing w:after="0" w:line="360" w:lineRule="auto"/>
        <w:ind w:firstLine="720"/>
        <w:jc w:val="both"/>
        <w:outlineLvl w:val="0"/>
        <w:rPr>
          <w:rFonts w:ascii="Times New Roman" w:eastAsia="Calibri" w:hAnsi="Times New Roman" w:cs="DokChampa"/>
          <w:b/>
          <w:bCs/>
          <w:i/>
          <w:iCs/>
          <w:sz w:val="27"/>
          <w:szCs w:val="27"/>
          <w:lang w:val="nb-NO"/>
        </w:rPr>
      </w:pPr>
      <w:bookmarkStart w:id="258" w:name="_Toc504237868"/>
      <w:bookmarkStart w:id="259" w:name="_Toc505335561"/>
      <w:bookmarkStart w:id="260" w:name="_Toc507861733"/>
      <w:bookmarkStart w:id="261" w:name="_Toc508559610"/>
      <w:bookmarkStart w:id="262" w:name="_Toc511403787"/>
      <w:bookmarkStart w:id="263" w:name="_Toc517023143"/>
      <w:bookmarkStart w:id="264" w:name="_Toc517023498"/>
      <w:bookmarkStart w:id="265" w:name="_Toc525715145"/>
      <w:bookmarkStart w:id="266" w:name="_Toc527480831"/>
      <w:r w:rsidRPr="00A74311">
        <w:rPr>
          <w:rFonts w:ascii="Times New Roman" w:eastAsia="Calibri" w:hAnsi="Times New Roman" w:cs="DokChampa"/>
          <w:b/>
          <w:bCs/>
          <w:i/>
          <w:iCs/>
          <w:sz w:val="27"/>
          <w:szCs w:val="27"/>
          <w:lang w:val="nb-NO"/>
        </w:rPr>
        <w:t>1.</w:t>
      </w:r>
      <w:r w:rsidR="003305BF" w:rsidRPr="00A74311">
        <w:rPr>
          <w:rFonts w:ascii="Times New Roman" w:eastAsia="Calibri" w:hAnsi="Times New Roman" w:cs="DokChampa"/>
          <w:b/>
          <w:bCs/>
          <w:i/>
          <w:iCs/>
          <w:sz w:val="27"/>
          <w:szCs w:val="27"/>
          <w:lang w:val="nb-NO"/>
        </w:rPr>
        <w:t>3</w:t>
      </w:r>
      <w:r w:rsidRPr="00A74311">
        <w:rPr>
          <w:rFonts w:ascii="Times New Roman" w:eastAsia="Calibri" w:hAnsi="Times New Roman" w:cs="DokChampa"/>
          <w:b/>
          <w:bCs/>
          <w:i/>
          <w:iCs/>
          <w:sz w:val="27"/>
          <w:szCs w:val="27"/>
          <w:lang w:val="nb-NO"/>
        </w:rPr>
        <w:t>.5.</w:t>
      </w:r>
      <w:bookmarkEnd w:id="258"/>
      <w:bookmarkEnd w:id="259"/>
      <w:bookmarkEnd w:id="260"/>
      <w:bookmarkEnd w:id="261"/>
      <w:r w:rsidRPr="00A74311">
        <w:rPr>
          <w:rFonts w:ascii="Times New Roman" w:eastAsia="Calibri" w:hAnsi="Times New Roman" w:cs="DokChampa"/>
          <w:b/>
          <w:bCs/>
          <w:i/>
          <w:iCs/>
          <w:sz w:val="27"/>
          <w:szCs w:val="27"/>
          <w:lang w:val="nb-NO"/>
        </w:rPr>
        <w:t xml:space="preserve"> </w:t>
      </w:r>
      <w:bookmarkEnd w:id="262"/>
      <w:r w:rsidR="00A5164B" w:rsidRPr="00A74311">
        <w:rPr>
          <w:rFonts w:ascii="Times New Roman" w:eastAsia="Calibri" w:hAnsi="Times New Roman" w:cs="DokChampa"/>
          <w:b/>
          <w:bCs/>
          <w:i/>
          <w:iCs/>
          <w:sz w:val="27"/>
          <w:szCs w:val="27"/>
          <w:lang w:val="nb-NO"/>
        </w:rPr>
        <w:t xml:space="preserve">Ảnh hưởng của </w:t>
      </w:r>
      <w:r w:rsidR="008808D8">
        <w:rPr>
          <w:rFonts w:ascii="Times New Roman" w:eastAsia="Calibri" w:hAnsi="Times New Roman" w:cs="DokChampa"/>
          <w:b/>
          <w:bCs/>
          <w:i/>
          <w:iCs/>
          <w:sz w:val="27"/>
          <w:szCs w:val="27"/>
          <w:lang w:val="nb-NO"/>
        </w:rPr>
        <w:t>yếu tố bản thân</w:t>
      </w:r>
      <w:r w:rsidRPr="00A74311">
        <w:rPr>
          <w:rFonts w:ascii="Times New Roman" w:eastAsia="Calibri" w:hAnsi="Times New Roman" w:cs="DokChampa"/>
          <w:b/>
          <w:bCs/>
          <w:i/>
          <w:iCs/>
          <w:sz w:val="27"/>
          <w:szCs w:val="27"/>
          <w:lang w:val="nb-NO"/>
        </w:rPr>
        <w:t xml:space="preserve"> nguồn nhân lực nữ các dân tộc thiểu số</w:t>
      </w:r>
      <w:bookmarkEnd w:id="263"/>
      <w:bookmarkEnd w:id="264"/>
      <w:r w:rsidR="003305BF" w:rsidRPr="00A74311">
        <w:rPr>
          <w:rFonts w:ascii="Times New Roman" w:eastAsia="Calibri" w:hAnsi="Times New Roman" w:cs="DokChampa"/>
          <w:b/>
          <w:bCs/>
          <w:i/>
          <w:iCs/>
          <w:sz w:val="27"/>
          <w:szCs w:val="27"/>
          <w:lang w:val="nb-NO"/>
        </w:rPr>
        <w:t xml:space="preserve"> đối với sự phát triển NNL nữ các DTTS</w:t>
      </w:r>
      <w:r w:rsidR="00D77FC5" w:rsidRPr="00A74311">
        <w:rPr>
          <w:rFonts w:ascii="Times New Roman" w:eastAsia="Calibri" w:hAnsi="Times New Roman" w:cs="DokChampa"/>
          <w:b/>
          <w:bCs/>
          <w:i/>
          <w:iCs/>
          <w:sz w:val="27"/>
          <w:szCs w:val="27"/>
          <w:lang w:val="nb-NO"/>
        </w:rPr>
        <w:t xml:space="preserve"> ở </w:t>
      </w:r>
      <w:r w:rsidR="00A5164B" w:rsidRPr="00A74311">
        <w:rPr>
          <w:rFonts w:ascii="Times New Roman" w:eastAsia="Calibri" w:hAnsi="Times New Roman" w:cs="DokChampa"/>
          <w:b/>
          <w:bCs/>
          <w:i/>
          <w:iCs/>
          <w:sz w:val="27"/>
          <w:szCs w:val="27"/>
          <w:lang w:val="nb-NO"/>
        </w:rPr>
        <w:t>Việt Nam</w:t>
      </w:r>
      <w:r w:rsidR="00D77FC5" w:rsidRPr="00A74311">
        <w:rPr>
          <w:rFonts w:ascii="Times New Roman" w:eastAsia="Calibri" w:hAnsi="Times New Roman" w:cs="DokChampa"/>
          <w:b/>
          <w:bCs/>
          <w:i/>
          <w:iCs/>
          <w:sz w:val="27"/>
          <w:szCs w:val="27"/>
          <w:lang w:val="nb-NO"/>
        </w:rPr>
        <w:t xml:space="preserve"> hiện nay.</w:t>
      </w:r>
      <w:bookmarkEnd w:id="265"/>
      <w:bookmarkEnd w:id="266"/>
    </w:p>
    <w:p w14:paraId="26589AD8" w14:textId="77777777" w:rsidR="009F6856" w:rsidRPr="00A74311" w:rsidRDefault="005560CE" w:rsidP="00876060">
      <w:pPr>
        <w:widowControl w:val="0"/>
        <w:spacing w:after="0" w:line="360" w:lineRule="auto"/>
        <w:ind w:firstLine="720"/>
        <w:jc w:val="both"/>
        <w:rPr>
          <w:rFonts w:ascii="Times New Roman" w:eastAsia="Calibri" w:hAnsi="Times New Roman" w:cs="Times New Roman"/>
          <w:spacing w:val="-4"/>
          <w:sz w:val="27"/>
          <w:szCs w:val="27"/>
          <w:lang w:val="nb-NO"/>
        </w:rPr>
      </w:pPr>
      <w:r w:rsidRPr="00A74311">
        <w:rPr>
          <w:rFonts w:ascii="Times New Roman" w:eastAsia="Calibri" w:hAnsi="Times New Roman" w:cs="Times New Roman"/>
          <w:i/>
          <w:sz w:val="27"/>
          <w:szCs w:val="27"/>
          <w:lang w:val="nb-NO"/>
        </w:rPr>
        <w:t>Về phẩm chất đạo đức</w:t>
      </w:r>
      <w:r w:rsidR="00205EAD" w:rsidRPr="00A74311">
        <w:rPr>
          <w:rFonts w:ascii="Times New Roman" w:eastAsia="Calibri" w:hAnsi="Times New Roman" w:cs="Times New Roman"/>
          <w:i/>
          <w:sz w:val="27"/>
          <w:szCs w:val="27"/>
          <w:lang w:val="nb-NO"/>
        </w:rPr>
        <w:t xml:space="preserve"> </w:t>
      </w:r>
      <w:r w:rsidRPr="00A74311">
        <w:rPr>
          <w:rFonts w:ascii="Times New Roman" w:eastAsia="Calibri" w:hAnsi="Times New Roman" w:cs="Times New Roman"/>
          <w:i/>
          <w:sz w:val="27"/>
          <w:szCs w:val="27"/>
          <w:lang w:val="nb-NO"/>
        </w:rPr>
        <w:t>-</w:t>
      </w:r>
      <w:r w:rsidR="00205EAD" w:rsidRPr="00A74311">
        <w:rPr>
          <w:rFonts w:ascii="Times New Roman" w:eastAsia="Calibri" w:hAnsi="Times New Roman" w:cs="Times New Roman"/>
          <w:i/>
          <w:sz w:val="27"/>
          <w:szCs w:val="27"/>
          <w:lang w:val="nb-NO"/>
        </w:rPr>
        <w:t xml:space="preserve"> </w:t>
      </w:r>
      <w:r w:rsidRPr="00A74311">
        <w:rPr>
          <w:rFonts w:ascii="Times New Roman" w:eastAsia="Calibri" w:hAnsi="Times New Roman" w:cs="Times New Roman"/>
          <w:i/>
          <w:sz w:val="27"/>
          <w:szCs w:val="27"/>
          <w:lang w:val="nb-NO"/>
        </w:rPr>
        <w:t>tinh thần</w:t>
      </w:r>
      <w:r w:rsidRPr="00A74311">
        <w:rPr>
          <w:rFonts w:ascii="Times New Roman" w:eastAsia="Calibri" w:hAnsi="Times New Roman" w:cs="Times New Roman"/>
          <w:sz w:val="27"/>
          <w:szCs w:val="27"/>
          <w:lang w:val="nb-NO"/>
        </w:rPr>
        <w:t>: NNL nữ các DTTS vẫn còn có xu hướng giao trọng trách cho nam giới từ trong gia đình cho đến ngoài xã hội. NNL nữ các DTTS chưa có ý chí bứt phá vươn lên làm giàu cho bản thân, cho gia đình và cho xã hội, họ vẫn tin theo những chuẩn mực mang tính khuôn mẫu như trọng lễ nghi, chữ tín, danh dự, sức khỏe, sống chân hòa, chưa có thói quen làm việc theo kế hoạch, chưa có ý thức độc lập tự chủ</w:t>
      </w:r>
      <w:r w:rsidR="00720518" w:rsidRPr="00A74311">
        <w:rPr>
          <w:rFonts w:ascii="Times New Roman" w:eastAsia="Calibri" w:hAnsi="Times New Roman" w:cs="Times New Roman"/>
          <w:sz w:val="27"/>
          <w:szCs w:val="27"/>
          <w:lang w:val="nb-NO"/>
        </w:rPr>
        <w:t xml:space="preserve"> [phụ lục </w:t>
      </w:r>
      <w:r w:rsidR="00CF6104">
        <w:rPr>
          <w:rFonts w:ascii="Times New Roman" w:eastAsia="Calibri" w:hAnsi="Times New Roman" w:cs="Times New Roman"/>
          <w:sz w:val="27"/>
          <w:szCs w:val="27"/>
          <w:lang w:val="nb-NO"/>
        </w:rPr>
        <w:t>13</w:t>
      </w:r>
      <w:r w:rsidR="00720518" w:rsidRPr="00A74311">
        <w:rPr>
          <w:rFonts w:ascii="Times New Roman" w:eastAsia="Calibri" w:hAnsi="Times New Roman" w:cs="Times New Roman"/>
          <w:sz w:val="27"/>
          <w:szCs w:val="27"/>
          <w:lang w:val="nb-NO"/>
        </w:rPr>
        <w:t>]</w:t>
      </w:r>
      <w:r w:rsidRPr="00A74311">
        <w:rPr>
          <w:rFonts w:ascii="Times New Roman" w:eastAsia="Calibri" w:hAnsi="Times New Roman" w:cs="Times New Roman"/>
          <w:sz w:val="27"/>
          <w:szCs w:val="27"/>
          <w:lang w:val="nb-NO"/>
        </w:rPr>
        <w:t xml:space="preserve">. Họ quan tâm tới những lĩnh vực trong một khuôn khổ nhất định, chưa quan tâm tới mở rộng khoa học và công nghệ, </w:t>
      </w:r>
      <w:r w:rsidRPr="00A74311">
        <w:rPr>
          <w:rFonts w:ascii="Times New Roman" w:eastAsia="Calibri" w:hAnsi="Times New Roman" w:cs="Times New Roman"/>
          <w:i/>
          <w:spacing w:val="-2"/>
          <w:sz w:val="27"/>
          <w:szCs w:val="27"/>
          <w:lang w:val="nb-NO"/>
        </w:rPr>
        <w:lastRenderedPageBreak/>
        <w:t>Về mặt trí lực</w:t>
      </w:r>
      <w:r w:rsidRPr="00A74311">
        <w:rPr>
          <w:rFonts w:ascii="Times New Roman" w:eastAsia="Calibri" w:hAnsi="Times New Roman" w:cs="Times New Roman"/>
          <w:spacing w:val="-2"/>
          <w:sz w:val="27"/>
          <w:szCs w:val="27"/>
          <w:lang w:val="nb-NO"/>
        </w:rPr>
        <w:t xml:space="preserve">: Đa số nữ DTTS có trình độ học vấn thấp, </w:t>
      </w:r>
      <w:r w:rsidR="0017207A" w:rsidRPr="00A74311">
        <w:rPr>
          <w:rFonts w:ascii="Times New Roman" w:eastAsia="Calibri" w:hAnsi="Times New Roman" w:cs="Times New Roman"/>
          <w:spacing w:val="-2"/>
          <w:sz w:val="27"/>
          <w:szCs w:val="27"/>
          <w:lang w:val="nb-NO"/>
        </w:rPr>
        <w:t>nhiều</w:t>
      </w:r>
      <w:r w:rsidRPr="00A74311">
        <w:rPr>
          <w:rFonts w:ascii="Times New Roman" w:eastAsia="Calibri" w:hAnsi="Times New Roman" w:cs="Times New Roman"/>
          <w:spacing w:val="-2"/>
          <w:sz w:val="27"/>
          <w:szCs w:val="27"/>
          <w:lang w:val="nb-NO"/>
        </w:rPr>
        <w:t xml:space="preserve"> nữ DTTS  chủ yếu là dân tộc Mông trong độ tuổi lao động không biết chữ</w:t>
      </w:r>
      <w:r w:rsidR="0017207A" w:rsidRPr="00A74311">
        <w:rPr>
          <w:rFonts w:ascii="Times New Roman" w:eastAsia="Calibri" w:hAnsi="Times New Roman" w:cs="Times New Roman"/>
          <w:spacing w:val="-2"/>
          <w:sz w:val="27"/>
          <w:szCs w:val="27"/>
          <w:lang w:val="nb-NO"/>
        </w:rPr>
        <w:t>.</w:t>
      </w:r>
      <w:r w:rsidRPr="00A74311">
        <w:rPr>
          <w:rFonts w:ascii="Times New Roman" w:eastAsia="Calibri" w:hAnsi="Times New Roman" w:cs="Times New Roman"/>
          <w:spacing w:val="-2"/>
          <w:sz w:val="27"/>
          <w:szCs w:val="27"/>
          <w:lang w:val="nb-NO"/>
        </w:rPr>
        <w:t xml:space="preserve"> </w:t>
      </w:r>
      <w:bookmarkStart w:id="267" w:name="_Toc511403792"/>
      <w:bookmarkStart w:id="268" w:name="_Toc517023148"/>
      <w:bookmarkStart w:id="269" w:name="_Toc517023503"/>
    </w:p>
    <w:p w14:paraId="3039213E" w14:textId="77777777" w:rsidR="00A74311" w:rsidRDefault="00A74311">
      <w:pPr>
        <w:rPr>
          <w:rFonts w:ascii="Times New Roman" w:eastAsia="Times New Roman" w:hAnsi="Times New Roman" w:cs="DokChampa"/>
          <w:b/>
          <w:bCs/>
          <w:sz w:val="27"/>
          <w:szCs w:val="27"/>
          <w:lang w:val="nb-NO"/>
        </w:rPr>
      </w:pPr>
      <w:r>
        <w:rPr>
          <w:rFonts w:ascii="Times New Roman" w:eastAsia="Times New Roman" w:hAnsi="Times New Roman" w:cs="DokChampa"/>
          <w:b/>
          <w:bCs/>
          <w:sz w:val="27"/>
          <w:szCs w:val="27"/>
          <w:lang w:val="nb-NO"/>
        </w:rPr>
        <w:br w:type="page"/>
      </w:r>
    </w:p>
    <w:p w14:paraId="1ABD1A06" w14:textId="77777777" w:rsidR="00C06DAA" w:rsidRPr="00A74311" w:rsidRDefault="00263723" w:rsidP="00A74311">
      <w:pPr>
        <w:widowControl w:val="0"/>
        <w:spacing w:after="0"/>
        <w:jc w:val="center"/>
        <w:rPr>
          <w:rFonts w:ascii="Times New Roman" w:eastAsia="Times New Roman" w:hAnsi="Times New Roman" w:cs="DokChampa"/>
          <w:b/>
          <w:bCs/>
          <w:sz w:val="27"/>
          <w:szCs w:val="27"/>
          <w:lang w:val="nb-NO"/>
        </w:rPr>
      </w:pPr>
      <w:r w:rsidRPr="00A74311">
        <w:rPr>
          <w:rFonts w:ascii="Times New Roman" w:eastAsia="Times New Roman" w:hAnsi="Times New Roman" w:cs="DokChampa"/>
          <w:b/>
          <w:bCs/>
          <w:sz w:val="27"/>
          <w:szCs w:val="27"/>
          <w:lang w:val="nb-NO"/>
        </w:rPr>
        <w:lastRenderedPageBreak/>
        <w:t>Tiểu kết</w:t>
      </w:r>
      <w:r w:rsidR="00C06DAA" w:rsidRPr="00A74311">
        <w:rPr>
          <w:rFonts w:ascii="Times New Roman" w:eastAsia="Times New Roman" w:hAnsi="Times New Roman" w:cs="DokChampa"/>
          <w:b/>
          <w:bCs/>
          <w:sz w:val="27"/>
          <w:szCs w:val="27"/>
          <w:lang w:val="nb-NO"/>
        </w:rPr>
        <w:t xml:space="preserve"> chương </w:t>
      </w:r>
      <w:bookmarkEnd w:id="267"/>
      <w:r w:rsidR="002B6CB0" w:rsidRPr="00A74311">
        <w:rPr>
          <w:rFonts w:ascii="Times New Roman" w:eastAsia="Times New Roman" w:hAnsi="Times New Roman" w:cs="DokChampa"/>
          <w:b/>
          <w:bCs/>
          <w:sz w:val="27"/>
          <w:szCs w:val="27"/>
          <w:lang w:val="nb-NO"/>
        </w:rPr>
        <w:t>1</w:t>
      </w:r>
      <w:bookmarkEnd w:id="268"/>
      <w:bookmarkEnd w:id="269"/>
    </w:p>
    <w:p w14:paraId="639C0B21" w14:textId="77777777" w:rsidR="00BA0624" w:rsidRPr="00A74311" w:rsidRDefault="00BA0624" w:rsidP="00A74311">
      <w:pPr>
        <w:widowControl w:val="0"/>
        <w:spacing w:after="0" w:line="360" w:lineRule="auto"/>
        <w:ind w:firstLine="720"/>
        <w:jc w:val="both"/>
        <w:rPr>
          <w:rFonts w:ascii="Times New Roman" w:hAnsi="Times New Roman" w:cs="Times New Roman"/>
          <w:sz w:val="27"/>
          <w:szCs w:val="27"/>
          <w:lang w:val="nb-NO"/>
        </w:rPr>
      </w:pPr>
      <w:r w:rsidRPr="00A74311">
        <w:rPr>
          <w:rFonts w:ascii="Times New Roman" w:hAnsi="Times New Roman" w:cs="Times New Roman"/>
          <w:sz w:val="27"/>
          <w:szCs w:val="27"/>
          <w:lang w:val="nb-NO"/>
        </w:rPr>
        <w:t xml:space="preserve">Phát triển NNL là quá trình nâng cao </w:t>
      </w:r>
      <w:r w:rsidR="007A7F81" w:rsidRPr="00A74311">
        <w:rPr>
          <w:rFonts w:ascii="Times New Roman" w:hAnsi="Times New Roman" w:cs="Times New Roman"/>
          <w:sz w:val="27"/>
          <w:szCs w:val="27"/>
          <w:lang w:val="nb-NO"/>
        </w:rPr>
        <w:t xml:space="preserve">và hoàn thiện </w:t>
      </w:r>
      <w:r w:rsidRPr="00A74311">
        <w:rPr>
          <w:rFonts w:ascii="Times New Roman" w:hAnsi="Times New Roman" w:cs="Times New Roman"/>
          <w:sz w:val="27"/>
          <w:szCs w:val="27"/>
          <w:lang w:val="nb-NO"/>
        </w:rPr>
        <w:t xml:space="preserve">năng lực của con người về mọi mặt: Thể lực, trí lực, </w:t>
      </w:r>
      <w:r w:rsidR="007A7F81" w:rsidRPr="00A74311">
        <w:rPr>
          <w:rFonts w:ascii="Times New Roman" w:hAnsi="Times New Roman" w:cs="Times New Roman"/>
          <w:sz w:val="27"/>
          <w:szCs w:val="27"/>
          <w:lang w:val="nb-NO"/>
        </w:rPr>
        <w:t>đao đức</w:t>
      </w:r>
      <w:r w:rsidR="00754519" w:rsidRPr="00A74311">
        <w:rPr>
          <w:rFonts w:ascii="Times New Roman" w:hAnsi="Times New Roman" w:cs="Times New Roman"/>
          <w:sz w:val="27"/>
          <w:szCs w:val="27"/>
          <w:lang w:val="nb-NO"/>
        </w:rPr>
        <w:t xml:space="preserve"> </w:t>
      </w:r>
      <w:r w:rsidR="007A7F81" w:rsidRPr="00A74311">
        <w:rPr>
          <w:rFonts w:ascii="Times New Roman" w:hAnsi="Times New Roman" w:cs="Times New Roman"/>
          <w:sz w:val="27"/>
          <w:szCs w:val="27"/>
          <w:lang w:val="nb-NO"/>
        </w:rPr>
        <w:t>-</w:t>
      </w:r>
      <w:r w:rsidR="00754519" w:rsidRPr="00A74311">
        <w:rPr>
          <w:rFonts w:ascii="Times New Roman" w:hAnsi="Times New Roman" w:cs="Times New Roman"/>
          <w:sz w:val="27"/>
          <w:szCs w:val="27"/>
          <w:lang w:val="nb-NO"/>
        </w:rPr>
        <w:t xml:space="preserve"> </w:t>
      </w:r>
      <w:r w:rsidR="007A7F81" w:rsidRPr="00A74311">
        <w:rPr>
          <w:rFonts w:ascii="Times New Roman" w:hAnsi="Times New Roman" w:cs="Times New Roman"/>
          <w:sz w:val="27"/>
          <w:szCs w:val="27"/>
          <w:lang w:val="nb-NO"/>
        </w:rPr>
        <w:t>tinh thần</w:t>
      </w:r>
      <w:r w:rsidRPr="00A74311">
        <w:rPr>
          <w:rFonts w:ascii="Times New Roman" w:hAnsi="Times New Roman" w:cs="Times New Roman"/>
          <w:sz w:val="27"/>
          <w:szCs w:val="27"/>
          <w:lang w:val="nb-NO"/>
        </w:rPr>
        <w:t>, đồng thời phân bổ, sử dụng, khai thác và phát huy hiệu quả nhất nguồn nhân lực thông qua hệ thống phân công lao động và giải quyết việc làm để phát triển kinh tế - xã hội. Phát triển NNL được coi là quá trình làm biến đổi về số lượng, chất lượng và cơ cấu NNL để ngày càng đáp ứng tốt hơn yêu cầu phát triển kinh tế - xã hội.</w:t>
      </w:r>
    </w:p>
    <w:p w14:paraId="7463DE9B" w14:textId="77777777" w:rsidR="00BA0624" w:rsidRPr="00A74311" w:rsidRDefault="00BA0624" w:rsidP="00A74311">
      <w:pPr>
        <w:widowControl w:val="0"/>
        <w:tabs>
          <w:tab w:val="left" w:pos="1134"/>
        </w:tabs>
        <w:spacing w:after="0" w:line="360" w:lineRule="auto"/>
        <w:ind w:firstLine="720"/>
        <w:jc w:val="both"/>
        <w:rPr>
          <w:rFonts w:ascii="Times New Roman" w:hAnsi="Times New Roman" w:cs="Times New Roman"/>
          <w:sz w:val="27"/>
          <w:szCs w:val="27"/>
          <w:lang w:val="nb-NO"/>
        </w:rPr>
      </w:pPr>
      <w:r w:rsidRPr="00A74311">
        <w:rPr>
          <w:rFonts w:ascii="Times New Roman" w:hAnsi="Times New Roman" w:cs="Times New Roman"/>
          <w:sz w:val="27"/>
          <w:szCs w:val="27"/>
          <w:lang w:val="nb-NO"/>
        </w:rPr>
        <w:t>Nguồn nhân lực nữ các DTTS là một bộ phận quan trọng của NNL nói chung, là nguồn lực không thể thiếu được của quá trình phát triển. Phụ nữ có những lợi thế phát triển nhất định so với nam giới. Trao quyền và tạo điều kiện cho phụ nữ phát huy những lợi thế của mình, giảm dần những khoảng cách về năng lực và quyền lực so với nam giới chính là góp phần để tạo nên nguồn nhân lực chất lượng cao đáp ứng yêu cầu, lợi thế đất nước.</w:t>
      </w:r>
    </w:p>
    <w:p w14:paraId="365FD68C" w14:textId="77777777" w:rsidR="00A16348" w:rsidRPr="00A74311" w:rsidRDefault="00BA0624" w:rsidP="00A74311">
      <w:pPr>
        <w:widowControl w:val="0"/>
        <w:tabs>
          <w:tab w:val="left" w:pos="1134"/>
        </w:tabs>
        <w:spacing w:after="0" w:line="360" w:lineRule="auto"/>
        <w:ind w:firstLine="720"/>
        <w:jc w:val="both"/>
        <w:rPr>
          <w:rFonts w:ascii="Times New Roman" w:hAnsi="Times New Roman" w:cs="Times New Roman"/>
          <w:sz w:val="27"/>
          <w:szCs w:val="27"/>
          <w:lang w:val="nb-NO"/>
        </w:rPr>
      </w:pPr>
      <w:r w:rsidRPr="00A74311">
        <w:rPr>
          <w:rFonts w:ascii="Times New Roman" w:hAnsi="Times New Roman" w:cs="Times New Roman"/>
          <w:sz w:val="27"/>
          <w:szCs w:val="27"/>
          <w:lang w:val="nb-NO"/>
        </w:rPr>
        <w:t>Phát triển nguồn nhân lực nữ</w:t>
      </w:r>
      <w:r w:rsidR="002B6CB0" w:rsidRPr="00A74311">
        <w:rPr>
          <w:rFonts w:ascii="Times New Roman" w:hAnsi="Times New Roman" w:cs="Times New Roman"/>
          <w:sz w:val="27"/>
          <w:szCs w:val="27"/>
          <w:lang w:val="nb-NO"/>
        </w:rPr>
        <w:t xml:space="preserve"> các DTTS</w:t>
      </w:r>
      <w:r w:rsidRPr="00A74311">
        <w:rPr>
          <w:rFonts w:ascii="Times New Roman" w:hAnsi="Times New Roman" w:cs="Times New Roman"/>
          <w:sz w:val="27"/>
          <w:szCs w:val="27"/>
          <w:lang w:val="nb-NO"/>
        </w:rPr>
        <w:t xml:space="preserve"> có vị trí và vai trò đặc biệt quan trọng trong không chỉ phát triển kinh tế - xã hội, thực hiện mục tiêu bình đẳng giới trong quá trình công nghiệp hóa, hiện đại hóa đất nước và hội nhập quốc tế, mà còn là nhân tố không thể thiếu trong công cuộc phát triển kinh tế - xã hội bền vững, đảm bảo tiến bộ, công bằng của xã hội và góp phần nâng cao chất lượng nguồn nhân lực ở Việt Nam hiện nay. </w:t>
      </w:r>
      <w:r w:rsidR="00782B03" w:rsidRPr="00A74311">
        <w:rPr>
          <w:rFonts w:ascii="Times New Roman" w:hAnsi="Times New Roman" w:cs="Times New Roman"/>
          <w:sz w:val="27"/>
          <w:szCs w:val="27"/>
          <w:lang w:val="nb-NO"/>
        </w:rPr>
        <w:t>Tuy nhiên trong quá trình phát triển l</w:t>
      </w:r>
      <w:r w:rsidR="00103807" w:rsidRPr="00A74311">
        <w:rPr>
          <w:rFonts w:ascii="Times New Roman" w:hAnsi="Times New Roman" w:cs="Times New Roman"/>
          <w:sz w:val="27"/>
          <w:szCs w:val="27"/>
          <w:lang w:val="nb-NO"/>
        </w:rPr>
        <w:t>ực lượng này cũng chịu tác động của rất nhiều yếu tố, trong đó có có sự tác động của yếu tố CNH, HĐH, thị trường lao động, giáo dục đào tạo...và yếu tố chủ quan của bản thân người phụ nữ DTTS.</w:t>
      </w:r>
      <w:r w:rsidR="00733C59" w:rsidRPr="00A74311">
        <w:rPr>
          <w:rFonts w:ascii="Times New Roman" w:hAnsi="Times New Roman" w:cs="Times New Roman"/>
          <w:sz w:val="27"/>
          <w:szCs w:val="27"/>
          <w:lang w:val="nb-NO"/>
        </w:rPr>
        <w:t xml:space="preserve"> </w:t>
      </w:r>
      <w:r w:rsidR="00535A9C" w:rsidRPr="00A74311">
        <w:rPr>
          <w:rFonts w:ascii="Times New Roman" w:hAnsi="Times New Roman" w:cs="Times New Roman"/>
          <w:sz w:val="27"/>
          <w:szCs w:val="27"/>
          <w:lang w:val="nb-NO"/>
        </w:rPr>
        <w:t>K</w:t>
      </w:r>
      <w:r w:rsidR="00A16348" w:rsidRPr="00A74311">
        <w:rPr>
          <w:rFonts w:ascii="Times New Roman" w:hAnsi="Times New Roman" w:cs="Times New Roman"/>
          <w:sz w:val="27"/>
          <w:szCs w:val="27"/>
          <w:lang w:val="nb-NO"/>
        </w:rPr>
        <w:t>hông phát triển nguồn nhân lực nữ, trong đó có NNL nữ dân tộc thiểu số sẽ gây lãng phí lớn và chậm tiến trình phát triển kinh tế - xã hội của đất nước, nhất là những khu vực có vị trí trọng yếu về mặt chính trị, quân sự nhưng kinh tế - xã hội còn gặp nhiều khó khăn, làm chậm tiến độ phát triển của quốc gia</w:t>
      </w:r>
      <w:r w:rsidR="00A72534" w:rsidRPr="00A74311">
        <w:rPr>
          <w:rFonts w:ascii="Times New Roman" w:hAnsi="Times New Roman" w:cs="Times New Roman"/>
          <w:sz w:val="27"/>
          <w:szCs w:val="27"/>
          <w:lang w:val="nb-NO"/>
        </w:rPr>
        <w:t>. Đầu tư cho phụ nữ vì vậy luôn là việc làm cần được quan tâm và cần thiết với mỗi quốc gia trong giai đoạn hiện nay</w:t>
      </w:r>
      <w:r w:rsidR="0026177F" w:rsidRPr="00A74311">
        <w:rPr>
          <w:rFonts w:ascii="Times New Roman" w:hAnsi="Times New Roman" w:cs="Times New Roman"/>
          <w:sz w:val="27"/>
          <w:szCs w:val="27"/>
          <w:lang w:val="nb-NO"/>
        </w:rPr>
        <w:t>.</w:t>
      </w:r>
    </w:p>
    <w:p w14:paraId="15B6849D" w14:textId="77777777" w:rsidR="00C06DAA" w:rsidRPr="00A74311" w:rsidRDefault="00C06DAA" w:rsidP="00A74311">
      <w:pPr>
        <w:widowControl w:val="0"/>
        <w:spacing w:after="0" w:line="360" w:lineRule="auto"/>
        <w:ind w:firstLine="720"/>
        <w:jc w:val="both"/>
        <w:outlineLvl w:val="1"/>
        <w:rPr>
          <w:rFonts w:ascii="Times New Roman" w:eastAsia="Times New Roman" w:hAnsi="Times New Roman" w:cs="DokChampa"/>
          <w:b/>
          <w:bCs/>
          <w:sz w:val="27"/>
          <w:szCs w:val="27"/>
          <w:lang w:val="nb-NO"/>
        </w:rPr>
      </w:pPr>
    </w:p>
    <w:p w14:paraId="160A4704" w14:textId="77777777" w:rsidR="00C06DAA" w:rsidRPr="00A74311" w:rsidRDefault="00C06DAA" w:rsidP="00A74311">
      <w:pPr>
        <w:widowControl w:val="0"/>
        <w:spacing w:after="0"/>
        <w:jc w:val="center"/>
        <w:rPr>
          <w:rFonts w:ascii="Times New Roman" w:eastAsia="Times New Roman" w:hAnsi="Times New Roman" w:cs="DokChampa"/>
          <w:b/>
          <w:bCs/>
          <w:i/>
          <w:sz w:val="27"/>
          <w:szCs w:val="27"/>
          <w:lang w:val="nb-NO"/>
        </w:rPr>
      </w:pPr>
      <w:bookmarkStart w:id="270" w:name="_Toc511403793"/>
      <w:bookmarkStart w:id="271" w:name="_Toc517023149"/>
      <w:bookmarkStart w:id="272" w:name="_Toc517023504"/>
      <w:bookmarkStart w:id="273" w:name="_Toc527480832"/>
      <w:r w:rsidRPr="00A74311">
        <w:rPr>
          <w:rFonts w:ascii="Times New Roman" w:eastAsia="Times New Roman" w:hAnsi="Times New Roman" w:cs="DokChampa"/>
          <w:b/>
          <w:bCs/>
          <w:i/>
          <w:sz w:val="27"/>
          <w:szCs w:val="27"/>
          <w:lang w:val="nb-NO"/>
        </w:rPr>
        <w:lastRenderedPageBreak/>
        <w:t xml:space="preserve">Chương </w:t>
      </w:r>
      <w:bookmarkEnd w:id="270"/>
      <w:r w:rsidR="002B6CB0" w:rsidRPr="00A74311">
        <w:rPr>
          <w:rFonts w:ascii="Times New Roman" w:eastAsia="Times New Roman" w:hAnsi="Times New Roman" w:cs="DokChampa"/>
          <w:b/>
          <w:bCs/>
          <w:i/>
          <w:sz w:val="27"/>
          <w:szCs w:val="27"/>
          <w:lang w:val="nb-NO"/>
        </w:rPr>
        <w:t>2</w:t>
      </w:r>
      <w:bookmarkEnd w:id="271"/>
      <w:bookmarkEnd w:id="272"/>
      <w:bookmarkEnd w:id="273"/>
    </w:p>
    <w:p w14:paraId="23531EF9" w14:textId="77777777" w:rsidR="00F53741" w:rsidRPr="00A74311" w:rsidRDefault="00C06DAA" w:rsidP="00A74311">
      <w:pPr>
        <w:widowControl w:val="0"/>
        <w:spacing w:after="0" w:line="360" w:lineRule="auto"/>
        <w:jc w:val="center"/>
        <w:outlineLvl w:val="0"/>
        <w:rPr>
          <w:rFonts w:ascii="Times New Roman" w:eastAsia="Times New Roman" w:hAnsi="Times New Roman" w:cs="DokChampa"/>
          <w:b/>
          <w:bCs/>
          <w:sz w:val="27"/>
          <w:szCs w:val="27"/>
          <w:lang w:val="nb-NO"/>
        </w:rPr>
      </w:pPr>
      <w:bookmarkStart w:id="274" w:name="_Toc511403794"/>
      <w:bookmarkStart w:id="275" w:name="_Toc517023150"/>
      <w:bookmarkStart w:id="276" w:name="_Toc517023505"/>
      <w:bookmarkStart w:id="277" w:name="_Toc527480833"/>
      <w:r w:rsidRPr="00A74311">
        <w:rPr>
          <w:rFonts w:ascii="Times New Roman" w:eastAsia="Times New Roman" w:hAnsi="Times New Roman" w:cs="DokChampa"/>
          <w:b/>
          <w:bCs/>
          <w:sz w:val="27"/>
          <w:szCs w:val="27"/>
          <w:lang w:val="nb-NO"/>
        </w:rPr>
        <w:t>PHÁT TRIỂN NGUỒN NHÂN LỰC NỮ CÁC DÂN TỘC THIỂU SỐ</w:t>
      </w:r>
      <w:bookmarkStart w:id="278" w:name="_Toc511403795"/>
      <w:bookmarkStart w:id="279" w:name="_Toc517023151"/>
      <w:bookmarkStart w:id="280" w:name="_Toc517023506"/>
      <w:bookmarkEnd w:id="274"/>
      <w:bookmarkEnd w:id="275"/>
      <w:bookmarkEnd w:id="276"/>
      <w:r w:rsidR="00292894" w:rsidRPr="00A74311">
        <w:rPr>
          <w:rFonts w:ascii="Times New Roman" w:eastAsia="Times New Roman" w:hAnsi="Times New Roman" w:cs="DokChampa"/>
          <w:b/>
          <w:bCs/>
          <w:sz w:val="27"/>
          <w:szCs w:val="27"/>
          <w:lang w:val="nb-NO"/>
        </w:rPr>
        <w:t xml:space="preserve"> </w:t>
      </w:r>
    </w:p>
    <w:p w14:paraId="46D80AFA" w14:textId="77777777" w:rsidR="005A5996" w:rsidRPr="00A74311" w:rsidRDefault="00C06DAA" w:rsidP="00A74311">
      <w:pPr>
        <w:widowControl w:val="0"/>
        <w:spacing w:after="0" w:line="360" w:lineRule="auto"/>
        <w:jc w:val="center"/>
        <w:outlineLvl w:val="0"/>
        <w:rPr>
          <w:rFonts w:ascii="Times New Roman" w:eastAsia="Times New Roman" w:hAnsi="Times New Roman" w:cs="DokChampa"/>
          <w:b/>
          <w:bCs/>
          <w:sz w:val="27"/>
          <w:szCs w:val="27"/>
          <w:lang w:val="nb-NO"/>
        </w:rPr>
      </w:pPr>
      <w:r w:rsidRPr="00A74311">
        <w:rPr>
          <w:rFonts w:ascii="Times New Roman" w:eastAsia="Times New Roman" w:hAnsi="Times New Roman" w:cs="DokChampa"/>
          <w:b/>
          <w:bCs/>
          <w:sz w:val="27"/>
          <w:szCs w:val="27"/>
          <w:lang w:val="nb-NO"/>
        </w:rPr>
        <w:t>Ở TÂY BẮC HIỆN NAY - THỰC TRẠNG</w:t>
      </w:r>
      <w:r w:rsidR="006D5E5E" w:rsidRPr="00A74311">
        <w:rPr>
          <w:rFonts w:ascii="Times New Roman" w:eastAsia="Times New Roman" w:hAnsi="Times New Roman" w:cs="DokChampa"/>
          <w:b/>
          <w:bCs/>
          <w:sz w:val="27"/>
          <w:szCs w:val="27"/>
          <w:lang w:val="nb-NO"/>
        </w:rPr>
        <w:t xml:space="preserve"> VÀ</w:t>
      </w:r>
      <w:r w:rsidR="00E601B7" w:rsidRPr="00A74311">
        <w:rPr>
          <w:rFonts w:ascii="Times New Roman" w:eastAsia="Times New Roman" w:hAnsi="Times New Roman" w:cs="DokChampa"/>
          <w:b/>
          <w:bCs/>
          <w:sz w:val="27"/>
          <w:szCs w:val="27"/>
          <w:lang w:val="nb-NO"/>
        </w:rPr>
        <w:t xml:space="preserve"> </w:t>
      </w:r>
      <w:r w:rsidRPr="00A74311">
        <w:rPr>
          <w:rFonts w:ascii="Times New Roman" w:eastAsia="Times New Roman" w:hAnsi="Times New Roman" w:cs="DokChampa"/>
          <w:b/>
          <w:bCs/>
          <w:sz w:val="27"/>
          <w:szCs w:val="27"/>
          <w:lang w:val="nb-NO"/>
        </w:rPr>
        <w:t>NGUYÊN NHÂN</w:t>
      </w:r>
      <w:bookmarkStart w:id="281" w:name="_Toc511403796"/>
      <w:bookmarkStart w:id="282" w:name="_Toc517023152"/>
      <w:bookmarkStart w:id="283" w:name="_Toc517023507"/>
      <w:bookmarkEnd w:id="277"/>
      <w:bookmarkEnd w:id="278"/>
      <w:bookmarkEnd w:id="279"/>
      <w:bookmarkEnd w:id="280"/>
      <w:r w:rsidR="00292894" w:rsidRPr="00A74311">
        <w:rPr>
          <w:rFonts w:ascii="Times New Roman" w:eastAsia="Times New Roman" w:hAnsi="Times New Roman" w:cs="DokChampa"/>
          <w:b/>
          <w:bCs/>
          <w:sz w:val="27"/>
          <w:szCs w:val="27"/>
          <w:lang w:val="nb-NO"/>
        </w:rPr>
        <w:t xml:space="preserve"> </w:t>
      </w:r>
    </w:p>
    <w:p w14:paraId="6929EE76" w14:textId="77777777" w:rsidR="00E85486" w:rsidRPr="00A74311" w:rsidRDefault="00E85486" w:rsidP="00A74311">
      <w:pPr>
        <w:widowControl w:val="0"/>
        <w:spacing w:after="0" w:line="360" w:lineRule="auto"/>
        <w:jc w:val="center"/>
        <w:outlineLvl w:val="0"/>
        <w:rPr>
          <w:rFonts w:ascii="Times New Roman" w:eastAsia="Times New Roman" w:hAnsi="Times New Roman" w:cs="DokChampa"/>
          <w:b/>
          <w:bCs/>
          <w:sz w:val="27"/>
          <w:szCs w:val="27"/>
          <w:lang w:val="nb-NO"/>
        </w:rPr>
      </w:pPr>
      <w:bookmarkStart w:id="284" w:name="_Toc511403797"/>
      <w:bookmarkStart w:id="285" w:name="_Toc517023153"/>
      <w:bookmarkStart w:id="286" w:name="_Toc517023508"/>
      <w:bookmarkStart w:id="287" w:name="_Toc527480835"/>
      <w:bookmarkEnd w:id="281"/>
      <w:bookmarkEnd w:id="282"/>
      <w:bookmarkEnd w:id="283"/>
    </w:p>
    <w:p w14:paraId="08AE1650" w14:textId="77777777" w:rsidR="00C06DAA" w:rsidRPr="00A74311" w:rsidRDefault="002B6CB0" w:rsidP="00A74311">
      <w:pPr>
        <w:widowControl w:val="0"/>
        <w:spacing w:after="0" w:line="360" w:lineRule="auto"/>
        <w:ind w:firstLine="720"/>
        <w:jc w:val="both"/>
        <w:outlineLvl w:val="0"/>
        <w:rPr>
          <w:rFonts w:ascii="Times New Roman" w:eastAsia="Calibri" w:hAnsi="Times New Roman" w:cs="DokChampa"/>
          <w:b/>
          <w:bCs/>
          <w:iCs/>
          <w:spacing w:val="-6"/>
          <w:sz w:val="27"/>
          <w:szCs w:val="27"/>
          <w:lang w:val="nb-NO"/>
        </w:rPr>
      </w:pPr>
      <w:r w:rsidRPr="00A74311">
        <w:rPr>
          <w:rFonts w:ascii="Times New Roman" w:eastAsia="Calibri" w:hAnsi="Times New Roman" w:cs="DokChampa"/>
          <w:b/>
          <w:bCs/>
          <w:iCs/>
          <w:spacing w:val="-6"/>
          <w:sz w:val="27"/>
          <w:szCs w:val="27"/>
          <w:lang w:val="nb-NO"/>
        </w:rPr>
        <w:t>2</w:t>
      </w:r>
      <w:r w:rsidR="00C06DAA" w:rsidRPr="00A74311">
        <w:rPr>
          <w:rFonts w:ascii="Times New Roman" w:eastAsia="Calibri" w:hAnsi="Times New Roman" w:cs="DokChampa"/>
          <w:b/>
          <w:bCs/>
          <w:iCs/>
          <w:spacing w:val="-6"/>
          <w:sz w:val="27"/>
          <w:szCs w:val="27"/>
          <w:lang w:val="nb-NO"/>
        </w:rPr>
        <w:t>.1</w:t>
      </w:r>
      <w:r w:rsidR="008046AB" w:rsidRPr="00A74311">
        <w:rPr>
          <w:rFonts w:ascii="Times New Roman" w:eastAsia="Calibri" w:hAnsi="Times New Roman" w:cs="DokChampa"/>
          <w:b/>
          <w:bCs/>
          <w:iCs/>
          <w:spacing w:val="-6"/>
          <w:sz w:val="27"/>
          <w:szCs w:val="27"/>
          <w:lang w:val="nb-NO"/>
        </w:rPr>
        <w:t>.</w:t>
      </w:r>
      <w:r w:rsidR="00C06DAA" w:rsidRPr="00A74311">
        <w:rPr>
          <w:rFonts w:ascii="Times New Roman" w:eastAsia="Calibri" w:hAnsi="Times New Roman" w:cs="DokChampa"/>
          <w:b/>
          <w:bCs/>
          <w:iCs/>
          <w:spacing w:val="-6"/>
          <w:sz w:val="27"/>
          <w:szCs w:val="27"/>
          <w:lang w:val="nb-NO"/>
        </w:rPr>
        <w:t xml:space="preserve"> Đặc điểm </w:t>
      </w:r>
      <w:r w:rsidR="00754519" w:rsidRPr="00A74311">
        <w:rPr>
          <w:rFonts w:ascii="Times New Roman" w:eastAsia="Calibri" w:hAnsi="Times New Roman" w:cs="DokChampa"/>
          <w:b/>
          <w:bCs/>
          <w:iCs/>
          <w:spacing w:val="-6"/>
          <w:sz w:val="27"/>
          <w:szCs w:val="27"/>
          <w:lang w:val="nb-NO"/>
        </w:rPr>
        <w:t xml:space="preserve">về </w:t>
      </w:r>
      <w:r w:rsidR="00C06DAA" w:rsidRPr="00A74311">
        <w:rPr>
          <w:rFonts w:ascii="Times New Roman" w:eastAsia="Calibri" w:hAnsi="Times New Roman" w:cs="DokChampa"/>
          <w:b/>
          <w:bCs/>
          <w:iCs/>
          <w:spacing w:val="-6"/>
          <w:sz w:val="27"/>
          <w:szCs w:val="27"/>
          <w:lang w:val="nb-NO"/>
        </w:rPr>
        <w:t xml:space="preserve">tự nhiên, kinh tế - xã hội </w:t>
      </w:r>
      <w:r w:rsidR="00A97BD4" w:rsidRPr="00A74311">
        <w:rPr>
          <w:rFonts w:ascii="Times New Roman" w:eastAsia="Calibri" w:hAnsi="Times New Roman" w:cs="DokChampa"/>
          <w:b/>
          <w:bCs/>
          <w:iCs/>
          <w:spacing w:val="-6"/>
          <w:sz w:val="27"/>
          <w:szCs w:val="27"/>
          <w:lang w:val="nb-NO"/>
        </w:rPr>
        <w:t xml:space="preserve"> và </w:t>
      </w:r>
      <w:r w:rsidR="008A1092" w:rsidRPr="00A74311">
        <w:rPr>
          <w:rFonts w:ascii="Times New Roman" w:eastAsia="Calibri" w:hAnsi="Times New Roman" w:cs="DokChampa"/>
          <w:b/>
          <w:bCs/>
          <w:iCs/>
          <w:spacing w:val="-6"/>
          <w:sz w:val="27"/>
          <w:szCs w:val="27"/>
          <w:lang w:val="nb-NO"/>
        </w:rPr>
        <w:t>NNL nữ các DTTS</w:t>
      </w:r>
      <w:r w:rsidR="00A97BD4" w:rsidRPr="00A74311">
        <w:rPr>
          <w:rFonts w:ascii="Times New Roman" w:eastAsia="Calibri" w:hAnsi="Times New Roman" w:cs="DokChampa"/>
          <w:b/>
          <w:bCs/>
          <w:iCs/>
          <w:spacing w:val="-6"/>
          <w:sz w:val="27"/>
          <w:szCs w:val="27"/>
          <w:lang w:val="nb-NO"/>
        </w:rPr>
        <w:t xml:space="preserve"> </w:t>
      </w:r>
      <w:r w:rsidR="00C06DAA" w:rsidRPr="00A74311">
        <w:rPr>
          <w:rFonts w:ascii="Times New Roman" w:eastAsia="Calibri" w:hAnsi="Times New Roman" w:cs="DokChampa"/>
          <w:b/>
          <w:bCs/>
          <w:iCs/>
          <w:spacing w:val="-6"/>
          <w:sz w:val="27"/>
          <w:szCs w:val="27"/>
          <w:lang w:val="nb-NO"/>
        </w:rPr>
        <w:t>ở Tây Bắc hiện nay</w:t>
      </w:r>
      <w:bookmarkEnd w:id="284"/>
      <w:bookmarkEnd w:id="285"/>
      <w:bookmarkEnd w:id="286"/>
      <w:bookmarkEnd w:id="287"/>
    </w:p>
    <w:p w14:paraId="199AAEB1" w14:textId="77777777" w:rsidR="00C06DAA" w:rsidRPr="00A74311" w:rsidRDefault="002B6CB0" w:rsidP="00A74311">
      <w:pPr>
        <w:widowControl w:val="0"/>
        <w:spacing w:after="0" w:line="360" w:lineRule="auto"/>
        <w:ind w:firstLine="720"/>
        <w:jc w:val="both"/>
        <w:outlineLvl w:val="0"/>
        <w:rPr>
          <w:rFonts w:ascii="Times New Roman" w:eastAsia="Calibri" w:hAnsi="Times New Roman" w:cs="DokChampa"/>
          <w:b/>
          <w:bCs/>
          <w:i/>
          <w:iCs/>
          <w:sz w:val="27"/>
          <w:szCs w:val="27"/>
          <w:lang w:val="vi-VN"/>
        </w:rPr>
      </w:pPr>
      <w:bookmarkStart w:id="288" w:name="_Toc508559601"/>
      <w:bookmarkStart w:id="289" w:name="_Toc511403798"/>
      <w:bookmarkStart w:id="290" w:name="_Toc517023154"/>
      <w:bookmarkStart w:id="291" w:name="_Toc517023509"/>
      <w:bookmarkStart w:id="292" w:name="_Toc525715151"/>
      <w:bookmarkStart w:id="293" w:name="_Toc527480836"/>
      <w:r w:rsidRPr="00A74311">
        <w:rPr>
          <w:rFonts w:ascii="Times New Roman" w:eastAsia="Calibri" w:hAnsi="Times New Roman" w:cs="DokChampa"/>
          <w:b/>
          <w:bCs/>
          <w:i/>
          <w:iCs/>
          <w:sz w:val="27"/>
          <w:szCs w:val="27"/>
          <w:lang w:val="nb-NO"/>
        </w:rPr>
        <w:t>2</w:t>
      </w:r>
      <w:r w:rsidR="00C06DAA" w:rsidRPr="00A74311">
        <w:rPr>
          <w:rFonts w:ascii="Times New Roman" w:eastAsia="Calibri" w:hAnsi="Times New Roman" w:cs="DokChampa"/>
          <w:b/>
          <w:bCs/>
          <w:i/>
          <w:iCs/>
          <w:sz w:val="27"/>
          <w:szCs w:val="27"/>
          <w:lang w:val="nb-NO"/>
        </w:rPr>
        <w:t>.</w:t>
      </w:r>
      <w:r w:rsidR="00C06DAA" w:rsidRPr="00A74311">
        <w:rPr>
          <w:rFonts w:ascii="Times New Roman" w:eastAsia="Calibri" w:hAnsi="Times New Roman" w:cs="DokChampa"/>
          <w:b/>
          <w:bCs/>
          <w:i/>
          <w:iCs/>
          <w:sz w:val="27"/>
          <w:szCs w:val="27"/>
          <w:lang w:val="vi-VN"/>
        </w:rPr>
        <w:t>1.1. Đặc điểm về tự nhiên</w:t>
      </w:r>
      <w:bookmarkEnd w:id="216"/>
      <w:bookmarkEnd w:id="217"/>
      <w:bookmarkEnd w:id="218"/>
      <w:bookmarkEnd w:id="288"/>
      <w:bookmarkEnd w:id="289"/>
      <w:bookmarkEnd w:id="290"/>
      <w:bookmarkEnd w:id="291"/>
      <w:bookmarkEnd w:id="292"/>
      <w:bookmarkEnd w:id="293"/>
    </w:p>
    <w:p w14:paraId="5E2C758B" w14:textId="77777777" w:rsidR="00C06DAA" w:rsidRPr="00C75F02" w:rsidRDefault="00C06DAA" w:rsidP="00A74311">
      <w:pPr>
        <w:widowControl w:val="0"/>
        <w:spacing w:after="0" w:line="360" w:lineRule="auto"/>
        <w:ind w:firstLine="720"/>
        <w:jc w:val="both"/>
        <w:rPr>
          <w:rFonts w:ascii="Times New Roman" w:eastAsia="Calibri" w:hAnsi="Times New Roman" w:cs="Times New Roman"/>
          <w:color w:val="FF0000"/>
          <w:spacing w:val="-2"/>
          <w:sz w:val="27"/>
          <w:szCs w:val="27"/>
          <w:lang w:val="en-US"/>
        </w:rPr>
      </w:pPr>
      <w:r w:rsidRPr="00A74311">
        <w:rPr>
          <w:rFonts w:ascii="Times New Roman" w:eastAsia="Calibri" w:hAnsi="Times New Roman" w:cs="Times New Roman"/>
          <w:spacing w:val="-2"/>
          <w:sz w:val="27"/>
          <w:szCs w:val="27"/>
          <w:lang w:val="vi-VN"/>
        </w:rPr>
        <w:t>Về mặt hành chính, vùng Tây Bắc gồm 6 tỉnh: Hòa Bình, Sơn La, Điện Biên, Lai Châu, Lào Cai, Yên Bái, với diện tích trên 5,64 triệu ha và trên 3,5 triệu dân</w:t>
      </w:r>
      <w:r w:rsidR="00263723" w:rsidRPr="00A74311">
        <w:rPr>
          <w:rFonts w:ascii="Times New Roman" w:eastAsia="Calibri" w:hAnsi="Times New Roman" w:cs="Times New Roman"/>
          <w:spacing w:val="-2"/>
          <w:sz w:val="27"/>
          <w:szCs w:val="27"/>
          <w:lang w:val="vi-VN"/>
        </w:rPr>
        <w:t xml:space="preserve"> [</w:t>
      </w:r>
      <w:r w:rsidR="00C75F02">
        <w:rPr>
          <w:rFonts w:ascii="Times New Roman" w:eastAsia="Calibri" w:hAnsi="Times New Roman" w:cs="Times New Roman"/>
          <w:spacing w:val="-2"/>
          <w:sz w:val="27"/>
          <w:szCs w:val="27"/>
          <w:lang w:val="en-US"/>
        </w:rPr>
        <w:t>82</w:t>
      </w:r>
      <w:r w:rsidRPr="00A74311">
        <w:rPr>
          <w:rFonts w:ascii="Times New Roman" w:eastAsia="Calibri" w:hAnsi="Times New Roman" w:cs="Times New Roman"/>
          <w:spacing w:val="-2"/>
          <w:sz w:val="27"/>
          <w:szCs w:val="27"/>
          <w:lang w:val="vi-VN"/>
        </w:rPr>
        <w:t>; 21</w:t>
      </w:r>
      <w:r w:rsidRPr="00C75F02">
        <w:rPr>
          <w:rFonts w:ascii="Times New Roman" w:eastAsia="Calibri" w:hAnsi="Times New Roman" w:cs="Times New Roman"/>
          <w:color w:val="FF0000"/>
          <w:spacing w:val="-2"/>
          <w:sz w:val="27"/>
          <w:szCs w:val="27"/>
          <w:lang w:val="vi-VN"/>
        </w:rPr>
        <w:t>].</w:t>
      </w:r>
      <w:r w:rsidR="00C75F02" w:rsidRPr="00C75F02">
        <w:rPr>
          <w:rFonts w:ascii="Times New Roman" w:eastAsia="Calibri" w:hAnsi="Times New Roman" w:cs="Times New Roman"/>
          <w:color w:val="FF0000"/>
          <w:spacing w:val="-2"/>
          <w:sz w:val="27"/>
          <w:szCs w:val="27"/>
          <w:lang w:val="en-US"/>
        </w:rPr>
        <w:t>( 127; 21)</w:t>
      </w:r>
    </w:p>
    <w:p w14:paraId="6AA64D01" w14:textId="77777777" w:rsidR="00C06DAA" w:rsidRPr="00A74311" w:rsidRDefault="009B3F96" w:rsidP="00A74311">
      <w:pPr>
        <w:widowControl w:val="0"/>
        <w:spacing w:after="0" w:line="360" w:lineRule="auto"/>
        <w:ind w:firstLine="720"/>
        <w:jc w:val="both"/>
        <w:rPr>
          <w:rFonts w:ascii="Times New Roman" w:eastAsia="Calibri" w:hAnsi="Times New Roman" w:cs="DokChampa"/>
          <w:b/>
          <w:bCs/>
          <w:i/>
          <w:iCs/>
          <w:sz w:val="27"/>
          <w:szCs w:val="27"/>
          <w:lang w:val="vi-VN"/>
        </w:rPr>
      </w:pPr>
      <w:bookmarkStart w:id="294" w:name="_Toc504237860"/>
      <w:bookmarkStart w:id="295" w:name="_Toc505335552"/>
      <w:bookmarkStart w:id="296" w:name="_Toc507861725"/>
      <w:bookmarkStart w:id="297" w:name="_Toc508559602"/>
      <w:bookmarkStart w:id="298" w:name="_Toc511403799"/>
      <w:bookmarkStart w:id="299" w:name="_Toc517023155"/>
      <w:bookmarkStart w:id="300" w:name="_Toc517023510"/>
      <w:bookmarkStart w:id="301" w:name="_Toc525715152"/>
      <w:r w:rsidRPr="00A74311">
        <w:rPr>
          <w:rFonts w:ascii="Times New Roman" w:eastAsia="Calibri" w:hAnsi="Times New Roman" w:cs="DokChampa"/>
          <w:b/>
          <w:bCs/>
          <w:i/>
          <w:iCs/>
          <w:sz w:val="27"/>
          <w:szCs w:val="27"/>
          <w:lang w:val="vi-VN"/>
        </w:rPr>
        <w:t>2</w:t>
      </w:r>
      <w:r w:rsidR="00225740" w:rsidRPr="00A74311">
        <w:rPr>
          <w:rFonts w:ascii="Times New Roman" w:eastAsia="Calibri" w:hAnsi="Times New Roman" w:cs="DokChampa"/>
          <w:b/>
          <w:bCs/>
          <w:i/>
          <w:iCs/>
          <w:sz w:val="27"/>
          <w:szCs w:val="27"/>
          <w:lang w:val="en-US"/>
        </w:rPr>
        <w:t>.</w:t>
      </w:r>
      <w:r w:rsidR="00C06DAA" w:rsidRPr="00A74311">
        <w:rPr>
          <w:rFonts w:ascii="Times New Roman" w:eastAsia="Calibri" w:hAnsi="Times New Roman" w:cs="DokChampa"/>
          <w:b/>
          <w:bCs/>
          <w:i/>
          <w:iCs/>
          <w:sz w:val="27"/>
          <w:szCs w:val="27"/>
          <w:lang w:val="vi-VN"/>
        </w:rPr>
        <w:t>1.2. Đặc điểm về kinh tế - xã hội</w:t>
      </w:r>
      <w:bookmarkEnd w:id="294"/>
      <w:r w:rsidR="00A90F9F" w:rsidRPr="00A74311">
        <w:rPr>
          <w:rFonts w:ascii="Times New Roman" w:eastAsia="Calibri" w:hAnsi="Times New Roman" w:cs="DokChampa"/>
          <w:b/>
          <w:bCs/>
          <w:i/>
          <w:iCs/>
          <w:sz w:val="27"/>
          <w:szCs w:val="27"/>
        </w:rPr>
        <w:t xml:space="preserve"> </w:t>
      </w:r>
      <w:r w:rsidR="00C06DAA" w:rsidRPr="00A74311">
        <w:rPr>
          <w:rFonts w:ascii="Times New Roman" w:eastAsia="Calibri" w:hAnsi="Times New Roman" w:cs="DokChampa"/>
          <w:b/>
          <w:bCs/>
          <w:i/>
          <w:iCs/>
          <w:sz w:val="27"/>
          <w:szCs w:val="27"/>
          <w:lang w:val="vi-VN"/>
        </w:rPr>
        <w:t xml:space="preserve"> ở Tây Bắc hiện nay</w:t>
      </w:r>
      <w:bookmarkEnd w:id="295"/>
      <w:bookmarkEnd w:id="296"/>
      <w:bookmarkEnd w:id="297"/>
      <w:bookmarkEnd w:id="298"/>
      <w:bookmarkEnd w:id="299"/>
      <w:bookmarkEnd w:id="300"/>
      <w:bookmarkEnd w:id="301"/>
    </w:p>
    <w:p w14:paraId="08E514B4" w14:textId="77777777" w:rsidR="00CC0568" w:rsidRPr="00A74311" w:rsidRDefault="00B5717B" w:rsidP="00A74311">
      <w:pPr>
        <w:widowControl w:val="0"/>
        <w:spacing w:after="0" w:line="360" w:lineRule="auto"/>
        <w:ind w:firstLine="720"/>
        <w:jc w:val="both"/>
        <w:rPr>
          <w:rFonts w:ascii="Times New Roman" w:eastAsia="Times New Roman" w:hAnsi="Times New Roman" w:cs="Times New Roman"/>
          <w:bCs/>
          <w:sz w:val="27"/>
          <w:szCs w:val="27"/>
          <w:shd w:val="clear" w:color="auto" w:fill="FFFFFF"/>
          <w:lang w:eastAsia="vi-VN"/>
        </w:rPr>
      </w:pPr>
      <w:r w:rsidRPr="00A74311">
        <w:rPr>
          <w:rFonts w:ascii="Times New Roman" w:eastAsia="Times New Roman" w:hAnsi="Times New Roman" w:cs="Times New Roman"/>
          <w:bCs/>
          <w:sz w:val="27"/>
          <w:szCs w:val="27"/>
          <w:shd w:val="clear" w:color="auto" w:fill="FFFFFF"/>
          <w:lang w:val="vi-VN" w:eastAsia="vi-VN"/>
        </w:rPr>
        <w:t>Tây Bắc có trình độ phát triển kinh tế chưa cao, đời sống nhân dân còn</w:t>
      </w:r>
      <w:r w:rsidR="0072069D" w:rsidRPr="00A74311">
        <w:rPr>
          <w:rFonts w:ascii="Times New Roman" w:eastAsia="Times New Roman" w:hAnsi="Times New Roman" w:cs="Times New Roman"/>
          <w:bCs/>
          <w:sz w:val="27"/>
          <w:szCs w:val="27"/>
          <w:shd w:val="clear" w:color="auto" w:fill="FFFFFF"/>
          <w:lang w:eastAsia="vi-VN"/>
        </w:rPr>
        <w:t xml:space="preserve"> gặp nhiều</w:t>
      </w:r>
      <w:r w:rsidRPr="00A74311">
        <w:rPr>
          <w:rFonts w:ascii="Times New Roman" w:eastAsia="Times New Roman" w:hAnsi="Times New Roman" w:cs="Times New Roman"/>
          <w:bCs/>
          <w:sz w:val="27"/>
          <w:szCs w:val="27"/>
          <w:shd w:val="clear" w:color="auto" w:fill="FFFFFF"/>
          <w:lang w:val="vi-VN" w:eastAsia="vi-VN"/>
        </w:rPr>
        <w:t xml:space="preserve"> khó khăn</w:t>
      </w:r>
      <w:r w:rsidR="005F79F0" w:rsidRPr="00A74311">
        <w:rPr>
          <w:rFonts w:ascii="Times New Roman" w:eastAsia="Times New Roman" w:hAnsi="Times New Roman" w:cs="Times New Roman"/>
          <w:bCs/>
          <w:sz w:val="27"/>
          <w:szCs w:val="27"/>
          <w:shd w:val="clear" w:color="auto" w:fill="FFFFFF"/>
          <w:lang w:eastAsia="vi-VN"/>
        </w:rPr>
        <w:t>.</w:t>
      </w:r>
      <w:r w:rsidR="00CC0568" w:rsidRPr="00A74311">
        <w:rPr>
          <w:rFonts w:ascii="Times New Roman" w:eastAsia="Times New Roman" w:hAnsi="Times New Roman" w:cs="Times New Roman"/>
          <w:bCs/>
          <w:sz w:val="27"/>
          <w:szCs w:val="27"/>
          <w:shd w:val="clear" w:color="auto" w:fill="FFFFFF"/>
          <w:lang w:eastAsia="vi-VN"/>
        </w:rPr>
        <w:t xml:space="preserve"> </w:t>
      </w:r>
      <w:r w:rsidR="00CC0568" w:rsidRPr="00A74311">
        <w:rPr>
          <w:rFonts w:ascii="Times New Roman" w:eastAsia="Times New Roman" w:hAnsi="Times New Roman" w:cs="Times New Roman"/>
          <w:bCs/>
          <w:spacing w:val="-2"/>
          <w:sz w:val="27"/>
          <w:szCs w:val="27"/>
          <w:shd w:val="clear" w:color="auto" w:fill="FFFFFF"/>
          <w:lang w:eastAsia="vi-VN"/>
        </w:rPr>
        <w:t>M</w:t>
      </w:r>
      <w:r w:rsidR="00CC0568" w:rsidRPr="00A74311">
        <w:rPr>
          <w:rFonts w:ascii="Times New Roman" w:eastAsia="Times New Roman" w:hAnsi="Times New Roman" w:cs="Times New Roman"/>
          <w:bCs/>
          <w:spacing w:val="-2"/>
          <w:sz w:val="27"/>
          <w:szCs w:val="27"/>
          <w:shd w:val="clear" w:color="auto" w:fill="FFFFFF"/>
          <w:lang w:val="vi-VN" w:eastAsia="vi-VN"/>
        </w:rPr>
        <w:t xml:space="preserve">ức sống các tỉnh Tây Bắc vẫn còn khoảng cách lớn với mức trung bình cả nước (chỉ bằng 40%-60% trung bình của người dân cả nước - năm 2012). </w:t>
      </w:r>
      <w:r w:rsidR="00CC0568" w:rsidRPr="00A74311">
        <w:rPr>
          <w:rFonts w:ascii="Times New Roman" w:eastAsia="Times New Roman" w:hAnsi="Times New Roman" w:cs="Times New Roman"/>
          <w:bCs/>
          <w:spacing w:val="-2"/>
          <w:sz w:val="27"/>
          <w:szCs w:val="27"/>
          <w:shd w:val="clear" w:color="auto" w:fill="FFFFFF"/>
          <w:lang w:eastAsia="vi-VN"/>
        </w:rPr>
        <w:t>Khu vực này</w:t>
      </w:r>
      <w:r w:rsidR="00CC0568" w:rsidRPr="00A74311">
        <w:rPr>
          <w:rFonts w:ascii="Times New Roman" w:eastAsia="Times New Roman" w:hAnsi="Times New Roman" w:cs="Times New Roman"/>
          <w:bCs/>
          <w:spacing w:val="-2"/>
          <w:sz w:val="27"/>
          <w:szCs w:val="27"/>
          <w:shd w:val="clear" w:color="auto" w:fill="FFFFFF"/>
          <w:lang w:val="vi-VN" w:eastAsia="vi-VN"/>
        </w:rPr>
        <w:t xml:space="preserve"> có tỷ lệ hộ nghèo cao nhất cả nước, riêng Sơn La (2013) cao gấp ba lần so với mức trung bình cả nước, Điện Biên là 38,6% (2013) gấp bốn lần mức 9,8% của cả nước. [</w:t>
      </w:r>
      <w:r w:rsidR="00CC0568" w:rsidRPr="00A74311">
        <w:rPr>
          <w:rFonts w:ascii="Times New Roman" w:eastAsia="Times New Roman" w:hAnsi="Times New Roman" w:cs="Times New Roman"/>
          <w:bCs/>
          <w:spacing w:val="-2"/>
          <w:sz w:val="27"/>
          <w:szCs w:val="27"/>
          <w:shd w:val="clear" w:color="auto" w:fill="FFFFFF"/>
          <w:lang w:eastAsia="vi-VN"/>
        </w:rPr>
        <w:t>6</w:t>
      </w:r>
      <w:r w:rsidR="00E1492A" w:rsidRPr="00A74311">
        <w:rPr>
          <w:rFonts w:ascii="Times New Roman" w:eastAsia="Times New Roman" w:hAnsi="Times New Roman" w:cs="Times New Roman"/>
          <w:bCs/>
          <w:spacing w:val="-2"/>
          <w:sz w:val="27"/>
          <w:szCs w:val="27"/>
          <w:shd w:val="clear" w:color="auto" w:fill="FFFFFF"/>
          <w:lang w:eastAsia="vi-VN"/>
        </w:rPr>
        <w:t>7</w:t>
      </w:r>
      <w:r w:rsidR="00CC0568" w:rsidRPr="00A74311">
        <w:rPr>
          <w:rFonts w:ascii="Times New Roman" w:eastAsia="Times New Roman" w:hAnsi="Times New Roman" w:cs="Times New Roman"/>
          <w:bCs/>
          <w:spacing w:val="-2"/>
          <w:sz w:val="27"/>
          <w:szCs w:val="27"/>
          <w:shd w:val="clear" w:color="auto" w:fill="FFFFFF"/>
          <w:lang w:val="vi-VN" w:eastAsia="vi-VN"/>
        </w:rPr>
        <w:t>;</w:t>
      </w:r>
      <w:r w:rsidR="00CC0568" w:rsidRPr="00A74311">
        <w:rPr>
          <w:rFonts w:ascii="Times New Roman" w:eastAsia="Times New Roman" w:hAnsi="Times New Roman" w:cs="Times New Roman"/>
          <w:bCs/>
          <w:spacing w:val="-2"/>
          <w:sz w:val="27"/>
          <w:szCs w:val="27"/>
          <w:shd w:val="clear" w:color="auto" w:fill="FFFFFF"/>
          <w:lang w:eastAsia="vi-VN"/>
        </w:rPr>
        <w:t>1</w:t>
      </w:r>
      <w:r w:rsidR="00CC0568" w:rsidRPr="00A74311">
        <w:rPr>
          <w:rFonts w:ascii="Times New Roman" w:eastAsia="Times New Roman" w:hAnsi="Times New Roman" w:cs="Times New Roman"/>
          <w:bCs/>
          <w:spacing w:val="-2"/>
          <w:sz w:val="27"/>
          <w:szCs w:val="27"/>
          <w:shd w:val="clear" w:color="auto" w:fill="FFFFFF"/>
          <w:lang w:val="vi-VN" w:eastAsia="vi-VN"/>
        </w:rPr>
        <w:t>]</w:t>
      </w:r>
      <w:r w:rsidR="00CC0568" w:rsidRPr="00A74311">
        <w:rPr>
          <w:rFonts w:ascii="Times New Roman" w:eastAsia="Times New Roman" w:hAnsi="Times New Roman" w:cs="Times New Roman"/>
          <w:bCs/>
          <w:spacing w:val="-2"/>
          <w:sz w:val="27"/>
          <w:szCs w:val="27"/>
          <w:shd w:val="clear" w:color="auto" w:fill="FFFFFF"/>
          <w:lang w:eastAsia="vi-VN"/>
        </w:rPr>
        <w:t xml:space="preserve"> </w:t>
      </w:r>
    </w:p>
    <w:p w14:paraId="57580219" w14:textId="77777777" w:rsidR="00E5171A" w:rsidRPr="00A74311" w:rsidRDefault="005301E8" w:rsidP="00A74311">
      <w:pPr>
        <w:widowControl w:val="0"/>
        <w:spacing w:after="0" w:line="360" w:lineRule="auto"/>
        <w:ind w:firstLine="720"/>
        <w:jc w:val="both"/>
        <w:outlineLvl w:val="0"/>
        <w:rPr>
          <w:rFonts w:ascii="Times New Roman" w:eastAsia="Calibri" w:hAnsi="Times New Roman" w:cs="Times New Roman"/>
          <w:b/>
          <w:i/>
          <w:sz w:val="27"/>
          <w:szCs w:val="27"/>
          <w:lang w:val="nb-NO"/>
        </w:rPr>
      </w:pPr>
      <w:bookmarkStart w:id="302" w:name="_Toc527480589"/>
      <w:bookmarkStart w:id="303" w:name="_Toc527480837"/>
      <w:bookmarkStart w:id="304" w:name="_Toc525715161"/>
      <w:r w:rsidRPr="00A74311">
        <w:rPr>
          <w:rFonts w:ascii="Times New Roman" w:eastAsia="Calibri" w:hAnsi="Times New Roman" w:cs="Times New Roman"/>
          <w:sz w:val="27"/>
          <w:szCs w:val="27"/>
          <w:lang w:val="vi-VN"/>
        </w:rPr>
        <w:t>Cơ cấu dân tộc vùng Tây Bắc rất đa dạng, đây là vùng có cơ cấu dân số là người dân tộc thiểu số lớn nhất toàn quốc. “Hiện vùng Tây Bắc có 23 dân tộc  thiểu số sinh sống chiếm 79</w:t>
      </w:r>
      <w:r w:rsidR="00423C31">
        <w:rPr>
          <w:rFonts w:ascii="Times New Roman" w:eastAsia="Calibri" w:hAnsi="Times New Roman" w:cs="Times New Roman"/>
          <w:sz w:val="27"/>
          <w:szCs w:val="27"/>
        </w:rPr>
        <w:t>,</w:t>
      </w:r>
      <w:r w:rsidRPr="00A74311">
        <w:rPr>
          <w:rFonts w:ascii="Times New Roman" w:eastAsia="Calibri" w:hAnsi="Times New Roman" w:cs="Times New Roman"/>
          <w:sz w:val="27"/>
          <w:szCs w:val="27"/>
          <w:lang w:val="vi-VN"/>
        </w:rPr>
        <w:t>2% dân số toàn vùng. Cơ cấu dân tộc vùng Tây Bắc thuộc ba ngữ hệ lớn ở Đông Nam Á và Việt Nam là nhóm Thái - Ka Đai</w:t>
      </w:r>
      <w:r w:rsidR="000E7411" w:rsidRPr="00A74311">
        <w:rPr>
          <w:rFonts w:ascii="Times New Roman" w:eastAsia="Calibri" w:hAnsi="Times New Roman" w:cs="Times New Roman"/>
          <w:sz w:val="27"/>
          <w:szCs w:val="27"/>
        </w:rPr>
        <w:t>.</w:t>
      </w:r>
      <w:r w:rsidR="00F523C0" w:rsidRPr="00A74311">
        <w:rPr>
          <w:rFonts w:ascii="Times New Roman" w:eastAsia="Calibri" w:hAnsi="Times New Roman" w:cs="Times New Roman"/>
          <w:sz w:val="27"/>
          <w:szCs w:val="27"/>
        </w:rPr>
        <w:t xml:space="preserve"> </w:t>
      </w:r>
      <w:r w:rsidR="00196D28" w:rsidRPr="00A74311">
        <w:rPr>
          <w:rFonts w:ascii="Times New Roman" w:eastAsia="Calibri" w:hAnsi="Times New Roman" w:cs="Times New Roman"/>
          <w:sz w:val="27"/>
          <w:szCs w:val="27"/>
        </w:rPr>
        <w:t>D</w:t>
      </w:r>
      <w:r w:rsidR="000E7411" w:rsidRPr="00A74311">
        <w:rPr>
          <w:rFonts w:ascii="Times New Roman" w:eastAsia="Calibri" w:hAnsi="Times New Roman" w:cs="Times New Roman"/>
          <w:sz w:val="27"/>
          <w:szCs w:val="27"/>
          <w:lang w:val="vi-VN"/>
        </w:rPr>
        <w:t>ân số người Kinh ở vùng Tây Bắc chiếm tỉ lệ thấp nhất trong toàn quốc (20,8%)” [</w:t>
      </w:r>
      <w:r w:rsidR="000E7411" w:rsidRPr="00A74311">
        <w:rPr>
          <w:rFonts w:ascii="Times New Roman" w:eastAsia="Calibri" w:hAnsi="Times New Roman" w:cs="Times New Roman"/>
          <w:sz w:val="27"/>
          <w:szCs w:val="27"/>
        </w:rPr>
        <w:t>8</w:t>
      </w:r>
      <w:r w:rsidR="00E1492A" w:rsidRPr="00A74311">
        <w:rPr>
          <w:rFonts w:ascii="Times New Roman" w:eastAsia="Calibri" w:hAnsi="Times New Roman" w:cs="Times New Roman"/>
          <w:sz w:val="27"/>
          <w:szCs w:val="27"/>
        </w:rPr>
        <w:t>1</w:t>
      </w:r>
      <w:r w:rsidR="000E7411" w:rsidRPr="00A74311">
        <w:rPr>
          <w:rFonts w:ascii="Times New Roman" w:eastAsia="Calibri" w:hAnsi="Times New Roman" w:cs="Times New Roman"/>
          <w:sz w:val="27"/>
          <w:szCs w:val="27"/>
          <w:lang w:val="vi-VN"/>
        </w:rPr>
        <w:t>; 40].</w:t>
      </w:r>
      <w:bookmarkEnd w:id="302"/>
      <w:bookmarkEnd w:id="303"/>
      <w:r w:rsidR="000E7411" w:rsidRPr="00A74311">
        <w:rPr>
          <w:rFonts w:ascii="Times New Roman" w:eastAsia="Calibri" w:hAnsi="Times New Roman" w:cs="Times New Roman"/>
          <w:sz w:val="27"/>
          <w:szCs w:val="27"/>
          <w:lang w:val="vi-VN"/>
        </w:rPr>
        <w:t xml:space="preserve"> </w:t>
      </w:r>
      <w:bookmarkEnd w:id="304"/>
    </w:p>
    <w:p w14:paraId="66556893" w14:textId="77777777" w:rsidR="008A1092" w:rsidRPr="00A74311" w:rsidRDefault="008A1092" w:rsidP="00A74311">
      <w:pPr>
        <w:widowControl w:val="0"/>
        <w:spacing w:after="0" w:line="360" w:lineRule="auto"/>
        <w:ind w:firstLine="720"/>
        <w:jc w:val="both"/>
        <w:rPr>
          <w:rFonts w:ascii="Times New Roman" w:eastAsia="Calibri" w:hAnsi="Times New Roman" w:cs="Times New Roman"/>
          <w:b/>
          <w:i/>
          <w:spacing w:val="-2"/>
          <w:sz w:val="27"/>
          <w:szCs w:val="27"/>
        </w:rPr>
      </w:pPr>
      <w:bookmarkStart w:id="305" w:name="_Toc504237862"/>
      <w:r w:rsidRPr="00A74311">
        <w:rPr>
          <w:rFonts w:ascii="Times New Roman" w:eastAsia="Calibri" w:hAnsi="Times New Roman" w:cs="Times New Roman"/>
          <w:b/>
          <w:i/>
          <w:spacing w:val="-2"/>
          <w:sz w:val="27"/>
          <w:szCs w:val="27"/>
        </w:rPr>
        <w:t>2.1.3 Đặc điểm NNL nữ các DTTS ở Tây Bắc hiện nay</w:t>
      </w:r>
    </w:p>
    <w:p w14:paraId="7599B407" w14:textId="77777777" w:rsidR="000B240D" w:rsidRPr="00A74311" w:rsidRDefault="00EC4284" w:rsidP="00A74311">
      <w:pPr>
        <w:widowControl w:val="0"/>
        <w:spacing w:after="0" w:line="360" w:lineRule="auto"/>
        <w:ind w:firstLine="720"/>
        <w:jc w:val="both"/>
        <w:rPr>
          <w:rFonts w:ascii="Times New Roman" w:eastAsia="Calibri" w:hAnsi="Times New Roman" w:cs="Times New Roman"/>
          <w:spacing w:val="-4"/>
          <w:sz w:val="27"/>
          <w:szCs w:val="27"/>
        </w:rPr>
      </w:pPr>
      <w:r w:rsidRPr="00A74311">
        <w:rPr>
          <w:rFonts w:ascii="Times New Roman" w:eastAsia="Calibri" w:hAnsi="Times New Roman" w:cs="Times New Roman"/>
          <w:spacing w:val="-4"/>
          <w:sz w:val="27"/>
          <w:szCs w:val="27"/>
        </w:rPr>
        <w:t xml:space="preserve">NNL nữ các DTTS ở Tây Bắc hiện nay, ngoài những nét đặc điểm chung với </w:t>
      </w:r>
      <w:r w:rsidR="00F55D0A" w:rsidRPr="00A74311">
        <w:rPr>
          <w:rFonts w:ascii="Times New Roman" w:eastAsia="Calibri" w:hAnsi="Times New Roman" w:cs="Times New Roman"/>
          <w:spacing w:val="-4"/>
          <w:sz w:val="27"/>
          <w:szCs w:val="27"/>
        </w:rPr>
        <w:t>NNL nữ</w:t>
      </w:r>
      <w:r w:rsidRPr="00A74311">
        <w:rPr>
          <w:rFonts w:ascii="Times New Roman" w:eastAsia="Calibri" w:hAnsi="Times New Roman" w:cs="Times New Roman"/>
          <w:spacing w:val="-4"/>
          <w:sz w:val="27"/>
          <w:szCs w:val="27"/>
        </w:rPr>
        <w:t xml:space="preserve"> DTTS</w:t>
      </w:r>
      <w:r w:rsidR="00F55D0A" w:rsidRPr="00A74311">
        <w:rPr>
          <w:rFonts w:ascii="Times New Roman" w:eastAsia="Calibri" w:hAnsi="Times New Roman" w:cs="Times New Roman"/>
          <w:spacing w:val="-4"/>
          <w:sz w:val="27"/>
          <w:szCs w:val="27"/>
        </w:rPr>
        <w:t xml:space="preserve"> trên toàn quốc họ</w:t>
      </w:r>
      <w:r w:rsidR="00332F13" w:rsidRPr="00A74311">
        <w:rPr>
          <w:rFonts w:ascii="Times New Roman" w:eastAsia="Calibri" w:hAnsi="Times New Roman" w:cs="Times New Roman"/>
          <w:spacing w:val="-4"/>
          <w:sz w:val="27"/>
          <w:szCs w:val="27"/>
        </w:rPr>
        <w:t xml:space="preserve"> cũng</w:t>
      </w:r>
      <w:r w:rsidR="00F55D0A" w:rsidRPr="00A74311">
        <w:rPr>
          <w:rFonts w:ascii="Times New Roman" w:eastAsia="Calibri" w:hAnsi="Times New Roman" w:cs="Times New Roman"/>
          <w:spacing w:val="-4"/>
          <w:sz w:val="27"/>
          <w:szCs w:val="27"/>
        </w:rPr>
        <w:t xml:space="preserve"> </w:t>
      </w:r>
      <w:r w:rsidR="00D20728" w:rsidRPr="00A74311">
        <w:rPr>
          <w:rFonts w:ascii="Times New Roman" w:eastAsia="Calibri" w:hAnsi="Times New Roman" w:cs="Times New Roman"/>
          <w:spacing w:val="-4"/>
          <w:sz w:val="27"/>
          <w:szCs w:val="27"/>
        </w:rPr>
        <w:t>có</w:t>
      </w:r>
      <w:r w:rsidR="00F55D0A" w:rsidRPr="00A74311">
        <w:rPr>
          <w:rFonts w:ascii="Times New Roman" w:eastAsia="Calibri" w:hAnsi="Times New Roman" w:cs="Times New Roman"/>
          <w:spacing w:val="-4"/>
          <w:sz w:val="27"/>
          <w:szCs w:val="27"/>
        </w:rPr>
        <w:t xml:space="preserve"> những nét đặc điểm riêng biệt mang tính đặc trưng</w:t>
      </w:r>
      <w:r w:rsidR="005815DF" w:rsidRPr="00A74311">
        <w:rPr>
          <w:rFonts w:ascii="Times New Roman" w:eastAsia="Calibri" w:hAnsi="Times New Roman" w:cs="Times New Roman"/>
          <w:spacing w:val="-4"/>
          <w:sz w:val="27"/>
          <w:szCs w:val="27"/>
        </w:rPr>
        <w:t xml:space="preserve"> vùng miền. Tây Bắc có 23 </w:t>
      </w:r>
      <w:r w:rsidR="00C25248" w:rsidRPr="00A74311">
        <w:rPr>
          <w:rFonts w:ascii="Times New Roman" w:eastAsia="Calibri" w:hAnsi="Times New Roman" w:cs="Times New Roman"/>
          <w:spacing w:val="-4"/>
          <w:sz w:val="27"/>
          <w:szCs w:val="27"/>
        </w:rPr>
        <w:t>dân tộc thiểu số</w:t>
      </w:r>
      <w:r w:rsidR="005815DF" w:rsidRPr="00A74311">
        <w:rPr>
          <w:rFonts w:ascii="Times New Roman" w:eastAsia="Calibri" w:hAnsi="Times New Roman" w:cs="Times New Roman"/>
          <w:spacing w:val="-4"/>
          <w:sz w:val="27"/>
          <w:szCs w:val="27"/>
        </w:rPr>
        <w:t xml:space="preserve"> cùng sinh sống</w:t>
      </w:r>
      <w:r w:rsidR="00360292">
        <w:rPr>
          <w:rFonts w:ascii="Times New Roman" w:eastAsia="Calibri" w:hAnsi="Times New Roman" w:cs="Times New Roman"/>
          <w:spacing w:val="-4"/>
          <w:sz w:val="27"/>
          <w:szCs w:val="27"/>
        </w:rPr>
        <w:t xml:space="preserve"> </w:t>
      </w:r>
      <w:r w:rsidR="00C25248" w:rsidRPr="00A74311">
        <w:rPr>
          <w:rFonts w:ascii="Times New Roman" w:eastAsia="Calibri" w:hAnsi="Times New Roman" w:cs="Times New Roman"/>
          <w:spacing w:val="-4"/>
          <w:sz w:val="27"/>
          <w:szCs w:val="27"/>
        </w:rPr>
        <w:t>chiế</w:t>
      </w:r>
      <w:r w:rsidR="00663104">
        <w:rPr>
          <w:rFonts w:ascii="Times New Roman" w:eastAsia="Calibri" w:hAnsi="Times New Roman" w:cs="Times New Roman"/>
          <w:spacing w:val="-4"/>
          <w:sz w:val="27"/>
          <w:szCs w:val="27"/>
        </w:rPr>
        <w:t>m gần</w:t>
      </w:r>
      <w:r w:rsidR="00C25248" w:rsidRPr="00A74311">
        <w:rPr>
          <w:rFonts w:ascii="Times New Roman" w:eastAsia="Calibri" w:hAnsi="Times New Roman" w:cs="Times New Roman"/>
          <w:spacing w:val="-4"/>
          <w:sz w:val="27"/>
          <w:szCs w:val="27"/>
        </w:rPr>
        <w:t xml:space="preserve"> 80% dân số toàn vùng</w:t>
      </w:r>
      <w:r w:rsidR="002808E5" w:rsidRPr="00A74311">
        <w:rPr>
          <w:rFonts w:ascii="Times New Roman" w:eastAsia="Calibri" w:hAnsi="Times New Roman" w:cs="Times New Roman"/>
          <w:spacing w:val="-4"/>
          <w:sz w:val="27"/>
          <w:szCs w:val="27"/>
        </w:rPr>
        <w:t xml:space="preserve">. Trong 23 DTTS sinh sống ở Tây Bắc hiện nay có 02 dân tộc trên 500 nghìn người (Thái, Mường), 09 dân tộc thiểu số chiếm trên 90% người cùng dân </w:t>
      </w:r>
      <w:r w:rsidR="002808E5" w:rsidRPr="00A74311">
        <w:rPr>
          <w:rFonts w:ascii="Times New Roman" w:eastAsia="Calibri" w:hAnsi="Times New Roman" w:cs="Times New Roman"/>
          <w:spacing w:val="-4"/>
          <w:sz w:val="27"/>
          <w:szCs w:val="27"/>
        </w:rPr>
        <w:lastRenderedPageBreak/>
        <w:t>tộc của cả nước, 03 dân tộc có dân số từ 100 nghìn đến 500 nghìn người</w:t>
      </w:r>
      <w:r w:rsidR="000F449A" w:rsidRPr="00A74311">
        <w:rPr>
          <w:rFonts w:ascii="Times New Roman" w:eastAsia="Calibri" w:hAnsi="Times New Roman" w:cs="Times New Roman"/>
          <w:spacing w:val="-4"/>
          <w:sz w:val="27"/>
          <w:szCs w:val="27"/>
        </w:rPr>
        <w:t xml:space="preserve"> (Tày, Mông, Dao). </w:t>
      </w:r>
    </w:p>
    <w:p w14:paraId="249C6E93" w14:textId="77777777" w:rsidR="006A6C12" w:rsidRPr="00A74311" w:rsidRDefault="000B240D" w:rsidP="00A74311">
      <w:pPr>
        <w:widowControl w:val="0"/>
        <w:spacing w:after="0" w:line="360" w:lineRule="auto"/>
        <w:ind w:firstLine="720"/>
        <w:jc w:val="both"/>
        <w:rPr>
          <w:rFonts w:ascii="Times New Roman" w:eastAsia="Calibri" w:hAnsi="Times New Roman" w:cs="Times New Roman"/>
          <w:spacing w:val="-2"/>
          <w:sz w:val="27"/>
          <w:szCs w:val="27"/>
        </w:rPr>
      </w:pPr>
      <w:r w:rsidRPr="00A74311">
        <w:rPr>
          <w:rFonts w:ascii="Times New Roman" w:eastAsia="Calibri" w:hAnsi="Times New Roman" w:cs="Times New Roman"/>
          <w:spacing w:val="-2"/>
          <w:sz w:val="27"/>
          <w:szCs w:val="27"/>
        </w:rPr>
        <w:t xml:space="preserve"> </w:t>
      </w:r>
      <w:r w:rsidR="006A6C12" w:rsidRPr="00A74311">
        <w:rPr>
          <w:rFonts w:ascii="Times New Roman" w:eastAsia="Calibri" w:hAnsi="Times New Roman" w:cs="Times New Roman"/>
          <w:spacing w:val="-2"/>
          <w:sz w:val="27"/>
          <w:szCs w:val="27"/>
        </w:rPr>
        <w:t>Kết quả tổng điều tra dân số và nhà ở của cục thống kê nhiều năm cho thấy các DTTS vùng Tây Bắc có dân số trẻ với tỉ lệ thanh thiếu niên từ</w:t>
      </w:r>
      <w:r w:rsidR="00790A3A" w:rsidRPr="00A74311">
        <w:rPr>
          <w:rFonts w:ascii="Times New Roman" w:eastAsia="Calibri" w:hAnsi="Times New Roman" w:cs="Times New Roman"/>
          <w:spacing w:val="-2"/>
          <w:sz w:val="27"/>
          <w:szCs w:val="27"/>
        </w:rPr>
        <w:t xml:space="preserve"> 10-34 tuổi chiếm 39,9% DTTS trong vùng, trong đó nam chiếm 49,76 % nữ chiếm 50,24 %</w:t>
      </w:r>
      <w:r w:rsidR="0056534B" w:rsidRPr="00A74311">
        <w:rPr>
          <w:rFonts w:ascii="Times New Roman" w:eastAsia="Calibri" w:hAnsi="Times New Roman" w:cs="Times New Roman"/>
          <w:spacing w:val="-2"/>
          <w:sz w:val="27"/>
          <w:szCs w:val="27"/>
        </w:rPr>
        <w:t>. Đây là lực lượng dân số trẻ hùng hậu, cần chăm sóc và bồi dưỡng đào tạo để có tri thức phục vụ cho công cuộc phát triển kinh tế - xã hội.</w:t>
      </w:r>
    </w:p>
    <w:p w14:paraId="204AC4F6" w14:textId="77777777" w:rsidR="00876060" w:rsidRDefault="00BC4ADD" w:rsidP="00A74311">
      <w:pPr>
        <w:widowControl w:val="0"/>
        <w:shd w:val="clear" w:color="auto" w:fill="FFFFFF"/>
        <w:spacing w:after="0" w:line="372" w:lineRule="auto"/>
        <w:ind w:firstLine="720"/>
        <w:jc w:val="both"/>
        <w:rPr>
          <w:rFonts w:ascii="Times New Roman" w:eastAsia="Times New Roman" w:hAnsi="Times New Roman" w:cs="Times New Roman"/>
          <w:sz w:val="27"/>
          <w:szCs w:val="27"/>
          <w:lang w:eastAsia="en-SG"/>
        </w:rPr>
      </w:pPr>
      <w:r w:rsidRPr="00A74311">
        <w:rPr>
          <w:rFonts w:ascii="Times New Roman" w:eastAsia="Times New Roman" w:hAnsi="Times New Roman" w:cs="Times New Roman"/>
          <w:sz w:val="27"/>
          <w:szCs w:val="27"/>
          <w:lang w:eastAsia="en-SG"/>
        </w:rPr>
        <w:t xml:space="preserve">Về trí lực: </w:t>
      </w:r>
      <w:r w:rsidR="007573C7" w:rsidRPr="00A74311">
        <w:rPr>
          <w:rFonts w:ascii="Times New Roman" w:eastAsia="Times New Roman" w:hAnsi="Times New Roman" w:cs="Times New Roman"/>
          <w:sz w:val="27"/>
          <w:szCs w:val="27"/>
          <w:lang w:eastAsia="en-SG"/>
        </w:rPr>
        <w:t>T</w:t>
      </w:r>
      <w:r w:rsidRPr="00A74311">
        <w:rPr>
          <w:rFonts w:ascii="Times New Roman" w:eastAsia="Times New Roman" w:hAnsi="Times New Roman" w:cs="Times New Roman"/>
          <w:sz w:val="27"/>
          <w:szCs w:val="27"/>
          <w:lang w:eastAsia="en-SG"/>
        </w:rPr>
        <w:t xml:space="preserve">rình độ học vấn phổ thông của </w:t>
      </w:r>
      <w:r w:rsidR="00FE65CB" w:rsidRPr="00A74311">
        <w:rPr>
          <w:rFonts w:ascii="Times New Roman" w:eastAsia="Times New Roman" w:hAnsi="Times New Roman" w:cs="Times New Roman"/>
          <w:sz w:val="27"/>
          <w:szCs w:val="27"/>
          <w:lang w:eastAsia="en-SG"/>
        </w:rPr>
        <w:t>NNL nữ các DTTDS</w:t>
      </w:r>
      <w:r w:rsidRPr="00A74311">
        <w:rPr>
          <w:rFonts w:ascii="Times New Roman" w:eastAsia="Times New Roman" w:hAnsi="Times New Roman" w:cs="Times New Roman"/>
          <w:sz w:val="27"/>
          <w:szCs w:val="27"/>
          <w:lang w:eastAsia="en-SG"/>
        </w:rPr>
        <w:t xml:space="preserve"> thấp hơn mức trung bình của cả nước</w:t>
      </w:r>
      <w:r w:rsidR="00FE65CB" w:rsidRPr="00A74311">
        <w:rPr>
          <w:rFonts w:ascii="Times New Roman" w:eastAsia="Times New Roman" w:hAnsi="Times New Roman" w:cs="Times New Roman"/>
          <w:sz w:val="27"/>
          <w:szCs w:val="27"/>
          <w:lang w:eastAsia="en-SG"/>
        </w:rPr>
        <w:t xml:space="preserve"> </w:t>
      </w:r>
      <w:r w:rsidRPr="00A74311">
        <w:rPr>
          <w:rFonts w:ascii="Times New Roman" w:eastAsia="Times New Roman" w:hAnsi="Times New Roman" w:cs="Times New Roman"/>
          <w:sz w:val="27"/>
          <w:szCs w:val="27"/>
          <w:lang w:eastAsia="en-SG"/>
        </w:rPr>
        <w:t>và còn nhiều bất cập.</w:t>
      </w:r>
      <w:r w:rsidR="00A4057D" w:rsidRPr="00A74311">
        <w:rPr>
          <w:rFonts w:ascii="Times New Roman" w:eastAsia="Times New Roman" w:hAnsi="Times New Roman" w:cs="Times New Roman"/>
          <w:sz w:val="27"/>
          <w:szCs w:val="27"/>
          <w:lang w:eastAsia="en-SG"/>
        </w:rPr>
        <w:t xml:space="preserve"> </w:t>
      </w:r>
      <w:r w:rsidRPr="00A74311">
        <w:rPr>
          <w:rFonts w:ascii="Times New Roman" w:eastAsia="Times New Roman" w:hAnsi="Times New Roman" w:cs="Times New Roman"/>
          <w:sz w:val="27"/>
          <w:szCs w:val="27"/>
          <w:lang w:eastAsia="en-SG"/>
        </w:rPr>
        <w:t xml:space="preserve">Tỷ lệ </w:t>
      </w:r>
      <w:r w:rsidR="00E62C62" w:rsidRPr="00A74311">
        <w:rPr>
          <w:rFonts w:ascii="Times New Roman" w:eastAsia="Times New Roman" w:hAnsi="Times New Roman" w:cs="Times New Roman"/>
          <w:sz w:val="27"/>
          <w:szCs w:val="27"/>
          <w:lang w:eastAsia="en-SG"/>
        </w:rPr>
        <w:t>NNL nữ DTTS</w:t>
      </w:r>
      <w:r w:rsidRPr="00A74311">
        <w:rPr>
          <w:rFonts w:ascii="Times New Roman" w:eastAsia="Times New Roman" w:hAnsi="Times New Roman" w:cs="Times New Roman"/>
          <w:sz w:val="27"/>
          <w:szCs w:val="27"/>
          <w:lang w:eastAsia="en-SG"/>
        </w:rPr>
        <w:t xml:space="preserve"> qua đào tạo của </w:t>
      </w:r>
      <w:r w:rsidR="00E62C62" w:rsidRPr="00A74311">
        <w:rPr>
          <w:rFonts w:ascii="Times New Roman" w:eastAsia="Times New Roman" w:hAnsi="Times New Roman" w:cs="Times New Roman"/>
          <w:sz w:val="27"/>
          <w:szCs w:val="27"/>
          <w:lang w:eastAsia="en-SG"/>
        </w:rPr>
        <w:t xml:space="preserve">Tây Bắc </w:t>
      </w:r>
      <w:r w:rsidRPr="00A74311">
        <w:rPr>
          <w:rFonts w:ascii="Times New Roman" w:eastAsia="Times New Roman" w:hAnsi="Times New Roman" w:cs="Times New Roman"/>
          <w:sz w:val="27"/>
          <w:szCs w:val="27"/>
          <w:lang w:eastAsia="en-SG"/>
        </w:rPr>
        <w:t>còn rất thấp so với cả nước</w:t>
      </w:r>
      <w:r w:rsidR="00FE65CB" w:rsidRPr="00A74311">
        <w:rPr>
          <w:rFonts w:ascii="Times New Roman" w:eastAsia="Times New Roman" w:hAnsi="Times New Roman" w:cs="Times New Roman"/>
          <w:sz w:val="27"/>
          <w:szCs w:val="27"/>
          <w:lang w:eastAsia="en-SG"/>
        </w:rPr>
        <w:t>.</w:t>
      </w:r>
      <w:r w:rsidRPr="00A74311">
        <w:rPr>
          <w:rFonts w:ascii="Times New Roman" w:eastAsia="Times New Roman" w:hAnsi="Times New Roman" w:cs="Times New Roman"/>
          <w:sz w:val="27"/>
          <w:szCs w:val="27"/>
          <w:lang w:eastAsia="en-SG"/>
        </w:rPr>
        <w:t xml:space="preserve"> Hiện nay, </w:t>
      </w:r>
      <w:r w:rsidR="00FE65CB" w:rsidRPr="00A74311">
        <w:rPr>
          <w:rFonts w:ascii="Times New Roman" w:eastAsia="Times New Roman" w:hAnsi="Times New Roman" w:cs="Times New Roman"/>
          <w:sz w:val="27"/>
          <w:szCs w:val="27"/>
          <w:lang w:eastAsia="en-SG"/>
        </w:rPr>
        <w:t>Tây Bắc</w:t>
      </w:r>
      <w:r w:rsidRPr="00A74311">
        <w:rPr>
          <w:rFonts w:ascii="Times New Roman" w:eastAsia="Times New Roman" w:hAnsi="Times New Roman" w:cs="Times New Roman"/>
          <w:sz w:val="27"/>
          <w:szCs w:val="27"/>
          <w:lang w:eastAsia="en-SG"/>
        </w:rPr>
        <w:t xml:space="preserve"> đang trong tình trạng thiếu lao động có trình độ chuyên môn kỹ thuật cao ở các ngành</w:t>
      </w:r>
      <w:r w:rsidR="00FB049C" w:rsidRPr="00A74311">
        <w:rPr>
          <w:rFonts w:ascii="Times New Roman" w:eastAsia="Times New Roman" w:hAnsi="Times New Roman" w:cs="Times New Roman"/>
          <w:sz w:val="27"/>
          <w:szCs w:val="27"/>
          <w:lang w:eastAsia="en-SG"/>
        </w:rPr>
        <w:t xml:space="preserve"> giáo dục,</w:t>
      </w:r>
      <w:r w:rsidRPr="00A74311">
        <w:rPr>
          <w:rFonts w:ascii="Times New Roman" w:eastAsia="Times New Roman" w:hAnsi="Times New Roman" w:cs="Times New Roman"/>
          <w:sz w:val="27"/>
          <w:szCs w:val="27"/>
          <w:lang w:eastAsia="en-SG"/>
        </w:rPr>
        <w:t xml:space="preserve"> điện tử, tin học, công nghệ…</w:t>
      </w:r>
    </w:p>
    <w:p w14:paraId="6F72D6C0" w14:textId="77777777" w:rsidR="00C06DAA" w:rsidRPr="00876060" w:rsidRDefault="003E33CB" w:rsidP="00A74311">
      <w:pPr>
        <w:widowControl w:val="0"/>
        <w:spacing w:after="0" w:line="360" w:lineRule="auto"/>
        <w:ind w:firstLine="720"/>
        <w:jc w:val="both"/>
        <w:outlineLvl w:val="0"/>
        <w:rPr>
          <w:rFonts w:ascii="Times New Roman" w:eastAsia="Times New Roman" w:hAnsi="Times New Roman" w:cs="Times New Roman"/>
          <w:b/>
          <w:sz w:val="27"/>
          <w:szCs w:val="27"/>
          <w:highlight w:val="yellow"/>
          <w:lang w:val="nb-NO"/>
        </w:rPr>
      </w:pPr>
      <w:bookmarkStart w:id="306" w:name="_Toc511403800"/>
      <w:bookmarkStart w:id="307" w:name="_Toc517023156"/>
      <w:bookmarkStart w:id="308" w:name="_Toc517023511"/>
      <w:bookmarkStart w:id="309" w:name="_Toc527480839"/>
      <w:bookmarkEnd w:id="305"/>
      <w:r w:rsidRPr="00876060">
        <w:rPr>
          <w:rFonts w:ascii="Times New Roman" w:eastAsia="Times New Roman" w:hAnsi="Times New Roman" w:cs="Times New Roman"/>
          <w:b/>
          <w:sz w:val="27"/>
          <w:szCs w:val="27"/>
          <w:highlight w:val="yellow"/>
          <w:lang w:val="nb-NO"/>
        </w:rPr>
        <w:t>2</w:t>
      </w:r>
      <w:r w:rsidR="00C06DAA" w:rsidRPr="00876060">
        <w:rPr>
          <w:rFonts w:ascii="Times New Roman" w:eastAsia="Times New Roman" w:hAnsi="Times New Roman" w:cs="Times New Roman"/>
          <w:b/>
          <w:sz w:val="27"/>
          <w:szCs w:val="27"/>
          <w:highlight w:val="yellow"/>
          <w:lang w:val="nb-NO"/>
        </w:rPr>
        <w:t>.2</w:t>
      </w:r>
      <w:r w:rsidR="008046AB" w:rsidRPr="00876060">
        <w:rPr>
          <w:rFonts w:ascii="Times New Roman" w:eastAsia="Times New Roman" w:hAnsi="Times New Roman" w:cs="Times New Roman"/>
          <w:b/>
          <w:sz w:val="27"/>
          <w:szCs w:val="27"/>
          <w:highlight w:val="yellow"/>
          <w:lang w:val="nb-NO"/>
        </w:rPr>
        <w:t>.</w:t>
      </w:r>
      <w:r w:rsidR="00C06DAA" w:rsidRPr="00876060">
        <w:rPr>
          <w:rFonts w:ascii="Times New Roman" w:eastAsia="Times New Roman" w:hAnsi="Times New Roman" w:cs="Times New Roman"/>
          <w:b/>
          <w:sz w:val="27"/>
          <w:szCs w:val="27"/>
          <w:highlight w:val="yellow"/>
          <w:lang w:val="nb-NO"/>
        </w:rPr>
        <w:t xml:space="preserve"> Thực trạng phát triển NNL nữ các DTTS ở Tây Bắc hiện nay</w:t>
      </w:r>
      <w:bookmarkEnd w:id="306"/>
      <w:bookmarkEnd w:id="307"/>
      <w:bookmarkEnd w:id="308"/>
      <w:bookmarkEnd w:id="309"/>
    </w:p>
    <w:p w14:paraId="23A5653C" w14:textId="77777777" w:rsidR="00202040" w:rsidRPr="00876060" w:rsidRDefault="003E33CB" w:rsidP="00A74311">
      <w:pPr>
        <w:widowControl w:val="0"/>
        <w:spacing w:after="0" w:line="360" w:lineRule="auto"/>
        <w:ind w:firstLine="720"/>
        <w:jc w:val="both"/>
        <w:outlineLvl w:val="0"/>
        <w:rPr>
          <w:rFonts w:ascii="Times New Roman" w:eastAsia="Calibri" w:hAnsi="Times New Roman" w:cs="Times New Roman"/>
          <w:b/>
          <w:i/>
          <w:sz w:val="27"/>
          <w:szCs w:val="27"/>
          <w:highlight w:val="yellow"/>
          <w:lang w:val="nb-NO"/>
        </w:rPr>
      </w:pPr>
      <w:bookmarkStart w:id="310" w:name="_Toc517023157"/>
      <w:bookmarkStart w:id="311" w:name="_Toc517023512"/>
      <w:bookmarkStart w:id="312" w:name="_Toc525715154"/>
      <w:bookmarkStart w:id="313" w:name="_Toc527480840"/>
      <w:r w:rsidRPr="00876060">
        <w:rPr>
          <w:rFonts w:ascii="Times New Roman" w:eastAsia="Calibri" w:hAnsi="Times New Roman" w:cs="Times New Roman"/>
          <w:b/>
          <w:i/>
          <w:sz w:val="27"/>
          <w:szCs w:val="27"/>
          <w:highlight w:val="yellow"/>
          <w:lang w:val="nb-NO"/>
        </w:rPr>
        <w:t>2</w:t>
      </w:r>
      <w:r w:rsidR="00202040" w:rsidRPr="00876060">
        <w:rPr>
          <w:rFonts w:ascii="Times New Roman" w:eastAsia="Calibri" w:hAnsi="Times New Roman" w:cs="Times New Roman"/>
          <w:b/>
          <w:i/>
          <w:sz w:val="27"/>
          <w:szCs w:val="27"/>
          <w:highlight w:val="yellow"/>
          <w:lang w:val="nb-NO"/>
        </w:rPr>
        <w:t>.2.1</w:t>
      </w:r>
      <w:r w:rsidR="004E08DB" w:rsidRPr="00876060">
        <w:rPr>
          <w:rFonts w:ascii="Times New Roman" w:eastAsia="Calibri" w:hAnsi="Times New Roman" w:cs="Times New Roman"/>
          <w:b/>
          <w:i/>
          <w:sz w:val="27"/>
          <w:szCs w:val="27"/>
          <w:highlight w:val="yellow"/>
          <w:lang w:val="nb-NO"/>
        </w:rPr>
        <w:t>.</w:t>
      </w:r>
      <w:r w:rsidR="00782854" w:rsidRPr="00876060">
        <w:rPr>
          <w:rFonts w:ascii="Times New Roman" w:eastAsia="Calibri" w:hAnsi="Times New Roman" w:cs="Times New Roman"/>
          <w:b/>
          <w:i/>
          <w:sz w:val="27"/>
          <w:szCs w:val="27"/>
          <w:highlight w:val="yellow"/>
          <w:lang w:val="nb-NO"/>
        </w:rPr>
        <w:t xml:space="preserve"> </w:t>
      </w:r>
      <w:r w:rsidR="00202040" w:rsidRPr="00876060">
        <w:rPr>
          <w:rFonts w:ascii="Times New Roman" w:eastAsia="Calibri" w:hAnsi="Times New Roman" w:cs="Times New Roman"/>
          <w:b/>
          <w:i/>
          <w:sz w:val="27"/>
          <w:szCs w:val="27"/>
          <w:highlight w:val="yellow"/>
          <w:lang w:val="nb-NO"/>
        </w:rPr>
        <w:t xml:space="preserve">Những </w:t>
      </w:r>
      <w:r w:rsidR="004326C2" w:rsidRPr="00876060">
        <w:rPr>
          <w:rFonts w:ascii="Times New Roman" w:eastAsia="Calibri" w:hAnsi="Times New Roman" w:cs="Times New Roman"/>
          <w:b/>
          <w:i/>
          <w:sz w:val="27"/>
          <w:szCs w:val="27"/>
          <w:highlight w:val="yellow"/>
          <w:lang w:val="nb-NO"/>
        </w:rPr>
        <w:t>t</w:t>
      </w:r>
      <w:r w:rsidR="00202040" w:rsidRPr="00876060">
        <w:rPr>
          <w:rFonts w:ascii="Times New Roman" w:eastAsia="Calibri" w:hAnsi="Times New Roman" w:cs="Times New Roman"/>
          <w:b/>
          <w:i/>
          <w:sz w:val="27"/>
          <w:szCs w:val="27"/>
          <w:highlight w:val="yellow"/>
          <w:lang w:val="nb-NO"/>
        </w:rPr>
        <w:t>hành tựu đã đạt được</w:t>
      </w:r>
      <w:bookmarkEnd w:id="310"/>
      <w:bookmarkEnd w:id="311"/>
      <w:bookmarkEnd w:id="312"/>
      <w:bookmarkEnd w:id="313"/>
    </w:p>
    <w:p w14:paraId="1B296E6A" w14:textId="77777777" w:rsidR="00881DB6" w:rsidRPr="00C83884" w:rsidRDefault="00772C14" w:rsidP="00A74311">
      <w:pPr>
        <w:widowControl w:val="0"/>
        <w:spacing w:after="0" w:line="360" w:lineRule="auto"/>
        <w:ind w:firstLine="720"/>
        <w:jc w:val="both"/>
        <w:outlineLvl w:val="0"/>
        <w:rPr>
          <w:rFonts w:ascii="Times New Roman" w:eastAsia="Calibri" w:hAnsi="Times New Roman" w:cs="Times New Roman"/>
          <w:i/>
          <w:sz w:val="27"/>
          <w:szCs w:val="27"/>
          <w:lang w:val="nb-NO"/>
        </w:rPr>
      </w:pPr>
      <w:bookmarkStart w:id="314" w:name="_Toc517023158"/>
      <w:bookmarkStart w:id="315" w:name="_Toc517023513"/>
      <w:bookmarkStart w:id="316" w:name="_Toc525715155"/>
      <w:bookmarkStart w:id="317" w:name="_Toc527480593"/>
      <w:bookmarkStart w:id="318" w:name="_Toc527480841"/>
      <w:r w:rsidRPr="00876060">
        <w:rPr>
          <w:rFonts w:ascii="Times New Roman" w:eastAsia="Calibri" w:hAnsi="Times New Roman" w:cs="Times New Roman"/>
          <w:i/>
          <w:sz w:val="27"/>
          <w:szCs w:val="27"/>
          <w:highlight w:val="yellow"/>
          <w:lang w:val="nb-NO"/>
        </w:rPr>
        <w:t xml:space="preserve">2.2.1.1 </w:t>
      </w:r>
      <w:r w:rsidR="00F04DF6" w:rsidRPr="00876060">
        <w:rPr>
          <w:rFonts w:ascii="Times New Roman" w:eastAsia="Calibri" w:hAnsi="Times New Roman" w:cs="Times New Roman"/>
          <w:i/>
          <w:sz w:val="27"/>
          <w:szCs w:val="27"/>
          <w:highlight w:val="yellow"/>
          <w:lang w:val="nb-NO"/>
        </w:rPr>
        <w:t>S</w:t>
      </w:r>
      <w:r w:rsidR="00202040" w:rsidRPr="00876060">
        <w:rPr>
          <w:rFonts w:ascii="Times New Roman" w:eastAsia="Calibri" w:hAnsi="Times New Roman" w:cs="Times New Roman"/>
          <w:i/>
          <w:sz w:val="27"/>
          <w:szCs w:val="27"/>
          <w:highlight w:val="yellow"/>
          <w:lang w:val="nb-NO"/>
        </w:rPr>
        <w:t xml:space="preserve">ố lượng </w:t>
      </w:r>
      <w:r w:rsidR="00F04DF6" w:rsidRPr="00876060">
        <w:rPr>
          <w:rFonts w:ascii="Times New Roman" w:eastAsia="Calibri" w:hAnsi="Times New Roman" w:cs="Times New Roman"/>
          <w:i/>
          <w:sz w:val="27"/>
          <w:szCs w:val="27"/>
          <w:highlight w:val="yellow"/>
          <w:lang w:val="nb-NO"/>
        </w:rPr>
        <w:t xml:space="preserve">NNL nữ các DTTS tăng lên </w:t>
      </w:r>
      <w:r w:rsidR="00202040" w:rsidRPr="00876060">
        <w:rPr>
          <w:rFonts w:ascii="Times New Roman" w:eastAsia="Calibri" w:hAnsi="Times New Roman" w:cs="Times New Roman"/>
          <w:i/>
          <w:sz w:val="27"/>
          <w:szCs w:val="27"/>
          <w:highlight w:val="yellow"/>
          <w:lang w:val="nb-NO"/>
        </w:rPr>
        <w:t>và cơ cấu</w:t>
      </w:r>
      <w:bookmarkEnd w:id="314"/>
      <w:bookmarkEnd w:id="315"/>
      <w:r w:rsidR="002875FB" w:rsidRPr="00876060">
        <w:rPr>
          <w:rFonts w:ascii="Times New Roman" w:eastAsia="Calibri" w:hAnsi="Times New Roman" w:cs="Times New Roman"/>
          <w:i/>
          <w:sz w:val="27"/>
          <w:szCs w:val="27"/>
          <w:highlight w:val="yellow"/>
          <w:lang w:val="nb-NO"/>
        </w:rPr>
        <w:t xml:space="preserve"> thay đổi</w:t>
      </w:r>
      <w:r w:rsidR="00AD5489" w:rsidRPr="00876060">
        <w:rPr>
          <w:rFonts w:ascii="Times New Roman" w:eastAsia="Calibri" w:hAnsi="Times New Roman" w:cs="Times New Roman"/>
          <w:i/>
          <w:sz w:val="27"/>
          <w:szCs w:val="27"/>
          <w:highlight w:val="yellow"/>
          <w:lang w:val="nb-NO"/>
        </w:rPr>
        <w:t xml:space="preserve"> theo hướng </w:t>
      </w:r>
      <w:r w:rsidR="00AD5489" w:rsidRPr="00C83884">
        <w:rPr>
          <w:rFonts w:ascii="Times New Roman" w:eastAsia="Calibri" w:hAnsi="Times New Roman" w:cs="Times New Roman"/>
          <w:i/>
          <w:sz w:val="27"/>
          <w:szCs w:val="27"/>
          <w:lang w:val="nb-NO"/>
        </w:rPr>
        <w:t>giảm tỉ trọng trong nông nghiệp</w:t>
      </w:r>
      <w:bookmarkEnd w:id="316"/>
      <w:bookmarkEnd w:id="317"/>
      <w:bookmarkEnd w:id="318"/>
    </w:p>
    <w:p w14:paraId="1F7D9427" w14:textId="77777777" w:rsidR="00C83884" w:rsidRDefault="006E5D74" w:rsidP="00C83884">
      <w:pPr>
        <w:widowControl w:val="0"/>
        <w:spacing w:after="0" w:line="372" w:lineRule="auto"/>
        <w:ind w:firstLine="720"/>
        <w:jc w:val="both"/>
        <w:rPr>
          <w:rFonts w:ascii="Times New Roman" w:eastAsia="Calibri" w:hAnsi="Times New Roman" w:cs="Times New Roman"/>
          <w:sz w:val="27"/>
          <w:szCs w:val="27"/>
          <w:lang w:val="nb-NO"/>
        </w:rPr>
      </w:pPr>
      <w:r w:rsidRPr="00C83884">
        <w:rPr>
          <w:rFonts w:ascii="Times New Roman" w:eastAsia="Calibri" w:hAnsi="Times New Roman" w:cs="Times New Roman"/>
          <w:spacing w:val="-2"/>
          <w:sz w:val="27"/>
          <w:szCs w:val="27"/>
          <w:lang w:val="nb-NO"/>
        </w:rPr>
        <w:t>Số lượng nguồn nhân lực nữ các DTTS</w:t>
      </w:r>
      <w:r w:rsidR="00EC155C" w:rsidRPr="00C83884">
        <w:rPr>
          <w:rFonts w:ascii="Times New Roman" w:eastAsia="Calibri" w:hAnsi="Times New Roman" w:cs="Times New Roman"/>
          <w:spacing w:val="-2"/>
          <w:sz w:val="27"/>
          <w:szCs w:val="27"/>
          <w:lang w:val="nb-NO"/>
        </w:rPr>
        <w:t>:</w:t>
      </w:r>
      <w:r w:rsidRPr="00C83884">
        <w:rPr>
          <w:rFonts w:ascii="Times New Roman" w:eastAsia="Calibri" w:hAnsi="Times New Roman" w:cs="Times New Roman"/>
          <w:spacing w:val="-2"/>
          <w:sz w:val="27"/>
          <w:szCs w:val="27"/>
          <w:lang w:val="nb-NO"/>
        </w:rPr>
        <w:t xml:space="preserve"> được đo bằng quy mô và tốc độ tăng trưởng nguồn nhân lực này, trong đó số lượng nguồn nhân lực nữ DTTS phụ thuộc chặt chẽ vào quy mô dân số. </w:t>
      </w:r>
    </w:p>
    <w:p w14:paraId="2FA96620" w14:textId="77777777" w:rsidR="00852C72" w:rsidRPr="00594C11" w:rsidRDefault="00C83884" w:rsidP="00C83884">
      <w:pPr>
        <w:widowControl w:val="0"/>
        <w:spacing w:after="0" w:line="372" w:lineRule="auto"/>
        <w:ind w:firstLine="720"/>
        <w:jc w:val="both"/>
        <w:rPr>
          <w:rFonts w:ascii="Times New Roman" w:eastAsia="Calibri" w:hAnsi="Times New Roman" w:cs="Times New Roman"/>
          <w:sz w:val="27"/>
          <w:szCs w:val="27"/>
          <w:lang w:val="nb-NO"/>
        </w:rPr>
      </w:pPr>
      <w:r>
        <w:rPr>
          <w:rFonts w:ascii="Times New Roman" w:eastAsia="Calibri" w:hAnsi="Times New Roman" w:cs="Times New Roman"/>
          <w:sz w:val="27"/>
          <w:szCs w:val="27"/>
          <w:lang w:val="nb-NO"/>
        </w:rPr>
        <w:t>Trong vòng 7 năm</w:t>
      </w:r>
      <w:r w:rsidR="00594C11" w:rsidRPr="00A74311">
        <w:rPr>
          <w:rFonts w:ascii="Times New Roman" w:eastAsia="Calibri" w:hAnsi="Times New Roman" w:cs="Times New Roman"/>
          <w:sz w:val="27"/>
          <w:szCs w:val="27"/>
          <w:lang w:val="nb-NO"/>
        </w:rPr>
        <w:t>, trung bình mỗi năm NNL nữ tăng 22.000 người. Với mức tăng trưởng nhanh chóng, NNL nữ các DTTS ngày càng tham gia nhiều hơn vào bản đồ lao động của toàn khu vực, góp phần nâng cao sự phát triển kinh tế - xã hội, qua đây vị trí, vai trò của nữ DTTS ngày càng được nâng cao hơn với những đóng góp của họ cho nền kinh tế xã hội.</w:t>
      </w:r>
      <w:r w:rsidR="00594C11">
        <w:rPr>
          <w:rFonts w:ascii="Times New Roman" w:eastAsia="Calibri" w:hAnsi="Times New Roman" w:cs="Times New Roman"/>
          <w:sz w:val="27"/>
          <w:szCs w:val="27"/>
          <w:lang w:val="nb-NO"/>
        </w:rPr>
        <w:t xml:space="preserve"> </w:t>
      </w:r>
      <w:r w:rsidR="00202040" w:rsidRPr="00A74311">
        <w:rPr>
          <w:rFonts w:ascii="Times New Roman" w:eastAsia="Calibri" w:hAnsi="Times New Roman" w:cs="Times New Roman"/>
          <w:spacing w:val="-8"/>
          <w:sz w:val="27"/>
          <w:szCs w:val="27"/>
          <w:lang w:val="nb-NO"/>
        </w:rPr>
        <w:t>Số lượng NNL nữ tăng mạnh (154.61</w:t>
      </w:r>
      <w:r w:rsidR="00D71C0A" w:rsidRPr="00A74311">
        <w:rPr>
          <w:rFonts w:ascii="Times New Roman" w:eastAsia="Calibri" w:hAnsi="Times New Roman" w:cs="Times New Roman"/>
          <w:spacing w:val="-8"/>
          <w:sz w:val="27"/>
          <w:szCs w:val="27"/>
          <w:lang w:val="nb-NO"/>
        </w:rPr>
        <w:t>9</w:t>
      </w:r>
      <w:r w:rsidR="00202040" w:rsidRPr="00A74311">
        <w:rPr>
          <w:rFonts w:ascii="Times New Roman" w:eastAsia="Calibri" w:hAnsi="Times New Roman" w:cs="Times New Roman"/>
          <w:spacing w:val="-8"/>
          <w:sz w:val="27"/>
          <w:szCs w:val="27"/>
          <w:lang w:val="nb-NO"/>
        </w:rPr>
        <w:t xml:space="preserve"> người trong vòng 7 năm) thể hiện sự tham gia mạnh mẽ của lực lượng lao động nữ hàng năm vào nền kinh tế - xã hội của toàn khu vực. </w:t>
      </w:r>
      <w:r w:rsidR="00D92759" w:rsidRPr="00A74311">
        <w:rPr>
          <w:rFonts w:ascii="Times New Roman" w:eastAsia="Calibri" w:hAnsi="Times New Roman" w:cs="Times New Roman"/>
          <w:spacing w:val="-8"/>
          <w:sz w:val="27"/>
          <w:szCs w:val="27"/>
          <w:lang w:val="nb-NO"/>
        </w:rPr>
        <w:t>Có thêm</w:t>
      </w:r>
      <w:r w:rsidR="00202040" w:rsidRPr="00A74311">
        <w:rPr>
          <w:rFonts w:ascii="Times New Roman" w:eastAsia="Calibri" w:hAnsi="Times New Roman" w:cs="Times New Roman"/>
          <w:spacing w:val="-8"/>
          <w:sz w:val="27"/>
          <w:szCs w:val="27"/>
          <w:lang w:val="nb-NO"/>
        </w:rPr>
        <w:t xml:space="preserve"> 89.215 nữ </w:t>
      </w:r>
      <w:r w:rsidR="00D92759" w:rsidRPr="00A74311">
        <w:rPr>
          <w:rFonts w:ascii="Times New Roman" w:eastAsia="Calibri" w:hAnsi="Times New Roman" w:cs="Times New Roman"/>
          <w:spacing w:val="-8"/>
          <w:sz w:val="27"/>
          <w:szCs w:val="27"/>
          <w:lang w:val="nb-NO"/>
        </w:rPr>
        <w:t xml:space="preserve">DTTS </w:t>
      </w:r>
      <w:r w:rsidR="00202040" w:rsidRPr="00A74311">
        <w:rPr>
          <w:rFonts w:ascii="Times New Roman" w:eastAsia="Calibri" w:hAnsi="Times New Roman" w:cs="Times New Roman"/>
          <w:spacing w:val="-8"/>
          <w:sz w:val="27"/>
          <w:szCs w:val="27"/>
          <w:lang w:val="nb-NO"/>
        </w:rPr>
        <w:t>trong độ tuổi lao động từ 2009 đến 7</w:t>
      </w:r>
      <w:r w:rsidR="00C03DBC" w:rsidRPr="00A74311">
        <w:rPr>
          <w:rFonts w:ascii="Times New Roman" w:eastAsia="Calibri" w:hAnsi="Times New Roman" w:cs="Times New Roman"/>
          <w:spacing w:val="-8"/>
          <w:sz w:val="27"/>
          <w:szCs w:val="27"/>
          <w:lang w:val="nb-NO"/>
        </w:rPr>
        <w:t>/</w:t>
      </w:r>
      <w:r w:rsidR="00202040" w:rsidRPr="00A74311">
        <w:rPr>
          <w:rFonts w:ascii="Times New Roman" w:eastAsia="Calibri" w:hAnsi="Times New Roman" w:cs="Times New Roman"/>
          <w:spacing w:val="-8"/>
          <w:sz w:val="27"/>
          <w:szCs w:val="27"/>
          <w:lang w:val="nb-NO"/>
        </w:rPr>
        <w:t>2015.</w:t>
      </w:r>
      <w:r w:rsidR="005665D2" w:rsidRPr="00A74311">
        <w:rPr>
          <w:rFonts w:ascii="Times New Roman" w:eastAsia="Calibri" w:hAnsi="Times New Roman" w:cs="Times New Roman"/>
          <w:spacing w:val="-8"/>
          <w:sz w:val="27"/>
          <w:szCs w:val="27"/>
          <w:lang w:val="nb-NO"/>
        </w:rPr>
        <w:t xml:space="preserve"> Với tỉ trọng NNL nữ DTTS năm 2009 là 28.5%, năm 2015 lực lượng này đã tăng lên</w:t>
      </w:r>
      <w:r w:rsidR="000742E8" w:rsidRPr="00A74311">
        <w:rPr>
          <w:rFonts w:ascii="Times New Roman" w:eastAsia="Calibri" w:hAnsi="Times New Roman" w:cs="Times New Roman"/>
          <w:spacing w:val="-8"/>
          <w:sz w:val="27"/>
          <w:szCs w:val="27"/>
          <w:lang w:val="nb-NO"/>
        </w:rPr>
        <w:t xml:space="preserve"> 30%, trung bình mỗi năm tăng 0,25%, với tốc độ tăng trưởng cao </w:t>
      </w:r>
      <w:r w:rsidR="000742E8" w:rsidRPr="00A74311">
        <w:rPr>
          <w:rFonts w:ascii="Times New Roman" w:eastAsia="Calibri" w:hAnsi="Times New Roman" w:cs="Times New Roman"/>
          <w:spacing w:val="-8"/>
          <w:sz w:val="27"/>
          <w:szCs w:val="27"/>
          <w:lang w:val="nb-NO"/>
        </w:rPr>
        <w:lastRenderedPageBreak/>
        <w:t>và ổn định</w:t>
      </w:r>
      <w:r w:rsidR="000F1E89" w:rsidRPr="00A74311">
        <w:rPr>
          <w:rFonts w:ascii="Times New Roman" w:eastAsia="Calibri" w:hAnsi="Times New Roman" w:cs="Times New Roman"/>
          <w:spacing w:val="-8"/>
          <w:sz w:val="27"/>
          <w:szCs w:val="27"/>
          <w:lang w:val="nb-NO"/>
        </w:rPr>
        <w:t xml:space="preserve">  qua 6 năm</w:t>
      </w:r>
      <w:r w:rsidR="00C530AA" w:rsidRPr="00A74311">
        <w:rPr>
          <w:rFonts w:ascii="Times New Roman" w:eastAsia="Calibri" w:hAnsi="Times New Roman" w:cs="Times New Roman"/>
          <w:spacing w:val="-8"/>
          <w:sz w:val="27"/>
          <w:szCs w:val="27"/>
          <w:lang w:val="nb-NO"/>
        </w:rPr>
        <w:t>.</w:t>
      </w:r>
      <w:bookmarkStart w:id="319" w:name="_Toc504237878"/>
      <w:r w:rsidR="00875F92" w:rsidRPr="00A74311">
        <w:rPr>
          <w:rFonts w:ascii="Times New Roman" w:eastAsia="Calibri" w:hAnsi="Times New Roman" w:cs="Times New Roman"/>
          <w:spacing w:val="-8"/>
          <w:sz w:val="27"/>
          <w:szCs w:val="27"/>
          <w:lang w:val="nb-NO"/>
        </w:rPr>
        <w:t xml:space="preserve"> </w:t>
      </w:r>
    </w:p>
    <w:p w14:paraId="10BF97D2" w14:textId="77777777" w:rsidR="00202040" w:rsidRPr="00A74311" w:rsidRDefault="00F86699" w:rsidP="00A74311">
      <w:pPr>
        <w:widowControl w:val="0"/>
        <w:spacing w:after="0" w:line="360" w:lineRule="auto"/>
        <w:ind w:firstLine="720"/>
        <w:jc w:val="both"/>
        <w:rPr>
          <w:rFonts w:ascii="Times New Roman" w:eastAsia="Calibri" w:hAnsi="Times New Roman" w:cs="Times New Roman"/>
          <w:spacing w:val="-8"/>
          <w:sz w:val="27"/>
          <w:szCs w:val="27"/>
          <w:lang w:val="nb-NO"/>
        </w:rPr>
      </w:pPr>
      <w:r w:rsidRPr="00A74311">
        <w:rPr>
          <w:rFonts w:ascii="Times New Roman" w:eastAsia="Calibri" w:hAnsi="Times New Roman" w:cs="Times New Roman"/>
          <w:spacing w:val="-2"/>
          <w:sz w:val="27"/>
          <w:szCs w:val="27"/>
          <w:lang w:val="nb-NO"/>
        </w:rPr>
        <w:t>L</w:t>
      </w:r>
      <w:r w:rsidR="00202040" w:rsidRPr="00A74311">
        <w:rPr>
          <w:rFonts w:ascii="Times New Roman" w:eastAsia="Calibri" w:hAnsi="Times New Roman" w:cs="Times New Roman"/>
          <w:spacing w:val="-2"/>
          <w:sz w:val="27"/>
          <w:szCs w:val="27"/>
          <w:lang w:val="nb-NO"/>
        </w:rPr>
        <w:t xml:space="preserve">ực lượng lao động nữ đã tham gia nhiều hơn vào các công việc của xã hội. </w:t>
      </w:r>
    </w:p>
    <w:p w14:paraId="212FFDA0" w14:textId="77777777" w:rsidR="001350B9" w:rsidRPr="00A74311" w:rsidRDefault="00202040" w:rsidP="00A74311">
      <w:pPr>
        <w:widowControl w:val="0"/>
        <w:spacing w:after="0" w:line="348" w:lineRule="auto"/>
        <w:ind w:firstLine="720"/>
        <w:jc w:val="both"/>
        <w:outlineLvl w:val="0"/>
        <w:rPr>
          <w:rFonts w:ascii="Times New Roman" w:eastAsia="Calibri" w:hAnsi="Times New Roman" w:cs="Times New Roman"/>
          <w:sz w:val="27"/>
          <w:szCs w:val="27"/>
        </w:rPr>
      </w:pPr>
      <w:bookmarkStart w:id="320" w:name="_Toc517023160"/>
      <w:bookmarkStart w:id="321" w:name="_Toc517023515"/>
      <w:bookmarkStart w:id="322" w:name="_Toc525715157"/>
      <w:bookmarkStart w:id="323" w:name="_Toc527480595"/>
      <w:bookmarkStart w:id="324" w:name="_Toc527480843"/>
      <w:bookmarkEnd w:id="319"/>
      <w:r w:rsidRPr="00A74311">
        <w:rPr>
          <w:rFonts w:ascii="Times New Roman" w:eastAsia="Calibri" w:hAnsi="Times New Roman" w:cs="Times New Roman"/>
          <w:sz w:val="27"/>
          <w:szCs w:val="27"/>
          <w:lang w:val="vi-VN"/>
        </w:rPr>
        <w:t>Cơ cấu</w:t>
      </w:r>
      <w:r w:rsidR="00EE7F56" w:rsidRPr="00A74311">
        <w:rPr>
          <w:rFonts w:ascii="Times New Roman" w:eastAsia="Calibri" w:hAnsi="Times New Roman" w:cs="Times New Roman"/>
          <w:sz w:val="27"/>
          <w:szCs w:val="27"/>
        </w:rPr>
        <w:t xml:space="preserve"> nguồn nhân lực nữ các DTTS: </w:t>
      </w:r>
      <w:r w:rsidRPr="00A74311">
        <w:rPr>
          <w:rFonts w:ascii="Times New Roman" w:eastAsia="Calibri" w:hAnsi="Times New Roman" w:cs="Times New Roman"/>
          <w:sz w:val="27"/>
          <w:szCs w:val="27"/>
          <w:lang w:val="vi-VN"/>
        </w:rPr>
        <w:t>đã có sự thay đổi đáng kể theo hướng tăng lên trong các ngành phi nông nghiệp</w:t>
      </w:r>
      <w:r w:rsidR="00F22870" w:rsidRPr="00A74311">
        <w:rPr>
          <w:rFonts w:ascii="Times New Roman" w:eastAsia="Calibri" w:hAnsi="Times New Roman" w:cs="Times New Roman"/>
          <w:sz w:val="27"/>
          <w:szCs w:val="27"/>
        </w:rPr>
        <w:t xml:space="preserve"> như </w:t>
      </w:r>
      <w:r w:rsidRPr="00A74311">
        <w:rPr>
          <w:rFonts w:ascii="Times New Roman" w:eastAsia="Calibri" w:hAnsi="Times New Roman" w:cs="Times New Roman"/>
          <w:sz w:val="27"/>
          <w:szCs w:val="27"/>
          <w:lang w:val="vi-VN"/>
        </w:rPr>
        <w:t>ngành công nghiệp nhẹ, các ngành nghề thủ công</w:t>
      </w:r>
      <w:r w:rsidR="00100F05" w:rsidRPr="00A74311">
        <w:rPr>
          <w:rFonts w:ascii="Times New Roman" w:eastAsia="Calibri" w:hAnsi="Times New Roman" w:cs="Times New Roman"/>
          <w:sz w:val="27"/>
          <w:szCs w:val="27"/>
          <w:lang w:val="vi-VN"/>
        </w:rPr>
        <w:t>.</w:t>
      </w:r>
      <w:r w:rsidR="002D02D5" w:rsidRPr="00A74311">
        <w:rPr>
          <w:rFonts w:ascii="Times New Roman" w:eastAsia="Calibri" w:hAnsi="Times New Roman" w:cs="Times New Roman"/>
          <w:sz w:val="27"/>
          <w:szCs w:val="27"/>
          <w:lang w:val="vi-VN"/>
        </w:rPr>
        <w:t xml:space="preserve"> </w:t>
      </w:r>
      <w:r w:rsidR="00824D5A" w:rsidRPr="00A74311">
        <w:rPr>
          <w:rFonts w:ascii="Times New Roman" w:eastAsia="Calibri" w:hAnsi="Times New Roman" w:cs="Times New Roman"/>
          <w:sz w:val="27"/>
          <w:szCs w:val="27"/>
        </w:rPr>
        <w:t>Với cơ cấu kinh tế chuyển biến giai đoạn 2010-2015</w:t>
      </w:r>
      <w:r w:rsidR="006C33FB" w:rsidRPr="00A74311">
        <w:rPr>
          <w:rFonts w:ascii="Times New Roman" w:eastAsia="Calibri" w:hAnsi="Times New Roman" w:cs="Times New Roman"/>
          <w:sz w:val="27"/>
          <w:szCs w:val="27"/>
        </w:rPr>
        <w:t xml:space="preserve"> của các tỉnh Sơn La, Điện Biên, Hòa Bình phần nào lý giải được sự chuyển biến của cơ cấu NNL.</w:t>
      </w:r>
      <w:r w:rsidR="001F0D8D" w:rsidRPr="00A74311">
        <w:rPr>
          <w:rFonts w:ascii="Times New Roman" w:eastAsia="Calibri" w:hAnsi="Times New Roman" w:cs="Times New Roman"/>
          <w:sz w:val="27"/>
          <w:szCs w:val="27"/>
        </w:rPr>
        <w:t xml:space="preserve"> </w:t>
      </w:r>
    </w:p>
    <w:bookmarkEnd w:id="320"/>
    <w:bookmarkEnd w:id="321"/>
    <w:bookmarkEnd w:id="322"/>
    <w:bookmarkEnd w:id="323"/>
    <w:bookmarkEnd w:id="324"/>
    <w:p w14:paraId="4921AEA7" w14:textId="77777777" w:rsidR="00202040" w:rsidRPr="00A74311" w:rsidRDefault="006849A4" w:rsidP="00A74311">
      <w:pPr>
        <w:widowControl w:val="0"/>
        <w:spacing w:after="0" w:line="348" w:lineRule="auto"/>
        <w:ind w:firstLine="720"/>
        <w:jc w:val="both"/>
        <w:rPr>
          <w:rFonts w:ascii="Times New Roman" w:eastAsia="Calibri" w:hAnsi="Times New Roman" w:cs="Times New Roman"/>
          <w:i/>
          <w:spacing w:val="4"/>
          <w:sz w:val="27"/>
          <w:szCs w:val="27"/>
          <w:lang w:val="nb-NO"/>
        </w:rPr>
      </w:pPr>
      <w:r w:rsidRPr="00A74311">
        <w:rPr>
          <w:rFonts w:ascii="Times New Roman" w:eastAsia="Calibri" w:hAnsi="Times New Roman" w:cs="Times New Roman"/>
          <w:i/>
          <w:spacing w:val="4"/>
          <w:sz w:val="27"/>
          <w:szCs w:val="27"/>
          <w:lang w:val="nb-NO"/>
        </w:rPr>
        <w:t xml:space="preserve">2.1.1.2 </w:t>
      </w:r>
      <w:r w:rsidR="00202040" w:rsidRPr="00A74311">
        <w:rPr>
          <w:rFonts w:ascii="Times New Roman" w:eastAsia="Calibri" w:hAnsi="Times New Roman" w:cs="Times New Roman"/>
          <w:i/>
          <w:spacing w:val="4"/>
          <w:sz w:val="27"/>
          <w:szCs w:val="27"/>
          <w:lang w:val="nb-NO"/>
        </w:rPr>
        <w:t xml:space="preserve">Chất lượng nguồn NNL nữ các DTTS  được nâng cao hơn </w:t>
      </w:r>
    </w:p>
    <w:p w14:paraId="2C361A1B" w14:textId="77777777" w:rsidR="009E5A91" w:rsidRPr="00A74311" w:rsidRDefault="002701FE" w:rsidP="00A74311">
      <w:pPr>
        <w:widowControl w:val="0"/>
        <w:spacing w:after="0" w:line="360" w:lineRule="auto"/>
        <w:ind w:firstLine="720"/>
        <w:jc w:val="both"/>
        <w:rPr>
          <w:rFonts w:ascii="Times New Roman" w:eastAsia="Calibri" w:hAnsi="Times New Roman" w:cs="Times New Roman"/>
          <w:i/>
          <w:sz w:val="27"/>
          <w:szCs w:val="27"/>
          <w:lang w:val="vi-VN"/>
        </w:rPr>
      </w:pPr>
      <w:r w:rsidRPr="00A74311">
        <w:rPr>
          <w:rFonts w:ascii="Times New Roman" w:eastAsia="Calibri" w:hAnsi="Times New Roman" w:cs="Times New Roman"/>
          <w:i/>
          <w:sz w:val="27"/>
          <w:szCs w:val="27"/>
          <w:lang w:val="vi-VN"/>
        </w:rPr>
        <w:t>Giáo dục đào tạo</w:t>
      </w:r>
    </w:p>
    <w:p w14:paraId="329444B1" w14:textId="77777777" w:rsidR="00692A28" w:rsidRPr="00A74311" w:rsidRDefault="00706BC7" w:rsidP="00C83884">
      <w:pPr>
        <w:widowControl w:val="0"/>
        <w:spacing w:after="0" w:line="360" w:lineRule="auto"/>
        <w:ind w:firstLine="720"/>
        <w:jc w:val="both"/>
        <w:rPr>
          <w:rFonts w:ascii="Times New Roman" w:eastAsia="Calibri" w:hAnsi="Times New Roman" w:cs="Times New Roman"/>
          <w:i/>
          <w:spacing w:val="-2"/>
          <w:sz w:val="27"/>
          <w:szCs w:val="27"/>
        </w:rPr>
      </w:pPr>
      <w:r>
        <w:rPr>
          <w:rFonts w:ascii="Times New Roman" w:eastAsia="Calibri" w:hAnsi="Times New Roman" w:cs="Times New Roman"/>
          <w:spacing w:val="2"/>
          <w:sz w:val="27"/>
          <w:szCs w:val="27"/>
          <w:lang w:val="en-US"/>
        </w:rPr>
        <w:t xml:space="preserve">Hệ thống trường, </w:t>
      </w:r>
      <w:r w:rsidR="007D4F2D" w:rsidRPr="00A74311">
        <w:rPr>
          <w:rFonts w:ascii="Times New Roman" w:eastAsia="Calibri" w:hAnsi="Times New Roman" w:cs="Times New Roman"/>
          <w:sz w:val="27"/>
          <w:szCs w:val="27"/>
        </w:rPr>
        <w:t>lớp ngày càng được mở rộng, đáp ứng nhu cầu học ngày càng cao của nhân dân. Mạng lưới trường lớp từ mầm non tới các bậc phổ thôn</w:t>
      </w:r>
      <w:r w:rsidR="007D44A4" w:rsidRPr="00A74311">
        <w:rPr>
          <w:rFonts w:ascii="Times New Roman" w:eastAsia="Calibri" w:hAnsi="Times New Roman" w:cs="Times New Roman"/>
          <w:sz w:val="27"/>
          <w:szCs w:val="27"/>
        </w:rPr>
        <w:t>g với các hình thức tổ chức đa dạng đã được mở rộng và phát triển rộng khắp trên tất cả các vùng, từ cấp bản, xã</w:t>
      </w:r>
      <w:r w:rsidR="00B6451E" w:rsidRPr="00A74311">
        <w:rPr>
          <w:rFonts w:ascii="Times New Roman" w:eastAsia="Calibri" w:hAnsi="Times New Roman" w:cs="Times New Roman"/>
          <w:sz w:val="27"/>
          <w:szCs w:val="27"/>
        </w:rPr>
        <w:t>, vùng sâu, v</w:t>
      </w:r>
      <w:r w:rsidR="00416B49" w:rsidRPr="00A74311">
        <w:rPr>
          <w:rFonts w:ascii="Times New Roman" w:eastAsia="Calibri" w:hAnsi="Times New Roman" w:cs="Times New Roman"/>
          <w:sz w:val="27"/>
          <w:szCs w:val="27"/>
        </w:rPr>
        <w:t xml:space="preserve">ùng </w:t>
      </w:r>
      <w:r w:rsidR="00B6451E" w:rsidRPr="00A74311">
        <w:rPr>
          <w:rFonts w:ascii="Times New Roman" w:eastAsia="Calibri" w:hAnsi="Times New Roman" w:cs="Times New Roman"/>
          <w:sz w:val="27"/>
          <w:szCs w:val="27"/>
        </w:rPr>
        <w:t xml:space="preserve">DTTS </w:t>
      </w:r>
      <w:r w:rsidR="007D44A4" w:rsidRPr="00A74311">
        <w:rPr>
          <w:rFonts w:ascii="Times New Roman" w:eastAsia="Calibri" w:hAnsi="Times New Roman" w:cs="Times New Roman"/>
          <w:sz w:val="27"/>
          <w:szCs w:val="27"/>
        </w:rPr>
        <w:t>tới cấp huyện, t</w:t>
      </w:r>
      <w:r w:rsidR="00C74195" w:rsidRPr="00A74311">
        <w:rPr>
          <w:rFonts w:ascii="Times New Roman" w:eastAsia="Calibri" w:hAnsi="Times New Roman" w:cs="Times New Roman"/>
          <w:sz w:val="27"/>
          <w:szCs w:val="27"/>
        </w:rPr>
        <w:t>hành phố</w:t>
      </w:r>
      <w:r w:rsidR="00B6451E" w:rsidRPr="00A74311">
        <w:rPr>
          <w:rFonts w:ascii="Times New Roman" w:eastAsia="Calibri" w:hAnsi="Times New Roman" w:cs="Times New Roman"/>
          <w:sz w:val="27"/>
          <w:szCs w:val="27"/>
        </w:rPr>
        <w:t xml:space="preserve">. </w:t>
      </w:r>
    </w:p>
    <w:p w14:paraId="7D1C0DB1" w14:textId="77777777" w:rsidR="00A75200" w:rsidRPr="00A74311" w:rsidRDefault="007C233A" w:rsidP="00A74311">
      <w:pPr>
        <w:widowControl w:val="0"/>
        <w:spacing w:after="0" w:line="360" w:lineRule="auto"/>
        <w:ind w:firstLine="567"/>
        <w:jc w:val="both"/>
        <w:rPr>
          <w:rFonts w:ascii="Times New Roman" w:eastAsia="Calibri" w:hAnsi="Times New Roman" w:cs="Times New Roman"/>
          <w:spacing w:val="-2"/>
          <w:sz w:val="27"/>
          <w:szCs w:val="27"/>
        </w:rPr>
      </w:pPr>
      <w:r w:rsidRPr="00A74311">
        <w:rPr>
          <w:rFonts w:ascii="Times New Roman" w:eastAsia="Calibri" w:hAnsi="Times New Roman" w:cs="Times New Roman"/>
          <w:spacing w:val="-2"/>
          <w:sz w:val="27"/>
          <w:szCs w:val="27"/>
        </w:rPr>
        <w:t>Sau thời gian 4 năm từ 2013 tới 2017 lực lượng người DTTS tham gia làm giáo viên ngày càng tăng lên, cụ thể Sơn La tăng</w:t>
      </w:r>
      <w:r w:rsidR="00455073" w:rsidRPr="00A74311">
        <w:rPr>
          <w:rFonts w:ascii="Times New Roman" w:eastAsia="Calibri" w:hAnsi="Times New Roman" w:cs="Times New Roman"/>
          <w:spacing w:val="-2"/>
          <w:sz w:val="27"/>
          <w:szCs w:val="27"/>
        </w:rPr>
        <w:t xml:space="preserve"> 623 giáo viên, Điện Biên tăng 257 </w:t>
      </w:r>
      <w:r w:rsidR="008931D0">
        <w:rPr>
          <w:rFonts w:ascii="Times New Roman" w:eastAsia="Calibri" w:hAnsi="Times New Roman" w:cs="Times New Roman"/>
          <w:spacing w:val="-2"/>
          <w:sz w:val="27"/>
          <w:szCs w:val="27"/>
        </w:rPr>
        <w:t xml:space="preserve">giáo viên, </w:t>
      </w:r>
      <w:r w:rsidR="00455073" w:rsidRPr="00A74311">
        <w:rPr>
          <w:rFonts w:ascii="Times New Roman" w:eastAsia="Calibri" w:hAnsi="Times New Roman" w:cs="Times New Roman"/>
          <w:spacing w:val="-2"/>
          <w:sz w:val="27"/>
          <w:szCs w:val="27"/>
        </w:rPr>
        <w:t>riêng Hòa Bình</w:t>
      </w:r>
      <w:r w:rsidR="00401DC5" w:rsidRPr="00A74311">
        <w:rPr>
          <w:rFonts w:ascii="Times New Roman" w:eastAsia="Calibri" w:hAnsi="Times New Roman" w:cs="Times New Roman"/>
          <w:spacing w:val="-2"/>
          <w:sz w:val="27"/>
          <w:szCs w:val="27"/>
        </w:rPr>
        <w:t xml:space="preserve"> số lượng giáo viên có phần giảm, tuy nhiên </w:t>
      </w:r>
      <w:r w:rsidR="0061105B" w:rsidRPr="00A74311">
        <w:rPr>
          <w:rFonts w:ascii="Times New Roman" w:eastAsia="Calibri" w:hAnsi="Times New Roman" w:cs="Times New Roman"/>
          <w:spacing w:val="-2"/>
          <w:sz w:val="27"/>
          <w:szCs w:val="27"/>
        </w:rPr>
        <w:t>con số vẫn duy trì ở mức hơn 400 người</w:t>
      </w:r>
      <w:r w:rsidR="00455073" w:rsidRPr="00A74311">
        <w:rPr>
          <w:rFonts w:ascii="Times New Roman" w:eastAsia="Calibri" w:hAnsi="Times New Roman" w:cs="Times New Roman"/>
          <w:spacing w:val="-2"/>
          <w:sz w:val="27"/>
          <w:szCs w:val="27"/>
        </w:rPr>
        <w:t xml:space="preserve">. </w:t>
      </w:r>
      <w:r w:rsidR="0099741D" w:rsidRPr="00A74311">
        <w:rPr>
          <w:rFonts w:ascii="Times New Roman" w:eastAsia="Calibri" w:hAnsi="Times New Roman" w:cs="Times New Roman"/>
          <w:spacing w:val="-2"/>
          <w:sz w:val="27"/>
          <w:szCs w:val="27"/>
        </w:rPr>
        <w:t>Việc tăng về số lượng chủ yếu rơi vào giáo viên</w:t>
      </w:r>
      <w:r w:rsidR="00455073" w:rsidRPr="00A74311">
        <w:rPr>
          <w:rFonts w:ascii="Times New Roman" w:eastAsia="Calibri" w:hAnsi="Times New Roman" w:cs="Times New Roman"/>
          <w:spacing w:val="-2"/>
          <w:sz w:val="27"/>
          <w:szCs w:val="27"/>
        </w:rPr>
        <w:t xml:space="preserve"> bậc tiểu học </w:t>
      </w:r>
      <w:r w:rsidR="0099741D" w:rsidRPr="00A74311">
        <w:rPr>
          <w:rFonts w:ascii="Times New Roman" w:eastAsia="Calibri" w:hAnsi="Times New Roman" w:cs="Times New Roman"/>
          <w:spacing w:val="-2"/>
          <w:sz w:val="27"/>
          <w:szCs w:val="27"/>
        </w:rPr>
        <w:t>do thời gian gần đây nhiều điểm trường</w:t>
      </w:r>
      <w:r w:rsidR="00401DC5" w:rsidRPr="00A74311">
        <w:rPr>
          <w:rFonts w:ascii="Times New Roman" w:eastAsia="Calibri" w:hAnsi="Times New Roman" w:cs="Times New Roman"/>
          <w:spacing w:val="-2"/>
          <w:sz w:val="27"/>
          <w:szCs w:val="27"/>
        </w:rPr>
        <w:t xml:space="preserve"> tiểu học được mở rộng, con e đồng bào DTTS theo học</w:t>
      </w:r>
      <w:r w:rsidR="00C34C09" w:rsidRPr="00A74311">
        <w:rPr>
          <w:rFonts w:ascii="Times New Roman" w:eastAsia="Calibri" w:hAnsi="Times New Roman" w:cs="Times New Roman"/>
          <w:spacing w:val="-2"/>
          <w:sz w:val="27"/>
          <w:szCs w:val="27"/>
        </w:rPr>
        <w:t xml:space="preserve"> đông đảo hơn trước.</w:t>
      </w:r>
    </w:p>
    <w:p w14:paraId="384645DF" w14:textId="77777777" w:rsidR="00372214" w:rsidRPr="00A74311" w:rsidRDefault="00372214" w:rsidP="00A74311">
      <w:pPr>
        <w:widowControl w:val="0"/>
        <w:spacing w:after="0" w:line="360" w:lineRule="auto"/>
        <w:ind w:firstLine="720"/>
        <w:jc w:val="both"/>
        <w:rPr>
          <w:rFonts w:ascii="Times New Roman" w:eastAsia="Calibri" w:hAnsi="Times New Roman" w:cs="Times New Roman"/>
          <w:spacing w:val="-4"/>
          <w:sz w:val="27"/>
          <w:szCs w:val="27"/>
        </w:rPr>
      </w:pPr>
      <w:r w:rsidRPr="00A74311">
        <w:rPr>
          <w:rFonts w:ascii="Times New Roman" w:eastAsia="Calibri" w:hAnsi="Times New Roman" w:cs="Times New Roman"/>
          <w:spacing w:val="-4"/>
          <w:sz w:val="27"/>
          <w:szCs w:val="27"/>
        </w:rPr>
        <w:t>Công tác đào tạo nghề</w:t>
      </w:r>
      <w:r w:rsidR="00D03391" w:rsidRPr="00A74311">
        <w:rPr>
          <w:rFonts w:ascii="Times New Roman" w:eastAsia="Calibri" w:hAnsi="Times New Roman" w:cs="Times New Roman"/>
          <w:spacing w:val="-4"/>
          <w:sz w:val="27"/>
          <w:szCs w:val="27"/>
        </w:rPr>
        <w:t xml:space="preserve"> (trình độ sơ cấp và đào tạo nghề dưới 3 tháng)</w:t>
      </w:r>
      <w:r w:rsidRPr="00A74311">
        <w:rPr>
          <w:rFonts w:ascii="Times New Roman" w:eastAsia="Calibri" w:hAnsi="Times New Roman" w:cs="Times New Roman"/>
          <w:spacing w:val="-4"/>
          <w:sz w:val="27"/>
          <w:szCs w:val="27"/>
        </w:rPr>
        <w:t xml:space="preserve"> cũng được chú trọng</w:t>
      </w:r>
      <w:r w:rsidR="0071385A" w:rsidRPr="00A74311">
        <w:rPr>
          <w:rFonts w:ascii="Times New Roman" w:eastAsia="Calibri" w:hAnsi="Times New Roman" w:cs="Times New Roman"/>
          <w:spacing w:val="-4"/>
          <w:sz w:val="27"/>
          <w:szCs w:val="27"/>
        </w:rPr>
        <w:t xml:space="preserve"> đẩy mạnh, trong 3 năm (2010-2012) theo Quyết định số 1956, Sơn La</w:t>
      </w:r>
      <w:r w:rsidR="00785955">
        <w:rPr>
          <w:rFonts w:ascii="Times New Roman" w:eastAsia="Calibri" w:hAnsi="Times New Roman" w:cs="Times New Roman"/>
          <w:spacing w:val="-4"/>
          <w:sz w:val="27"/>
          <w:szCs w:val="27"/>
        </w:rPr>
        <w:t xml:space="preserve"> </w:t>
      </w:r>
      <w:r w:rsidR="00D03391" w:rsidRPr="00A74311">
        <w:rPr>
          <w:rFonts w:ascii="Times New Roman" w:eastAsia="Calibri" w:hAnsi="Times New Roman" w:cs="Times New Roman"/>
          <w:spacing w:val="-4"/>
          <w:sz w:val="27"/>
          <w:szCs w:val="27"/>
        </w:rPr>
        <w:t>có 9</w:t>
      </w:r>
      <w:r w:rsidR="006459CB" w:rsidRPr="00A74311">
        <w:rPr>
          <w:rFonts w:ascii="Times New Roman" w:eastAsia="Calibri" w:hAnsi="Times New Roman" w:cs="Times New Roman"/>
          <w:spacing w:val="-4"/>
          <w:sz w:val="27"/>
          <w:szCs w:val="27"/>
        </w:rPr>
        <w:t>6</w:t>
      </w:r>
      <w:r w:rsidR="00D03391" w:rsidRPr="00A74311">
        <w:rPr>
          <w:rFonts w:ascii="Times New Roman" w:eastAsia="Calibri" w:hAnsi="Times New Roman" w:cs="Times New Roman"/>
          <w:spacing w:val="-4"/>
          <w:sz w:val="27"/>
          <w:szCs w:val="27"/>
        </w:rPr>
        <w:t xml:space="preserve"> %, Hòa Bình 71% và Điện Biên 57%</w:t>
      </w:r>
      <w:r w:rsidR="006459CB" w:rsidRPr="00A74311">
        <w:rPr>
          <w:rFonts w:ascii="Times New Roman" w:eastAsia="Calibri" w:hAnsi="Times New Roman" w:cs="Times New Roman"/>
          <w:spacing w:val="-4"/>
          <w:sz w:val="27"/>
          <w:szCs w:val="27"/>
        </w:rPr>
        <w:t xml:space="preserve"> người DTTS được h</w:t>
      </w:r>
      <w:r w:rsidR="002444A4" w:rsidRPr="00A74311">
        <w:rPr>
          <w:rFonts w:ascii="Times New Roman" w:eastAsia="Calibri" w:hAnsi="Times New Roman" w:cs="Times New Roman"/>
          <w:spacing w:val="-4"/>
          <w:sz w:val="27"/>
          <w:szCs w:val="27"/>
        </w:rPr>
        <w:t>ỗ</w:t>
      </w:r>
      <w:r w:rsidR="006459CB" w:rsidRPr="00A74311">
        <w:rPr>
          <w:rFonts w:ascii="Times New Roman" w:eastAsia="Calibri" w:hAnsi="Times New Roman" w:cs="Times New Roman"/>
          <w:spacing w:val="-4"/>
          <w:sz w:val="27"/>
          <w:szCs w:val="27"/>
        </w:rPr>
        <w:t xml:space="preserve"> trợ học nghề</w:t>
      </w:r>
      <w:r w:rsidR="002444A4" w:rsidRPr="00A74311">
        <w:rPr>
          <w:rFonts w:ascii="Times New Roman" w:eastAsia="Calibri" w:hAnsi="Times New Roman" w:cs="Times New Roman"/>
          <w:spacing w:val="-4"/>
          <w:sz w:val="27"/>
          <w:szCs w:val="27"/>
        </w:rPr>
        <w:t xml:space="preserve"> trong đó 71% học nghề trong lĩnh vực nông nghiệp.</w:t>
      </w:r>
      <w:r w:rsidR="00F14B71" w:rsidRPr="00A74311">
        <w:rPr>
          <w:rFonts w:ascii="Times New Roman" w:eastAsia="Calibri" w:hAnsi="Times New Roman" w:cs="Times New Roman"/>
          <w:spacing w:val="-4"/>
          <w:sz w:val="27"/>
          <w:szCs w:val="27"/>
        </w:rPr>
        <w:t xml:space="preserve"> </w:t>
      </w:r>
      <w:r w:rsidR="00A55449" w:rsidRPr="00A74311">
        <w:rPr>
          <w:rFonts w:ascii="Times New Roman" w:eastAsia="Calibri" w:hAnsi="Times New Roman" w:cs="Times New Roman"/>
          <w:spacing w:val="-4"/>
          <w:sz w:val="27"/>
          <w:szCs w:val="27"/>
        </w:rPr>
        <w:t>S</w:t>
      </w:r>
      <w:r w:rsidR="00F14B71" w:rsidRPr="00A74311">
        <w:rPr>
          <w:rFonts w:ascii="Times New Roman" w:eastAsia="Calibri" w:hAnsi="Times New Roman" w:cs="Times New Roman"/>
          <w:spacing w:val="-4"/>
          <w:sz w:val="27"/>
          <w:szCs w:val="27"/>
        </w:rPr>
        <w:t xml:space="preserve">ong song với việc đẩy mạnh giải quyết việc làm cho lao động nói chung, công tác hỗ trợ tạo việc làm cho lao động là đồng bào dân tộc thiểu số </w:t>
      </w:r>
      <w:r w:rsidR="00A55449" w:rsidRPr="00A74311">
        <w:rPr>
          <w:rFonts w:ascii="Times New Roman" w:eastAsia="Calibri" w:hAnsi="Times New Roman" w:cs="Times New Roman"/>
          <w:spacing w:val="-4"/>
          <w:sz w:val="27"/>
          <w:szCs w:val="27"/>
        </w:rPr>
        <w:t xml:space="preserve">đặc biệt là nữ DTTS </w:t>
      </w:r>
      <w:r w:rsidR="00F14B71" w:rsidRPr="00A74311">
        <w:rPr>
          <w:rFonts w:ascii="Times New Roman" w:eastAsia="Calibri" w:hAnsi="Times New Roman" w:cs="Times New Roman"/>
          <w:spacing w:val="-4"/>
          <w:sz w:val="27"/>
          <w:szCs w:val="27"/>
        </w:rPr>
        <w:t>cũng được các địa phương đẩy mạn</w:t>
      </w:r>
      <w:r w:rsidR="00A55449" w:rsidRPr="00A74311">
        <w:rPr>
          <w:rFonts w:ascii="Times New Roman" w:eastAsia="Calibri" w:hAnsi="Times New Roman" w:cs="Times New Roman"/>
          <w:spacing w:val="-4"/>
          <w:sz w:val="27"/>
          <w:szCs w:val="27"/>
        </w:rPr>
        <w:t>h</w:t>
      </w:r>
      <w:r w:rsidR="00435FDA">
        <w:rPr>
          <w:rFonts w:ascii="Times New Roman" w:eastAsia="Calibri" w:hAnsi="Times New Roman" w:cs="Times New Roman"/>
          <w:spacing w:val="-4"/>
          <w:sz w:val="27"/>
          <w:szCs w:val="27"/>
        </w:rPr>
        <w:t>.</w:t>
      </w:r>
    </w:p>
    <w:p w14:paraId="7AF35E8A" w14:textId="77777777" w:rsidR="00202040" w:rsidRPr="00A74311" w:rsidRDefault="000272FE" w:rsidP="00A74311">
      <w:pPr>
        <w:widowControl w:val="0"/>
        <w:spacing w:after="0" w:line="360" w:lineRule="auto"/>
        <w:ind w:firstLine="720"/>
        <w:jc w:val="both"/>
        <w:rPr>
          <w:rFonts w:ascii="Times New Roman" w:eastAsia="Calibri" w:hAnsi="Times New Roman" w:cs="Times New Roman"/>
          <w:i/>
          <w:sz w:val="27"/>
          <w:szCs w:val="27"/>
          <w:lang w:val="vi-VN"/>
        </w:rPr>
      </w:pPr>
      <w:r w:rsidRPr="00A74311">
        <w:rPr>
          <w:rFonts w:ascii="Times New Roman" w:eastAsia="Calibri" w:hAnsi="Times New Roman" w:cs="Times New Roman"/>
          <w:spacing w:val="-4"/>
          <w:sz w:val="27"/>
          <w:szCs w:val="27"/>
        </w:rPr>
        <w:t xml:space="preserve"> </w:t>
      </w:r>
      <w:r w:rsidR="00202040" w:rsidRPr="00A74311">
        <w:rPr>
          <w:rFonts w:ascii="Times New Roman" w:eastAsia="Calibri" w:hAnsi="Times New Roman" w:cs="Times New Roman"/>
          <w:i/>
          <w:sz w:val="27"/>
          <w:szCs w:val="27"/>
          <w:lang w:val="vi-VN"/>
        </w:rPr>
        <w:t>Y tế - chăm sóc sức khỏe</w:t>
      </w:r>
    </w:p>
    <w:p w14:paraId="657ECEDD" w14:textId="77777777" w:rsidR="00706BC7" w:rsidRDefault="00202040" w:rsidP="00A74311">
      <w:pPr>
        <w:widowControl w:val="0"/>
        <w:spacing w:after="0" w:line="360" w:lineRule="auto"/>
        <w:ind w:firstLine="720"/>
        <w:jc w:val="both"/>
        <w:rPr>
          <w:rFonts w:ascii="Times New Roman" w:eastAsia="Calibri" w:hAnsi="Times New Roman" w:cs="Times New Roman"/>
          <w:spacing w:val="-2"/>
          <w:sz w:val="27"/>
          <w:szCs w:val="27"/>
          <w:lang w:val="en-US"/>
        </w:rPr>
      </w:pPr>
      <w:r w:rsidRPr="00A74311">
        <w:rPr>
          <w:rFonts w:ascii="Times New Roman" w:eastAsia="Calibri" w:hAnsi="Times New Roman" w:cs="Times New Roman"/>
          <w:i/>
          <w:spacing w:val="-2"/>
          <w:sz w:val="27"/>
          <w:szCs w:val="27"/>
          <w:lang w:val="vi-VN"/>
        </w:rPr>
        <w:t>Thể lực</w:t>
      </w:r>
      <w:r w:rsidR="002701FE" w:rsidRPr="00A74311">
        <w:rPr>
          <w:rFonts w:ascii="Times New Roman" w:eastAsia="Calibri" w:hAnsi="Times New Roman" w:cs="Times New Roman"/>
          <w:i/>
          <w:spacing w:val="-2"/>
          <w:sz w:val="27"/>
          <w:szCs w:val="27"/>
          <w:lang w:val="vi-VN"/>
        </w:rPr>
        <w:t>:</w:t>
      </w:r>
      <w:r w:rsidR="00C319DB" w:rsidRPr="00A74311">
        <w:rPr>
          <w:rFonts w:ascii="Times New Roman" w:eastAsia="Calibri" w:hAnsi="Times New Roman" w:cs="Times New Roman"/>
          <w:i/>
          <w:spacing w:val="-2"/>
          <w:sz w:val="27"/>
          <w:szCs w:val="27"/>
          <w:lang w:val="vi-VN"/>
        </w:rPr>
        <w:t xml:space="preserve"> </w:t>
      </w:r>
      <w:r w:rsidRPr="00A74311">
        <w:rPr>
          <w:rFonts w:ascii="Times New Roman" w:eastAsia="Calibri" w:hAnsi="Times New Roman" w:cs="Times New Roman"/>
          <w:spacing w:val="-2"/>
          <w:sz w:val="27"/>
          <w:szCs w:val="27"/>
          <w:lang w:val="vi-VN"/>
        </w:rPr>
        <w:t>Thể lực bao gồm sức khỏe và tình trạng sức khỏe của con người</w:t>
      </w:r>
      <w:r w:rsidR="00C27C48" w:rsidRPr="00A74311">
        <w:rPr>
          <w:rFonts w:ascii="Times New Roman" w:eastAsia="Calibri" w:hAnsi="Times New Roman" w:cs="Times New Roman"/>
          <w:spacing w:val="-2"/>
          <w:sz w:val="27"/>
          <w:szCs w:val="27"/>
        </w:rPr>
        <w:t>.</w:t>
      </w:r>
      <w:r w:rsidRPr="00A74311">
        <w:rPr>
          <w:rFonts w:ascii="Times New Roman" w:eastAsia="Calibri" w:hAnsi="Times New Roman" w:cs="Times New Roman"/>
          <w:spacing w:val="-2"/>
          <w:sz w:val="27"/>
          <w:szCs w:val="27"/>
          <w:lang w:val="vi-VN"/>
        </w:rPr>
        <w:t xml:space="preserve"> </w:t>
      </w:r>
      <w:r w:rsidR="00C27C48" w:rsidRPr="00A74311">
        <w:rPr>
          <w:rFonts w:ascii="Times New Roman" w:eastAsia="Calibri" w:hAnsi="Times New Roman" w:cs="Times New Roman"/>
          <w:spacing w:val="-2"/>
          <w:sz w:val="27"/>
          <w:szCs w:val="27"/>
        </w:rPr>
        <w:t>T</w:t>
      </w:r>
      <w:r w:rsidRPr="00A74311">
        <w:rPr>
          <w:rFonts w:ascii="Times New Roman" w:eastAsia="Calibri" w:hAnsi="Times New Roman" w:cs="Times New Roman"/>
          <w:spacing w:val="-2"/>
          <w:sz w:val="27"/>
          <w:szCs w:val="27"/>
          <w:lang w:val="vi-VN"/>
        </w:rPr>
        <w:t xml:space="preserve">heo Tổ chức Y tế Thế giới </w:t>
      </w:r>
      <w:r w:rsidR="00F21943">
        <w:rPr>
          <w:rFonts w:ascii="Times New Roman" w:eastAsia="Calibri" w:hAnsi="Times New Roman" w:cs="Times New Roman"/>
          <w:spacing w:val="-2"/>
          <w:sz w:val="27"/>
          <w:szCs w:val="27"/>
        </w:rPr>
        <w:t>(</w:t>
      </w:r>
      <w:r w:rsidRPr="00A74311">
        <w:rPr>
          <w:rFonts w:ascii="Times New Roman" w:eastAsia="Calibri" w:hAnsi="Times New Roman" w:cs="Times New Roman"/>
          <w:spacing w:val="-2"/>
          <w:sz w:val="27"/>
          <w:szCs w:val="27"/>
          <w:lang w:val="vi-VN"/>
        </w:rPr>
        <w:t>WHO</w:t>
      </w:r>
      <w:r w:rsidR="00F21943">
        <w:rPr>
          <w:rFonts w:ascii="Times New Roman" w:eastAsia="Calibri" w:hAnsi="Times New Roman" w:cs="Times New Roman"/>
          <w:spacing w:val="-2"/>
          <w:sz w:val="27"/>
          <w:szCs w:val="27"/>
        </w:rPr>
        <w:t>)</w:t>
      </w:r>
      <w:r w:rsidRPr="00A74311">
        <w:rPr>
          <w:rFonts w:ascii="Times New Roman" w:eastAsia="Calibri" w:hAnsi="Times New Roman" w:cs="Times New Roman"/>
          <w:spacing w:val="-2"/>
          <w:sz w:val="27"/>
          <w:szCs w:val="27"/>
          <w:lang w:val="vi-VN"/>
        </w:rPr>
        <w:t xml:space="preserve">, sức khỏe là trạng thái của con người thoải mái </w:t>
      </w:r>
      <w:r w:rsidRPr="00A74311">
        <w:rPr>
          <w:rFonts w:ascii="Times New Roman" w:eastAsia="Calibri" w:hAnsi="Times New Roman" w:cs="Times New Roman"/>
          <w:spacing w:val="-2"/>
          <w:sz w:val="27"/>
          <w:szCs w:val="27"/>
          <w:lang w:val="vi-VN"/>
        </w:rPr>
        <w:lastRenderedPageBreak/>
        <w:t xml:space="preserve">về vật chất, trí tuệ và xã hội. </w:t>
      </w:r>
    </w:p>
    <w:p w14:paraId="4CD2E281" w14:textId="77777777" w:rsidR="00202040" w:rsidRPr="00A74311" w:rsidRDefault="00E548BD" w:rsidP="00A74311">
      <w:pPr>
        <w:widowControl w:val="0"/>
        <w:spacing w:after="0" w:line="360" w:lineRule="auto"/>
        <w:ind w:firstLine="720"/>
        <w:jc w:val="both"/>
        <w:rPr>
          <w:rFonts w:ascii="Times New Roman" w:eastAsia="Calibri" w:hAnsi="Times New Roman" w:cs="Times New Roman"/>
          <w:sz w:val="27"/>
          <w:szCs w:val="27"/>
          <w:lang w:val="vi-VN"/>
        </w:rPr>
      </w:pPr>
      <w:r w:rsidRPr="00A74311">
        <w:rPr>
          <w:rFonts w:ascii="Times New Roman" w:eastAsia="Calibri" w:hAnsi="Times New Roman" w:cs="Times New Roman"/>
          <w:sz w:val="27"/>
          <w:szCs w:val="27"/>
        </w:rPr>
        <w:t>NNL nữ</w:t>
      </w:r>
      <w:r w:rsidR="00202040" w:rsidRPr="00A74311">
        <w:rPr>
          <w:rFonts w:ascii="Times New Roman" w:eastAsia="Calibri" w:hAnsi="Times New Roman" w:cs="Times New Roman"/>
          <w:sz w:val="27"/>
          <w:szCs w:val="27"/>
          <w:lang w:val="vi-VN"/>
        </w:rPr>
        <w:t xml:space="preserve"> các DTTS có vai trò quan trọng trong việc duy trì giống nòi, nguồn nhân lực cho thế hệ tương lai, những bà mẹ khỏe mạnh sẽ sinh ra những đứa con khỏe mạnh, con người có thể lực dồi dào làm việc cũng có năng suất cao hơn. Vì thế, quan tâm và cải thiện sức khỏe cho phụ nữ là một phương tiện cho phát triển kinh tế và phát triển con người.</w:t>
      </w:r>
    </w:p>
    <w:p w14:paraId="5148501F" w14:textId="77777777" w:rsidR="00202040" w:rsidRPr="00A74311" w:rsidRDefault="00202040" w:rsidP="00A74311">
      <w:pPr>
        <w:widowControl w:val="0"/>
        <w:spacing w:after="0" w:line="360" w:lineRule="auto"/>
        <w:ind w:firstLine="720"/>
        <w:jc w:val="both"/>
        <w:rPr>
          <w:rFonts w:ascii="Times New Roman" w:eastAsia="Calibri" w:hAnsi="Times New Roman" w:cs="Times New Roman"/>
          <w:spacing w:val="-2"/>
          <w:sz w:val="27"/>
          <w:szCs w:val="27"/>
          <w:lang w:val="vi-VN"/>
        </w:rPr>
      </w:pPr>
      <w:r w:rsidRPr="00A74311">
        <w:rPr>
          <w:rFonts w:ascii="Times New Roman" w:eastAsia="Calibri" w:hAnsi="Times New Roman" w:cs="Times New Roman"/>
          <w:sz w:val="27"/>
          <w:szCs w:val="27"/>
          <w:lang w:val="vi-VN"/>
        </w:rPr>
        <w:t xml:space="preserve">Với sự cố gắng nỗ lực chung của toàn xã hội trong thời gian qua nên NNL nữ các DTTS đã có sự phát triển vượt bậc về thể trạng và sức vóc. </w:t>
      </w:r>
      <w:r w:rsidRPr="00A74311">
        <w:rPr>
          <w:rFonts w:ascii="Times New Roman" w:eastAsia="Calibri" w:hAnsi="Times New Roman" w:cs="Times New Roman"/>
          <w:spacing w:val="-2"/>
          <w:sz w:val="27"/>
          <w:szCs w:val="27"/>
          <w:lang w:val="vi-VN"/>
        </w:rPr>
        <w:t>So về sức vóc, thể lực với dân tộc đa số</w:t>
      </w:r>
      <w:r w:rsidR="005C59AC">
        <w:rPr>
          <w:rFonts w:ascii="Times New Roman" w:eastAsia="Calibri" w:hAnsi="Times New Roman" w:cs="Times New Roman"/>
          <w:spacing w:val="-2"/>
          <w:sz w:val="27"/>
          <w:szCs w:val="27"/>
        </w:rPr>
        <w:t xml:space="preserve">, </w:t>
      </w:r>
      <w:r w:rsidR="00E548BD" w:rsidRPr="00A74311">
        <w:rPr>
          <w:rFonts w:ascii="Times New Roman" w:eastAsia="Calibri" w:hAnsi="Times New Roman" w:cs="Times New Roman"/>
          <w:spacing w:val="-2"/>
          <w:sz w:val="27"/>
          <w:szCs w:val="27"/>
        </w:rPr>
        <w:t xml:space="preserve">NNL </w:t>
      </w:r>
      <w:r w:rsidRPr="00A74311">
        <w:rPr>
          <w:rFonts w:ascii="Times New Roman" w:eastAsia="Calibri" w:hAnsi="Times New Roman" w:cs="Times New Roman"/>
          <w:spacing w:val="-2"/>
          <w:sz w:val="27"/>
          <w:szCs w:val="27"/>
          <w:lang w:val="vi-VN"/>
        </w:rPr>
        <w:t>nữ DTTS có thể trạng thấp bé hơn, sức bền kém hơn, phải lao động trong môi trường khắc nghiệt, vì vậy thời gian họ cống hiến cho lao động cũng ngắn hơn và chất lượng cũng không được cao bằng so với dân tộc đa số. Tuy nhiên độ nhanh nhạy và độ khéo léo trong lao động đồng áng lại là một lợi thế mạnh của nữ DTTS.</w:t>
      </w:r>
    </w:p>
    <w:p w14:paraId="5E368642" w14:textId="77777777" w:rsidR="00706BC7" w:rsidRDefault="00D44AA0" w:rsidP="00C83884">
      <w:pPr>
        <w:widowControl w:val="0"/>
        <w:spacing w:after="0" w:line="360" w:lineRule="auto"/>
        <w:ind w:firstLine="720"/>
        <w:jc w:val="both"/>
        <w:rPr>
          <w:rFonts w:ascii="Times New Roman" w:eastAsia="Calibri" w:hAnsi="Times New Roman" w:cs="Times New Roman"/>
          <w:sz w:val="27"/>
          <w:szCs w:val="27"/>
        </w:rPr>
      </w:pPr>
      <w:r w:rsidRPr="00A74311">
        <w:rPr>
          <w:rFonts w:ascii="Times New Roman" w:eastAsia="Calibri" w:hAnsi="Times New Roman" w:cs="Times New Roman"/>
          <w:sz w:val="27"/>
          <w:szCs w:val="27"/>
        </w:rPr>
        <w:t xml:space="preserve"> Số cán bộ y tế cũng tăng lên không ngừng ở khu vực Tây Bắc, năm 2004 </w:t>
      </w:r>
      <w:r w:rsidR="00947855">
        <w:rPr>
          <w:rFonts w:ascii="Times New Roman" w:eastAsia="Calibri" w:hAnsi="Times New Roman" w:cs="Times New Roman"/>
          <w:sz w:val="27"/>
          <w:szCs w:val="27"/>
        </w:rPr>
        <w:t>t</w:t>
      </w:r>
      <w:r w:rsidRPr="00A74311">
        <w:rPr>
          <w:rFonts w:ascii="Times New Roman" w:eastAsia="Calibri" w:hAnsi="Times New Roman" w:cs="Times New Roman"/>
          <w:sz w:val="27"/>
          <w:szCs w:val="27"/>
        </w:rPr>
        <w:t>oàn vùng Tây Bắc có 10.791 cán bộ y tế</w:t>
      </w:r>
      <w:r w:rsidR="002026A0" w:rsidRPr="00A74311">
        <w:rPr>
          <w:rFonts w:ascii="Times New Roman" w:eastAsia="Calibri" w:hAnsi="Times New Roman" w:cs="Times New Roman"/>
          <w:sz w:val="27"/>
          <w:szCs w:val="27"/>
        </w:rPr>
        <w:t>, trong đó có 1.259 bác sỹ, năm 2012 con số này tăng lên 13.217 người trong đó có 1</w:t>
      </w:r>
      <w:r w:rsidR="00452F7F" w:rsidRPr="00A74311">
        <w:rPr>
          <w:rFonts w:ascii="Times New Roman" w:eastAsia="Calibri" w:hAnsi="Times New Roman" w:cs="Times New Roman"/>
          <w:sz w:val="27"/>
          <w:szCs w:val="27"/>
        </w:rPr>
        <w:t>.</w:t>
      </w:r>
      <w:r w:rsidR="002026A0" w:rsidRPr="00A74311">
        <w:rPr>
          <w:rFonts w:ascii="Times New Roman" w:eastAsia="Calibri" w:hAnsi="Times New Roman" w:cs="Times New Roman"/>
          <w:sz w:val="27"/>
          <w:szCs w:val="27"/>
        </w:rPr>
        <w:t>561 bác sĩ</w:t>
      </w:r>
      <w:r w:rsidR="001971D6" w:rsidRPr="00A74311">
        <w:rPr>
          <w:rFonts w:ascii="Times New Roman" w:eastAsia="Calibri" w:hAnsi="Times New Roman" w:cs="Times New Roman"/>
          <w:sz w:val="27"/>
          <w:szCs w:val="27"/>
        </w:rPr>
        <w:t xml:space="preserve"> và năm 2017</w:t>
      </w:r>
      <w:r w:rsidR="007F6C37" w:rsidRPr="00A74311">
        <w:rPr>
          <w:rFonts w:ascii="Times New Roman" w:eastAsia="Calibri" w:hAnsi="Times New Roman" w:cs="Times New Roman"/>
          <w:sz w:val="27"/>
          <w:szCs w:val="27"/>
        </w:rPr>
        <w:t xml:space="preserve"> tại ba tỉnh Sơn La, Điện Biên, Hòa Bình số lượng bác sĩ là</w:t>
      </w:r>
      <w:r w:rsidR="00D94662" w:rsidRPr="00A74311">
        <w:rPr>
          <w:rFonts w:ascii="Times New Roman" w:eastAsia="Calibri" w:hAnsi="Times New Roman" w:cs="Times New Roman"/>
          <w:sz w:val="27"/>
          <w:szCs w:val="27"/>
        </w:rPr>
        <w:t xml:space="preserve"> 2</w:t>
      </w:r>
      <w:r w:rsidR="00452F7F" w:rsidRPr="00A74311">
        <w:rPr>
          <w:rFonts w:ascii="Times New Roman" w:eastAsia="Calibri" w:hAnsi="Times New Roman" w:cs="Times New Roman"/>
          <w:sz w:val="27"/>
          <w:szCs w:val="27"/>
        </w:rPr>
        <w:t>.</w:t>
      </w:r>
      <w:r w:rsidR="00D94662" w:rsidRPr="00A74311">
        <w:rPr>
          <w:rFonts w:ascii="Times New Roman" w:eastAsia="Calibri" w:hAnsi="Times New Roman" w:cs="Times New Roman"/>
          <w:sz w:val="27"/>
          <w:szCs w:val="27"/>
        </w:rPr>
        <w:t>254 bác sĩ</w:t>
      </w:r>
      <w:r w:rsidR="000104A0" w:rsidRPr="00A74311">
        <w:rPr>
          <w:rFonts w:ascii="Times New Roman" w:eastAsia="Calibri" w:hAnsi="Times New Roman" w:cs="Times New Roman"/>
          <w:sz w:val="27"/>
          <w:szCs w:val="27"/>
        </w:rPr>
        <w:t xml:space="preserve"> [130]</w:t>
      </w:r>
      <w:r w:rsidR="00D94662" w:rsidRPr="00A74311">
        <w:rPr>
          <w:rFonts w:ascii="Times New Roman" w:eastAsia="Calibri" w:hAnsi="Times New Roman" w:cs="Times New Roman"/>
          <w:sz w:val="27"/>
          <w:szCs w:val="27"/>
        </w:rPr>
        <w:t>. Số lượng bác sĩ tăng lên</w:t>
      </w:r>
      <w:r w:rsidR="00452F7F" w:rsidRPr="00A74311">
        <w:rPr>
          <w:rFonts w:ascii="Times New Roman" w:eastAsia="Calibri" w:hAnsi="Times New Roman" w:cs="Times New Roman"/>
          <w:sz w:val="27"/>
          <w:szCs w:val="27"/>
        </w:rPr>
        <w:t>, nhiều cơ sở y tế được nâng cấp, chất lượng</w:t>
      </w:r>
      <w:r w:rsidR="000104A0" w:rsidRPr="00A74311">
        <w:rPr>
          <w:rFonts w:ascii="Times New Roman" w:eastAsia="Calibri" w:hAnsi="Times New Roman" w:cs="Times New Roman"/>
          <w:sz w:val="27"/>
          <w:szCs w:val="27"/>
        </w:rPr>
        <w:t xml:space="preserve"> dịc vụ y tế</w:t>
      </w:r>
      <w:r w:rsidR="00452F7F" w:rsidRPr="00A74311">
        <w:rPr>
          <w:rFonts w:ascii="Times New Roman" w:eastAsia="Calibri" w:hAnsi="Times New Roman" w:cs="Times New Roman"/>
          <w:sz w:val="27"/>
          <w:szCs w:val="27"/>
        </w:rPr>
        <w:t xml:space="preserve"> ngày càng cao</w:t>
      </w:r>
      <w:r w:rsidR="000A2A64" w:rsidRPr="00A74311">
        <w:rPr>
          <w:rFonts w:ascii="Times New Roman" w:eastAsia="Calibri" w:hAnsi="Times New Roman" w:cs="Times New Roman"/>
          <w:sz w:val="27"/>
          <w:szCs w:val="27"/>
        </w:rPr>
        <w:t xml:space="preserve"> hơn trước</w:t>
      </w:r>
      <w:r w:rsidR="00452F7F" w:rsidRPr="00A74311">
        <w:rPr>
          <w:rFonts w:ascii="Times New Roman" w:eastAsia="Calibri" w:hAnsi="Times New Roman" w:cs="Times New Roman"/>
          <w:sz w:val="27"/>
          <w:szCs w:val="27"/>
        </w:rPr>
        <w:t xml:space="preserve">, chế độ chăm sóc sức khỏe cho người dân ngày càng được quan tâm và </w:t>
      </w:r>
      <w:r w:rsidR="00E9332D" w:rsidRPr="00A74311">
        <w:rPr>
          <w:rFonts w:ascii="Times New Roman" w:eastAsia="Calibri" w:hAnsi="Times New Roman" w:cs="Times New Roman"/>
          <w:sz w:val="27"/>
          <w:szCs w:val="27"/>
        </w:rPr>
        <w:t>đảm bảo</w:t>
      </w:r>
      <w:r w:rsidR="006878A7" w:rsidRPr="00A74311">
        <w:rPr>
          <w:rFonts w:ascii="Times New Roman" w:eastAsia="Calibri" w:hAnsi="Times New Roman" w:cs="Times New Roman"/>
          <w:sz w:val="27"/>
          <w:szCs w:val="27"/>
        </w:rPr>
        <w:t xml:space="preserve">. </w:t>
      </w:r>
      <w:r w:rsidR="00C83884">
        <w:rPr>
          <w:rFonts w:ascii="Times New Roman" w:eastAsia="Calibri" w:hAnsi="Times New Roman" w:cs="Times New Roman"/>
          <w:sz w:val="27"/>
          <w:szCs w:val="27"/>
        </w:rPr>
        <w:t xml:space="preserve"> </w:t>
      </w:r>
      <w:r w:rsidR="00753D14">
        <w:rPr>
          <w:rFonts w:ascii="Times New Roman" w:eastAsia="Calibri" w:hAnsi="Times New Roman" w:cs="Times New Roman"/>
          <w:sz w:val="27"/>
          <w:szCs w:val="27"/>
        </w:rPr>
        <w:t xml:space="preserve">Số cơ sở </w:t>
      </w:r>
      <w:r w:rsidR="00CD15B7">
        <w:rPr>
          <w:rFonts w:ascii="Times New Roman" w:eastAsia="Calibri" w:hAnsi="Times New Roman" w:cs="Times New Roman"/>
          <w:sz w:val="27"/>
          <w:szCs w:val="27"/>
        </w:rPr>
        <w:t xml:space="preserve">khám, chữa bệnh trực thuộc sở Y tế cũng tăng lên hàng năm tại các tỉnh. </w:t>
      </w:r>
    </w:p>
    <w:p w14:paraId="6CC97960" w14:textId="77777777" w:rsidR="00202040" w:rsidRPr="00A74311" w:rsidRDefault="00955963" w:rsidP="00A74311">
      <w:pPr>
        <w:widowControl w:val="0"/>
        <w:spacing w:after="0" w:line="360" w:lineRule="auto"/>
        <w:ind w:firstLine="720"/>
        <w:jc w:val="both"/>
        <w:outlineLvl w:val="0"/>
        <w:rPr>
          <w:rFonts w:ascii="Times New Roman" w:eastAsia="Calibri" w:hAnsi="Times New Roman" w:cs="Times New Roman"/>
          <w:b/>
          <w:i/>
          <w:sz w:val="27"/>
          <w:szCs w:val="27"/>
          <w:lang w:val="nb-NO"/>
        </w:rPr>
      </w:pPr>
      <w:bookmarkStart w:id="325" w:name="_Toc517023162"/>
      <w:bookmarkStart w:id="326" w:name="_Toc517023517"/>
      <w:bookmarkStart w:id="327" w:name="_Toc525715159"/>
      <w:bookmarkStart w:id="328" w:name="_Toc527480845"/>
      <w:r w:rsidRPr="00A74311">
        <w:rPr>
          <w:rFonts w:ascii="Times New Roman" w:eastAsia="Calibri" w:hAnsi="Times New Roman" w:cs="Times New Roman"/>
          <w:b/>
          <w:i/>
          <w:sz w:val="27"/>
          <w:szCs w:val="27"/>
          <w:lang w:val="nb-NO"/>
        </w:rPr>
        <w:t>2</w:t>
      </w:r>
      <w:r w:rsidR="00202040" w:rsidRPr="00A74311">
        <w:rPr>
          <w:rFonts w:ascii="Times New Roman" w:eastAsia="Calibri" w:hAnsi="Times New Roman" w:cs="Times New Roman"/>
          <w:b/>
          <w:i/>
          <w:sz w:val="27"/>
          <w:szCs w:val="27"/>
          <w:lang w:val="nb-NO"/>
        </w:rPr>
        <w:t>.2.2</w:t>
      </w:r>
      <w:r w:rsidR="004E08DB" w:rsidRPr="00A74311">
        <w:rPr>
          <w:rFonts w:ascii="Times New Roman" w:eastAsia="Calibri" w:hAnsi="Times New Roman" w:cs="Times New Roman"/>
          <w:b/>
          <w:i/>
          <w:sz w:val="27"/>
          <w:szCs w:val="27"/>
          <w:lang w:val="nb-NO"/>
        </w:rPr>
        <w:t>.</w:t>
      </w:r>
      <w:r w:rsidR="00202040" w:rsidRPr="00A74311">
        <w:rPr>
          <w:rFonts w:ascii="Times New Roman" w:eastAsia="Calibri" w:hAnsi="Times New Roman" w:cs="Times New Roman"/>
          <w:b/>
          <w:i/>
          <w:sz w:val="27"/>
          <w:szCs w:val="27"/>
          <w:lang w:val="nb-NO"/>
        </w:rPr>
        <w:t xml:space="preserve"> Những </w:t>
      </w:r>
      <w:r w:rsidR="00BB2D27" w:rsidRPr="00A74311">
        <w:rPr>
          <w:rFonts w:ascii="Times New Roman" w:eastAsia="Calibri" w:hAnsi="Times New Roman" w:cs="Times New Roman"/>
          <w:b/>
          <w:i/>
          <w:sz w:val="27"/>
          <w:szCs w:val="27"/>
          <w:lang w:val="nb-NO"/>
        </w:rPr>
        <w:t xml:space="preserve">mặt </w:t>
      </w:r>
      <w:r w:rsidR="00202040" w:rsidRPr="00A74311">
        <w:rPr>
          <w:rFonts w:ascii="Times New Roman" w:eastAsia="Calibri" w:hAnsi="Times New Roman" w:cs="Times New Roman"/>
          <w:b/>
          <w:i/>
          <w:sz w:val="27"/>
          <w:szCs w:val="27"/>
          <w:lang w:val="nb-NO"/>
        </w:rPr>
        <w:t xml:space="preserve">hạn chế </w:t>
      </w:r>
      <w:bookmarkEnd w:id="325"/>
      <w:bookmarkEnd w:id="326"/>
      <w:r w:rsidR="00BB2D27" w:rsidRPr="00A74311">
        <w:rPr>
          <w:rFonts w:ascii="Times New Roman" w:eastAsia="Calibri" w:hAnsi="Times New Roman" w:cs="Times New Roman"/>
          <w:b/>
          <w:i/>
          <w:sz w:val="27"/>
          <w:szCs w:val="27"/>
          <w:lang w:val="nb-NO"/>
        </w:rPr>
        <w:t>còn tồn tại</w:t>
      </w:r>
      <w:bookmarkEnd w:id="327"/>
      <w:bookmarkEnd w:id="328"/>
    </w:p>
    <w:p w14:paraId="08424B32" w14:textId="77777777" w:rsidR="00202040" w:rsidRPr="00A74311" w:rsidRDefault="006744B6" w:rsidP="00A74311">
      <w:pPr>
        <w:widowControl w:val="0"/>
        <w:spacing w:after="0" w:line="360" w:lineRule="auto"/>
        <w:ind w:firstLine="720"/>
        <w:jc w:val="both"/>
        <w:outlineLvl w:val="0"/>
        <w:rPr>
          <w:rFonts w:ascii="Times New Roman" w:eastAsia="Calibri" w:hAnsi="Times New Roman" w:cs="Times New Roman"/>
          <w:i/>
          <w:sz w:val="27"/>
          <w:szCs w:val="27"/>
          <w:lang w:val="nb-NO"/>
        </w:rPr>
      </w:pPr>
      <w:bookmarkStart w:id="329" w:name="_Toc517023163"/>
      <w:bookmarkStart w:id="330" w:name="_Toc517023518"/>
      <w:bookmarkStart w:id="331" w:name="_Toc525715160"/>
      <w:bookmarkStart w:id="332" w:name="_Toc527480598"/>
      <w:bookmarkStart w:id="333" w:name="_Toc527480846"/>
      <w:r w:rsidRPr="00A74311">
        <w:rPr>
          <w:rFonts w:ascii="Times New Roman" w:eastAsia="Calibri" w:hAnsi="Times New Roman" w:cs="Times New Roman"/>
          <w:i/>
          <w:sz w:val="27"/>
          <w:szCs w:val="27"/>
          <w:lang w:val="nb-NO"/>
        </w:rPr>
        <w:t xml:space="preserve">2.2.2.1 </w:t>
      </w:r>
      <w:r w:rsidR="00EC3278" w:rsidRPr="00A74311">
        <w:rPr>
          <w:rFonts w:ascii="Times New Roman" w:eastAsia="Calibri" w:hAnsi="Times New Roman" w:cs="Times New Roman"/>
          <w:i/>
          <w:sz w:val="27"/>
          <w:szCs w:val="27"/>
          <w:lang w:val="nb-NO"/>
        </w:rPr>
        <w:t>C</w:t>
      </w:r>
      <w:r w:rsidR="00955963" w:rsidRPr="00A74311">
        <w:rPr>
          <w:rFonts w:ascii="Times New Roman" w:eastAsia="Calibri" w:hAnsi="Times New Roman" w:cs="Times New Roman"/>
          <w:i/>
          <w:sz w:val="27"/>
          <w:szCs w:val="27"/>
          <w:lang w:val="nb-NO"/>
        </w:rPr>
        <w:t>ơ cấu vùng miền</w:t>
      </w:r>
      <w:r w:rsidR="00EC3278" w:rsidRPr="00A74311">
        <w:rPr>
          <w:rFonts w:ascii="Times New Roman" w:eastAsia="Calibri" w:hAnsi="Times New Roman" w:cs="Times New Roman"/>
          <w:i/>
          <w:sz w:val="27"/>
          <w:szCs w:val="27"/>
          <w:lang w:val="nb-NO"/>
        </w:rPr>
        <w:t>,</w:t>
      </w:r>
      <w:r w:rsidR="00955963" w:rsidRPr="00A74311">
        <w:rPr>
          <w:rFonts w:ascii="Times New Roman" w:eastAsia="Calibri" w:hAnsi="Times New Roman" w:cs="Times New Roman"/>
          <w:i/>
          <w:sz w:val="27"/>
          <w:szCs w:val="27"/>
          <w:lang w:val="nb-NO"/>
        </w:rPr>
        <w:t xml:space="preserve"> cơ cấu ngành nghề</w:t>
      </w:r>
      <w:bookmarkEnd w:id="329"/>
      <w:bookmarkEnd w:id="330"/>
      <w:bookmarkEnd w:id="331"/>
      <w:r w:rsidR="00EC3278" w:rsidRPr="00A74311">
        <w:rPr>
          <w:rFonts w:ascii="Times New Roman" w:eastAsia="Calibri" w:hAnsi="Times New Roman" w:cs="Times New Roman"/>
          <w:i/>
          <w:sz w:val="27"/>
          <w:szCs w:val="27"/>
          <w:lang w:val="nb-NO"/>
        </w:rPr>
        <w:t xml:space="preserve"> lao động còn bất hợp lý</w:t>
      </w:r>
      <w:bookmarkEnd w:id="332"/>
      <w:bookmarkEnd w:id="333"/>
    </w:p>
    <w:p w14:paraId="724B5F41" w14:textId="77777777" w:rsidR="00202040" w:rsidRPr="00A74311" w:rsidRDefault="00202040" w:rsidP="00C83884">
      <w:pPr>
        <w:widowControl w:val="0"/>
        <w:spacing w:after="0" w:line="348" w:lineRule="auto"/>
        <w:ind w:firstLine="720"/>
        <w:jc w:val="both"/>
        <w:rPr>
          <w:rFonts w:ascii="Times New Roman" w:eastAsia="Calibri" w:hAnsi="Times New Roman" w:cs="Times New Roman"/>
          <w:sz w:val="27"/>
          <w:szCs w:val="27"/>
        </w:rPr>
      </w:pPr>
      <w:r w:rsidRPr="00A74311">
        <w:rPr>
          <w:rFonts w:ascii="Times New Roman" w:eastAsia="Calibri" w:hAnsi="Times New Roman" w:cs="Times New Roman"/>
          <w:i/>
          <w:sz w:val="27"/>
          <w:szCs w:val="27"/>
          <w:lang w:val="vi-VN"/>
        </w:rPr>
        <w:t>Phân bố nguồn nhân lực theo lãnh thổ giữa các tỉnh vùng Tây Bắc không đồng đều</w:t>
      </w:r>
      <w:r w:rsidR="002C67C8" w:rsidRPr="00A74311">
        <w:rPr>
          <w:rFonts w:ascii="Times New Roman" w:eastAsia="Calibri" w:hAnsi="Times New Roman" w:cs="Times New Roman"/>
          <w:sz w:val="27"/>
          <w:szCs w:val="27"/>
        </w:rPr>
        <w:t>:</w:t>
      </w:r>
      <w:r w:rsidRPr="00A74311">
        <w:rPr>
          <w:rFonts w:ascii="Times New Roman" w:eastAsia="Calibri" w:hAnsi="Times New Roman" w:cs="Times New Roman"/>
          <w:sz w:val="27"/>
          <w:szCs w:val="27"/>
          <w:lang w:val="vi-VN"/>
        </w:rPr>
        <w:t xml:space="preserve"> </w:t>
      </w:r>
      <w:r w:rsidR="002C67C8" w:rsidRPr="00A74311">
        <w:rPr>
          <w:rFonts w:ascii="Times New Roman" w:eastAsia="Calibri" w:hAnsi="Times New Roman" w:cs="Times New Roman"/>
          <w:sz w:val="27"/>
          <w:szCs w:val="27"/>
        </w:rPr>
        <w:t>G</w:t>
      </w:r>
      <w:r w:rsidRPr="00A74311">
        <w:rPr>
          <w:rFonts w:ascii="Times New Roman" w:eastAsia="Calibri" w:hAnsi="Times New Roman" w:cs="Times New Roman"/>
          <w:sz w:val="27"/>
          <w:szCs w:val="27"/>
          <w:lang w:val="vi-VN"/>
        </w:rPr>
        <w:t xml:space="preserve">iữa các địa phương trong vùng, </w:t>
      </w:r>
      <w:r w:rsidR="004E44D9" w:rsidRPr="00A74311">
        <w:rPr>
          <w:rFonts w:ascii="Times New Roman" w:eastAsia="Calibri" w:hAnsi="Times New Roman" w:cs="Times New Roman"/>
          <w:sz w:val="27"/>
          <w:szCs w:val="27"/>
        </w:rPr>
        <w:t xml:space="preserve">trong </w:t>
      </w:r>
      <w:r w:rsidRPr="00A74311">
        <w:rPr>
          <w:rFonts w:ascii="Times New Roman" w:eastAsia="Calibri" w:hAnsi="Times New Roman" w:cs="Times New Roman"/>
          <w:sz w:val="27"/>
          <w:szCs w:val="27"/>
          <w:lang w:val="vi-VN"/>
        </w:rPr>
        <w:t xml:space="preserve">tỉnh có diện tích nhỏ nhưng lại có dân số đông và ngược lại. Phân bố cơ cấu NNL theo lãnh thổ hiện nay ở Tây </w:t>
      </w:r>
      <w:r w:rsidR="0024461E" w:rsidRPr="00A74311">
        <w:rPr>
          <w:rFonts w:ascii="Times New Roman" w:eastAsia="Calibri" w:hAnsi="Times New Roman" w:cs="Times New Roman"/>
          <w:sz w:val="27"/>
          <w:szCs w:val="27"/>
        </w:rPr>
        <w:t>B</w:t>
      </w:r>
      <w:r w:rsidRPr="00A74311">
        <w:rPr>
          <w:rFonts w:ascii="Times New Roman" w:eastAsia="Calibri" w:hAnsi="Times New Roman" w:cs="Times New Roman"/>
          <w:sz w:val="27"/>
          <w:szCs w:val="27"/>
          <w:lang w:val="vi-VN"/>
        </w:rPr>
        <w:t xml:space="preserve">ắc bị mất cân đối nghiêm trọng. </w:t>
      </w:r>
    </w:p>
    <w:p w14:paraId="50923341" w14:textId="77777777" w:rsidR="00202040" w:rsidRPr="00A74311" w:rsidRDefault="0059297E" w:rsidP="00A74311">
      <w:pPr>
        <w:widowControl w:val="0"/>
        <w:spacing w:after="0" w:line="360" w:lineRule="auto"/>
        <w:ind w:firstLine="720"/>
        <w:jc w:val="both"/>
        <w:rPr>
          <w:rFonts w:ascii="Times New Roman" w:eastAsia="Calibri" w:hAnsi="Times New Roman" w:cs="Times New Roman"/>
          <w:spacing w:val="-2"/>
          <w:sz w:val="27"/>
          <w:szCs w:val="27"/>
          <w:lang w:val="vi-VN"/>
        </w:rPr>
      </w:pPr>
      <w:r w:rsidRPr="00A74311">
        <w:rPr>
          <w:rFonts w:ascii="Times New Roman" w:eastAsia="Calibri" w:hAnsi="Times New Roman" w:cs="Times New Roman"/>
          <w:spacing w:val="-2"/>
          <w:sz w:val="27"/>
          <w:szCs w:val="27"/>
        </w:rPr>
        <w:t>Với</w:t>
      </w:r>
      <w:r w:rsidR="00202040" w:rsidRPr="00A74311">
        <w:rPr>
          <w:rFonts w:ascii="Times New Roman" w:eastAsia="Calibri" w:hAnsi="Times New Roman" w:cs="Times New Roman"/>
          <w:spacing w:val="-2"/>
          <w:sz w:val="27"/>
          <w:szCs w:val="27"/>
          <w:lang w:val="vi-VN"/>
        </w:rPr>
        <w:t xml:space="preserve"> 79,2% dân số là người DTTS</w:t>
      </w:r>
      <w:r w:rsidRPr="00A74311">
        <w:rPr>
          <w:rFonts w:ascii="Times New Roman" w:eastAsia="Calibri" w:hAnsi="Times New Roman" w:cs="Times New Roman"/>
          <w:spacing w:val="-2"/>
          <w:sz w:val="27"/>
          <w:szCs w:val="27"/>
        </w:rPr>
        <w:t xml:space="preserve"> </w:t>
      </w:r>
      <w:r w:rsidR="00202040" w:rsidRPr="00A74311">
        <w:rPr>
          <w:rFonts w:ascii="Times New Roman" w:eastAsia="Calibri" w:hAnsi="Times New Roman" w:cs="Times New Roman"/>
          <w:spacing w:val="-2"/>
          <w:sz w:val="27"/>
          <w:szCs w:val="27"/>
          <w:lang w:val="vi-VN"/>
        </w:rPr>
        <w:t xml:space="preserve">phần lớn tập trung ở khu vực nông thôn, tuy </w:t>
      </w:r>
      <w:r w:rsidR="00202040" w:rsidRPr="00A74311">
        <w:rPr>
          <w:rFonts w:ascii="Times New Roman" w:eastAsia="Calibri" w:hAnsi="Times New Roman" w:cs="Times New Roman"/>
          <w:spacing w:val="-2"/>
          <w:sz w:val="27"/>
          <w:szCs w:val="27"/>
          <w:lang w:val="vi-VN"/>
        </w:rPr>
        <w:lastRenderedPageBreak/>
        <w:t>nhiên với đặc điểm tự nhiên ở Tây Bắc</w:t>
      </w:r>
      <w:r w:rsidR="001B0F27" w:rsidRPr="00A74311">
        <w:rPr>
          <w:rFonts w:ascii="Times New Roman" w:eastAsia="Calibri" w:hAnsi="Times New Roman" w:cs="Times New Roman"/>
          <w:spacing w:val="-2"/>
          <w:sz w:val="27"/>
          <w:szCs w:val="27"/>
        </w:rPr>
        <w:t>,</w:t>
      </w:r>
      <w:r w:rsidR="00202040" w:rsidRPr="00A74311">
        <w:rPr>
          <w:rFonts w:ascii="Times New Roman" w:eastAsia="Calibri" w:hAnsi="Times New Roman" w:cs="Times New Roman"/>
          <w:spacing w:val="-2"/>
          <w:sz w:val="27"/>
          <w:szCs w:val="27"/>
          <w:lang w:val="vi-VN"/>
        </w:rPr>
        <w:t xml:space="preserve"> hầu như các khu vực đó là nơi vùng núi cao, hẻo lánh, vùng sâu, xa. Nơi mà người dân sống chủ yếu phụ thuộc vào trồng trọt và chăn nuôi theo mùa vụ tự nhiên, với những triền đồi cao lừng lững, mỗi ngôi nhà cách nhau hàng trăm mét thậm chí hàng cây số, không có s</w:t>
      </w:r>
      <w:r w:rsidR="002F29FE" w:rsidRPr="00A74311">
        <w:rPr>
          <w:rFonts w:ascii="Times New Roman" w:eastAsia="Calibri" w:hAnsi="Times New Roman" w:cs="Times New Roman"/>
          <w:spacing w:val="-2"/>
          <w:sz w:val="27"/>
          <w:szCs w:val="27"/>
          <w:lang w:val="vi-VN"/>
        </w:rPr>
        <w:t>ó</w:t>
      </w:r>
      <w:r w:rsidR="00202040" w:rsidRPr="00A74311">
        <w:rPr>
          <w:rFonts w:ascii="Times New Roman" w:eastAsia="Calibri" w:hAnsi="Times New Roman" w:cs="Times New Roman"/>
          <w:spacing w:val="-2"/>
          <w:sz w:val="27"/>
          <w:szCs w:val="27"/>
          <w:lang w:val="vi-VN"/>
        </w:rPr>
        <w:t>ng điện thoại, dùng đài radio nắm tin tức, chưa có điện lưới quốc gia….tách xa hẳn cuộc sống ồn ào nơi đô thị và những</w:t>
      </w:r>
      <w:r w:rsidR="009F2743" w:rsidRPr="00A74311">
        <w:rPr>
          <w:rFonts w:ascii="Times New Roman" w:eastAsia="Calibri" w:hAnsi="Times New Roman" w:cs="Times New Roman"/>
          <w:spacing w:val="-2"/>
          <w:sz w:val="27"/>
          <w:szCs w:val="27"/>
        </w:rPr>
        <w:t xml:space="preserve"> thành tựu</w:t>
      </w:r>
      <w:r w:rsidR="00202040" w:rsidRPr="00A74311">
        <w:rPr>
          <w:rFonts w:ascii="Times New Roman" w:eastAsia="Calibri" w:hAnsi="Times New Roman" w:cs="Times New Roman"/>
          <w:spacing w:val="-2"/>
          <w:sz w:val="27"/>
          <w:szCs w:val="27"/>
          <w:lang w:val="vi-VN"/>
        </w:rPr>
        <w:t xml:space="preserve"> văn minh hiện đại</w:t>
      </w:r>
      <w:r w:rsidR="002F29FE" w:rsidRPr="00A74311">
        <w:rPr>
          <w:rFonts w:ascii="Times New Roman" w:eastAsia="Calibri" w:hAnsi="Times New Roman" w:cs="Times New Roman"/>
          <w:spacing w:val="-2"/>
          <w:sz w:val="27"/>
          <w:szCs w:val="27"/>
          <w:lang w:val="vi-VN"/>
        </w:rPr>
        <w:t>. Sự kết nối đời sống hằng ngày</w:t>
      </w:r>
      <w:r w:rsidR="00FF760B" w:rsidRPr="00A74311">
        <w:rPr>
          <w:rFonts w:ascii="Times New Roman" w:eastAsia="Calibri" w:hAnsi="Times New Roman" w:cs="Times New Roman"/>
          <w:spacing w:val="-2"/>
          <w:sz w:val="27"/>
          <w:szCs w:val="27"/>
          <w:lang w:val="vi-VN"/>
        </w:rPr>
        <w:t xml:space="preserve">, giao lưu văn hóa </w:t>
      </w:r>
      <w:r w:rsidR="007578F1" w:rsidRPr="00A74311">
        <w:rPr>
          <w:rFonts w:ascii="Times New Roman" w:eastAsia="Calibri" w:hAnsi="Times New Roman" w:cs="Times New Roman"/>
          <w:spacing w:val="-2"/>
          <w:sz w:val="27"/>
          <w:szCs w:val="27"/>
          <w:lang w:val="vi-VN"/>
        </w:rPr>
        <w:t>-</w:t>
      </w:r>
      <w:r w:rsidR="00FF760B" w:rsidRPr="00A74311">
        <w:rPr>
          <w:rFonts w:ascii="Times New Roman" w:eastAsia="Calibri" w:hAnsi="Times New Roman" w:cs="Times New Roman"/>
          <w:spacing w:val="-2"/>
          <w:sz w:val="27"/>
          <w:szCs w:val="27"/>
          <w:lang w:val="vi-VN"/>
        </w:rPr>
        <w:t xml:space="preserve"> xã hội hết sức khó khăn</w:t>
      </w:r>
      <w:r w:rsidR="00627120" w:rsidRPr="00A74311">
        <w:rPr>
          <w:rFonts w:ascii="Times New Roman" w:eastAsia="Calibri" w:hAnsi="Times New Roman" w:cs="Times New Roman"/>
          <w:spacing w:val="-2"/>
          <w:sz w:val="27"/>
          <w:szCs w:val="27"/>
        </w:rPr>
        <w:t xml:space="preserve">, thiếu thốn. </w:t>
      </w:r>
    </w:p>
    <w:p w14:paraId="13C51B29" w14:textId="77777777" w:rsidR="005361D3" w:rsidRPr="00A74311" w:rsidRDefault="005B2B5E" w:rsidP="00706BC7">
      <w:pPr>
        <w:widowControl w:val="0"/>
        <w:spacing w:after="0" w:line="360" w:lineRule="auto"/>
        <w:ind w:firstLine="720"/>
        <w:jc w:val="both"/>
        <w:rPr>
          <w:rFonts w:ascii="Times New Roman" w:eastAsia="Calibri" w:hAnsi="Times New Roman" w:cs="Times New Roman"/>
          <w:sz w:val="27"/>
          <w:szCs w:val="27"/>
        </w:rPr>
      </w:pPr>
      <w:r w:rsidRPr="00A74311">
        <w:rPr>
          <w:rFonts w:ascii="Times New Roman" w:eastAsia="Calibri" w:hAnsi="Times New Roman" w:cs="Times New Roman"/>
          <w:spacing w:val="-2"/>
          <w:sz w:val="27"/>
          <w:szCs w:val="27"/>
        </w:rPr>
        <w:t>L</w:t>
      </w:r>
      <w:r w:rsidR="00A21DD9" w:rsidRPr="00A74311">
        <w:rPr>
          <w:rFonts w:ascii="Times New Roman" w:eastAsia="Calibri" w:hAnsi="Times New Roman" w:cs="Times New Roman"/>
          <w:spacing w:val="-2"/>
          <w:sz w:val="27"/>
          <w:szCs w:val="27"/>
          <w:lang w:val="vi-VN"/>
        </w:rPr>
        <w:t>ao động</w:t>
      </w:r>
      <w:r w:rsidR="005D00A3" w:rsidRPr="00A74311">
        <w:rPr>
          <w:rFonts w:ascii="Times New Roman" w:eastAsia="Calibri" w:hAnsi="Times New Roman" w:cs="Times New Roman"/>
          <w:spacing w:val="-2"/>
          <w:sz w:val="27"/>
          <w:szCs w:val="27"/>
        </w:rPr>
        <w:t xml:space="preserve"> dân tộc thiểu số</w:t>
      </w:r>
      <w:r w:rsidR="00A21DD9" w:rsidRPr="00A74311">
        <w:rPr>
          <w:rFonts w:ascii="Times New Roman" w:eastAsia="Calibri" w:hAnsi="Times New Roman" w:cs="Times New Roman"/>
          <w:spacing w:val="-2"/>
          <w:sz w:val="27"/>
          <w:szCs w:val="27"/>
          <w:lang w:val="vi-VN"/>
        </w:rPr>
        <w:t xml:space="preserve"> chủ yếu tập trung ở vùng </w:t>
      </w:r>
      <w:r w:rsidR="009F2743" w:rsidRPr="00A74311">
        <w:rPr>
          <w:rFonts w:ascii="Times New Roman" w:eastAsia="Calibri" w:hAnsi="Times New Roman" w:cs="Times New Roman"/>
          <w:spacing w:val="-2"/>
          <w:sz w:val="27"/>
          <w:szCs w:val="27"/>
        </w:rPr>
        <w:t>sâu, vùng nông thôn</w:t>
      </w:r>
      <w:r w:rsidR="00A21DD9" w:rsidRPr="00A74311">
        <w:rPr>
          <w:rFonts w:ascii="Times New Roman" w:eastAsia="Calibri" w:hAnsi="Times New Roman" w:cs="Times New Roman"/>
          <w:spacing w:val="-2"/>
          <w:sz w:val="27"/>
          <w:szCs w:val="27"/>
          <w:lang w:val="vi-VN"/>
        </w:rPr>
        <w:t>, điều đó cũng chứng tỏ sự phát triển</w:t>
      </w:r>
      <w:r w:rsidR="005D00A3" w:rsidRPr="00A74311">
        <w:rPr>
          <w:rFonts w:ascii="Times New Roman" w:eastAsia="Calibri" w:hAnsi="Times New Roman" w:cs="Times New Roman"/>
          <w:spacing w:val="-2"/>
          <w:sz w:val="27"/>
          <w:szCs w:val="27"/>
        </w:rPr>
        <w:t xml:space="preserve"> chậm</w:t>
      </w:r>
      <w:r w:rsidR="00A21DD9" w:rsidRPr="00A74311">
        <w:rPr>
          <w:rFonts w:ascii="Times New Roman" w:eastAsia="Calibri" w:hAnsi="Times New Roman" w:cs="Times New Roman"/>
          <w:spacing w:val="-2"/>
          <w:sz w:val="27"/>
          <w:szCs w:val="27"/>
          <w:lang w:val="vi-VN"/>
        </w:rPr>
        <w:t xml:space="preserve"> của người lao động </w:t>
      </w:r>
      <w:r w:rsidRPr="00A74311">
        <w:rPr>
          <w:rFonts w:ascii="Times New Roman" w:eastAsia="Calibri" w:hAnsi="Times New Roman" w:cs="Times New Roman"/>
          <w:spacing w:val="-2"/>
          <w:sz w:val="27"/>
          <w:szCs w:val="27"/>
        </w:rPr>
        <w:t>DTTS</w:t>
      </w:r>
      <w:r w:rsidR="00A21DD9" w:rsidRPr="00A74311">
        <w:rPr>
          <w:rFonts w:ascii="Times New Roman" w:eastAsia="Calibri" w:hAnsi="Times New Roman" w:cs="Times New Roman"/>
          <w:spacing w:val="-2"/>
          <w:sz w:val="27"/>
          <w:szCs w:val="27"/>
          <w:lang w:val="vi-VN"/>
        </w:rPr>
        <w:t xml:space="preserve">. </w:t>
      </w:r>
    </w:p>
    <w:p w14:paraId="0BAF9F82" w14:textId="77777777" w:rsidR="005A0538" w:rsidRPr="00A74311" w:rsidRDefault="00202040" w:rsidP="00A74311">
      <w:pPr>
        <w:widowControl w:val="0"/>
        <w:spacing w:after="0" w:line="360" w:lineRule="auto"/>
        <w:ind w:firstLine="720"/>
        <w:jc w:val="both"/>
        <w:rPr>
          <w:rFonts w:ascii="Times New Roman" w:eastAsia="Calibri" w:hAnsi="Times New Roman" w:cs="Times New Roman"/>
          <w:spacing w:val="-2"/>
          <w:sz w:val="27"/>
          <w:szCs w:val="27"/>
        </w:rPr>
      </w:pPr>
      <w:bookmarkStart w:id="334" w:name="_Toc517023164"/>
      <w:bookmarkStart w:id="335" w:name="_Toc517023519"/>
      <w:bookmarkStart w:id="336" w:name="_Toc511403804"/>
      <w:bookmarkStart w:id="337" w:name="_Toc525715162"/>
      <w:r w:rsidRPr="00A74311">
        <w:rPr>
          <w:rFonts w:ascii="Times New Roman" w:eastAsia="Calibri" w:hAnsi="Times New Roman" w:cs="Times New Roman"/>
          <w:i/>
          <w:spacing w:val="-2"/>
          <w:sz w:val="27"/>
          <w:szCs w:val="27"/>
          <w:lang w:val="vi-VN"/>
        </w:rPr>
        <w:t>Cơ cấu ngành nghề đào tạo</w:t>
      </w:r>
      <w:r w:rsidR="00313CD8" w:rsidRPr="00A74311">
        <w:rPr>
          <w:rFonts w:ascii="Times New Roman" w:eastAsia="Calibri" w:hAnsi="Times New Roman" w:cs="Times New Roman"/>
          <w:i/>
          <w:spacing w:val="-2"/>
          <w:sz w:val="27"/>
          <w:szCs w:val="27"/>
          <w:lang w:val="vi-VN"/>
        </w:rPr>
        <w:t xml:space="preserve"> và sử dụng nguồn nhân lực nữ </w:t>
      </w:r>
      <w:r w:rsidR="005317D2" w:rsidRPr="00A74311">
        <w:rPr>
          <w:rFonts w:ascii="Times New Roman" w:eastAsia="Calibri" w:hAnsi="Times New Roman" w:cs="Times New Roman"/>
          <w:i/>
          <w:spacing w:val="-2"/>
          <w:sz w:val="27"/>
          <w:szCs w:val="27"/>
        </w:rPr>
        <w:t xml:space="preserve">các </w:t>
      </w:r>
      <w:r w:rsidR="00313CD8" w:rsidRPr="00A74311">
        <w:rPr>
          <w:rFonts w:ascii="Times New Roman" w:eastAsia="Calibri" w:hAnsi="Times New Roman" w:cs="Times New Roman"/>
          <w:i/>
          <w:spacing w:val="-2"/>
          <w:sz w:val="27"/>
          <w:szCs w:val="27"/>
          <w:lang w:val="vi-VN"/>
        </w:rPr>
        <w:t>DTTS</w:t>
      </w:r>
      <w:bookmarkStart w:id="338" w:name="_Toc517023165"/>
      <w:bookmarkStart w:id="339" w:name="_Toc517023520"/>
      <w:bookmarkEnd w:id="334"/>
      <w:bookmarkEnd w:id="335"/>
      <w:r w:rsidR="00041276" w:rsidRPr="00A74311">
        <w:rPr>
          <w:rFonts w:ascii="Times New Roman" w:eastAsia="Calibri" w:hAnsi="Times New Roman" w:cs="Times New Roman"/>
          <w:i/>
          <w:spacing w:val="-2"/>
          <w:sz w:val="27"/>
          <w:szCs w:val="27"/>
        </w:rPr>
        <w:t xml:space="preserve"> mất cân đối</w:t>
      </w:r>
      <w:r w:rsidR="00585DB3" w:rsidRPr="00A74311">
        <w:rPr>
          <w:rFonts w:ascii="Times New Roman" w:eastAsia="Calibri" w:hAnsi="Times New Roman" w:cs="Times New Roman"/>
          <w:i/>
          <w:spacing w:val="-2"/>
          <w:sz w:val="27"/>
          <w:szCs w:val="27"/>
        </w:rPr>
        <w:t>, chuyển dịch chậm</w:t>
      </w:r>
      <w:r w:rsidR="008A4C0E" w:rsidRPr="00A74311">
        <w:rPr>
          <w:rFonts w:ascii="Times New Roman" w:eastAsia="Calibri" w:hAnsi="Times New Roman" w:cs="Times New Roman"/>
          <w:i/>
          <w:spacing w:val="-2"/>
          <w:sz w:val="27"/>
          <w:szCs w:val="27"/>
        </w:rPr>
        <w:t xml:space="preserve"> so với mặt bằng chung</w:t>
      </w:r>
      <w:r w:rsidR="00041276" w:rsidRPr="00A74311">
        <w:rPr>
          <w:rFonts w:ascii="Times New Roman" w:eastAsia="Calibri" w:hAnsi="Times New Roman" w:cs="Times New Roman"/>
          <w:i/>
          <w:spacing w:val="-2"/>
          <w:sz w:val="27"/>
          <w:szCs w:val="27"/>
        </w:rPr>
        <w:t>:</w:t>
      </w:r>
      <w:r w:rsidR="005A0538" w:rsidRPr="00A74311">
        <w:rPr>
          <w:rFonts w:ascii="Times New Roman" w:eastAsia="Calibri" w:hAnsi="Times New Roman" w:cs="Times New Roman"/>
          <w:i/>
          <w:spacing w:val="-2"/>
          <w:sz w:val="27"/>
          <w:szCs w:val="27"/>
        </w:rPr>
        <w:t xml:space="preserve"> </w:t>
      </w:r>
      <w:r w:rsidR="005A0538" w:rsidRPr="00A74311">
        <w:rPr>
          <w:rFonts w:ascii="Times New Roman" w:eastAsia="Calibri" w:hAnsi="Times New Roman" w:cs="Times New Roman"/>
          <w:spacing w:val="-2"/>
          <w:sz w:val="27"/>
          <w:szCs w:val="27"/>
        </w:rPr>
        <w:t xml:space="preserve">Với lỉ lệ: 89,6% dân cư DTTS sống ở nông thôn, trong đó 49,2% là </w:t>
      </w:r>
      <w:r w:rsidR="005317D2" w:rsidRPr="00A74311">
        <w:rPr>
          <w:rFonts w:ascii="Times New Roman" w:eastAsia="Calibri" w:hAnsi="Times New Roman" w:cs="Times New Roman"/>
          <w:spacing w:val="-2"/>
          <w:sz w:val="27"/>
          <w:szCs w:val="27"/>
        </w:rPr>
        <w:t>NNL nữ các</w:t>
      </w:r>
      <w:r w:rsidR="005A0538" w:rsidRPr="00A74311">
        <w:rPr>
          <w:rFonts w:ascii="Times New Roman" w:eastAsia="Calibri" w:hAnsi="Times New Roman" w:cs="Times New Roman"/>
          <w:spacing w:val="-2"/>
          <w:sz w:val="27"/>
          <w:szCs w:val="27"/>
        </w:rPr>
        <w:t xml:space="preserve"> DTTS chiếm 28,5% trong tổng số người DTTS của toàn vùng, tác giả nhận thấy những phân tích về lao động nông thôn, lao động DTTS phản ánh khá sát thực với bản thân </w:t>
      </w:r>
      <w:r w:rsidR="005317D2" w:rsidRPr="00A74311">
        <w:rPr>
          <w:rFonts w:ascii="Times New Roman" w:eastAsia="Calibri" w:hAnsi="Times New Roman" w:cs="Times New Roman"/>
          <w:spacing w:val="-2"/>
          <w:sz w:val="27"/>
          <w:szCs w:val="27"/>
        </w:rPr>
        <w:t>NNL</w:t>
      </w:r>
      <w:r w:rsidR="005A0538" w:rsidRPr="00A74311">
        <w:rPr>
          <w:rFonts w:ascii="Times New Roman" w:eastAsia="Calibri" w:hAnsi="Times New Roman" w:cs="Times New Roman"/>
          <w:spacing w:val="-2"/>
          <w:sz w:val="27"/>
          <w:szCs w:val="27"/>
        </w:rPr>
        <w:t xml:space="preserve"> nữ</w:t>
      </w:r>
      <w:r w:rsidR="005317D2" w:rsidRPr="00A74311">
        <w:rPr>
          <w:rFonts w:ascii="Times New Roman" w:eastAsia="Calibri" w:hAnsi="Times New Roman" w:cs="Times New Roman"/>
          <w:spacing w:val="-2"/>
          <w:sz w:val="27"/>
          <w:szCs w:val="27"/>
        </w:rPr>
        <w:t xml:space="preserve"> các</w:t>
      </w:r>
      <w:r w:rsidR="005A0538" w:rsidRPr="00A74311">
        <w:rPr>
          <w:rFonts w:ascii="Times New Roman" w:eastAsia="Calibri" w:hAnsi="Times New Roman" w:cs="Times New Roman"/>
          <w:spacing w:val="-2"/>
          <w:sz w:val="27"/>
          <w:szCs w:val="27"/>
        </w:rPr>
        <w:t xml:space="preserve"> DTTS của khu vưc Tây Bắc. Sự phát tiển của </w:t>
      </w:r>
      <w:r w:rsidR="005317D2" w:rsidRPr="00A74311">
        <w:rPr>
          <w:rFonts w:ascii="Times New Roman" w:eastAsia="Calibri" w:hAnsi="Times New Roman" w:cs="Times New Roman"/>
          <w:spacing w:val="-2"/>
          <w:sz w:val="27"/>
          <w:szCs w:val="27"/>
        </w:rPr>
        <w:t xml:space="preserve">NNL </w:t>
      </w:r>
      <w:r w:rsidR="005A0538" w:rsidRPr="00A74311">
        <w:rPr>
          <w:rFonts w:ascii="Times New Roman" w:eastAsia="Calibri" w:hAnsi="Times New Roman" w:cs="Times New Roman"/>
          <w:spacing w:val="-2"/>
          <w:sz w:val="27"/>
          <w:szCs w:val="27"/>
        </w:rPr>
        <w:t>nữ</w:t>
      </w:r>
      <w:r w:rsidR="001074B2" w:rsidRPr="00A74311">
        <w:rPr>
          <w:rFonts w:ascii="Times New Roman" w:eastAsia="Calibri" w:hAnsi="Times New Roman" w:cs="Times New Roman"/>
          <w:spacing w:val="-2"/>
          <w:sz w:val="27"/>
          <w:szCs w:val="27"/>
        </w:rPr>
        <w:t xml:space="preserve"> các</w:t>
      </w:r>
      <w:r w:rsidR="005A0538" w:rsidRPr="00A74311">
        <w:rPr>
          <w:rFonts w:ascii="Times New Roman" w:eastAsia="Calibri" w:hAnsi="Times New Roman" w:cs="Times New Roman"/>
          <w:spacing w:val="-2"/>
          <w:sz w:val="27"/>
          <w:szCs w:val="27"/>
        </w:rPr>
        <w:t xml:space="preserve"> DTTS ở Tây Bắc gắn liền với sự phát triển của lao động nông thôn của khu vực này.</w:t>
      </w:r>
    </w:p>
    <w:bookmarkEnd w:id="336"/>
    <w:bookmarkEnd w:id="337"/>
    <w:bookmarkEnd w:id="338"/>
    <w:bookmarkEnd w:id="339"/>
    <w:p w14:paraId="6B86E6C3" w14:textId="77777777" w:rsidR="007D5681" w:rsidRPr="00A74311" w:rsidRDefault="00202040" w:rsidP="00A74311">
      <w:pPr>
        <w:widowControl w:val="0"/>
        <w:spacing w:after="0" w:line="360" w:lineRule="auto"/>
        <w:ind w:firstLine="720"/>
        <w:jc w:val="both"/>
        <w:rPr>
          <w:rFonts w:ascii="Times New Roman" w:eastAsia="Calibri" w:hAnsi="Times New Roman" w:cs="Times New Roman"/>
          <w:sz w:val="27"/>
          <w:szCs w:val="27"/>
          <w:lang w:val="vi-VN"/>
        </w:rPr>
      </w:pPr>
      <w:r w:rsidRPr="00A74311">
        <w:rPr>
          <w:rFonts w:ascii="Times New Roman" w:eastAsia="Calibri" w:hAnsi="Times New Roman" w:cs="Times New Roman"/>
          <w:sz w:val="27"/>
          <w:szCs w:val="27"/>
          <w:lang w:val="vi-VN"/>
        </w:rPr>
        <w:t xml:space="preserve">Trình độ chuyên môn kỹ thuật của </w:t>
      </w:r>
      <w:r w:rsidR="00E3113D" w:rsidRPr="00A74311">
        <w:rPr>
          <w:rFonts w:ascii="Times New Roman" w:eastAsia="Calibri" w:hAnsi="Times New Roman" w:cs="Times New Roman"/>
          <w:sz w:val="27"/>
          <w:szCs w:val="27"/>
        </w:rPr>
        <w:t>NNL nữ</w:t>
      </w:r>
      <w:r w:rsidRPr="00A74311">
        <w:rPr>
          <w:rFonts w:ascii="Times New Roman" w:eastAsia="Calibri" w:hAnsi="Times New Roman" w:cs="Times New Roman"/>
          <w:sz w:val="27"/>
          <w:szCs w:val="27"/>
          <w:lang w:val="vi-VN"/>
        </w:rPr>
        <w:t xml:space="preserve"> được đo lường thông qua số lượng lao động đã qua đào tạo. Theo cách tính như vậy, trình độ chuyên môn kỹ thuật của </w:t>
      </w:r>
      <w:r w:rsidR="00E3113D" w:rsidRPr="00A74311">
        <w:rPr>
          <w:rFonts w:ascii="Times New Roman" w:eastAsia="Calibri" w:hAnsi="Times New Roman" w:cs="Times New Roman"/>
          <w:sz w:val="27"/>
          <w:szCs w:val="27"/>
        </w:rPr>
        <w:t>NNL</w:t>
      </w:r>
      <w:r w:rsidRPr="00A74311">
        <w:rPr>
          <w:rFonts w:ascii="Times New Roman" w:eastAsia="Calibri" w:hAnsi="Times New Roman" w:cs="Times New Roman"/>
          <w:sz w:val="27"/>
          <w:szCs w:val="27"/>
          <w:lang w:val="vi-VN"/>
        </w:rPr>
        <w:t xml:space="preserve"> nữ các DTTS vùng Tây Bắc sẽ được chia ra thành các cơ cấu sau: lao động làm trong ngành nông, lâm, thủy sản; lao động làm việc trong ngành công nghiệp và xây dựng; lao động làm trong lĩnh vực dịch vụ</w:t>
      </w:r>
      <w:r w:rsidR="005205C0" w:rsidRPr="00A74311">
        <w:rPr>
          <w:rFonts w:ascii="Times New Roman" w:eastAsia="Calibri" w:hAnsi="Times New Roman" w:cs="Times New Roman"/>
          <w:sz w:val="27"/>
          <w:szCs w:val="27"/>
          <w:lang w:val="vi-VN"/>
        </w:rPr>
        <w:t>.</w:t>
      </w:r>
    </w:p>
    <w:p w14:paraId="314FAAF2" w14:textId="77777777" w:rsidR="00CA66BC" w:rsidRPr="00A74311" w:rsidRDefault="00CB7973" w:rsidP="00A74311">
      <w:pPr>
        <w:widowControl w:val="0"/>
        <w:spacing w:after="0" w:line="348" w:lineRule="auto"/>
        <w:ind w:firstLine="720"/>
        <w:jc w:val="both"/>
        <w:rPr>
          <w:rFonts w:ascii="Times New Roman" w:eastAsia="Calibri" w:hAnsi="Times New Roman" w:cs="Times New Roman"/>
          <w:sz w:val="27"/>
          <w:szCs w:val="27"/>
        </w:rPr>
      </w:pPr>
      <w:r w:rsidRPr="00A74311">
        <w:rPr>
          <w:rFonts w:ascii="Times New Roman" w:eastAsia="Calibri" w:hAnsi="Times New Roman" w:cs="Times New Roman"/>
          <w:sz w:val="27"/>
          <w:szCs w:val="27"/>
        </w:rPr>
        <w:t>Đại đa số lao động nông thôn vẫn chủ yếu dựa vào hoạt động sản xuất nông nghiệp là chính, phụ thuộc chủ yếu vào canh tác nông nghiệp</w:t>
      </w:r>
      <w:r w:rsidR="002E44F7" w:rsidRPr="00A74311">
        <w:rPr>
          <w:rFonts w:ascii="Times New Roman" w:eastAsia="Calibri" w:hAnsi="Times New Roman" w:cs="Times New Roman"/>
          <w:sz w:val="27"/>
          <w:szCs w:val="27"/>
        </w:rPr>
        <w:t xml:space="preserve"> với sự phân tán nhỏ lẻ, quy mô không lớn và manh mún. </w:t>
      </w:r>
    </w:p>
    <w:p w14:paraId="585DD32A" w14:textId="77777777" w:rsidR="00837604" w:rsidRPr="00A74311" w:rsidRDefault="00837604" w:rsidP="00A74311">
      <w:pPr>
        <w:widowControl w:val="0"/>
        <w:spacing w:after="0" w:line="360" w:lineRule="auto"/>
        <w:ind w:firstLine="720"/>
        <w:jc w:val="both"/>
        <w:rPr>
          <w:rFonts w:ascii="Times New Roman" w:eastAsia="Calibri" w:hAnsi="Times New Roman" w:cs="Times New Roman"/>
          <w:i/>
          <w:sz w:val="27"/>
          <w:szCs w:val="27"/>
        </w:rPr>
      </w:pPr>
      <w:r w:rsidRPr="00A74311">
        <w:rPr>
          <w:rFonts w:ascii="Times New Roman" w:eastAsia="Calibri" w:hAnsi="Times New Roman" w:cs="Times New Roman"/>
          <w:i/>
          <w:sz w:val="27"/>
          <w:szCs w:val="27"/>
        </w:rPr>
        <w:t xml:space="preserve">Thu nhập của phụ nữ DTTS Tây Bắc tính theo ngành nghề năm 2015 </w:t>
      </w:r>
    </w:p>
    <w:p w14:paraId="227AD684" w14:textId="77777777" w:rsidR="00B5508D" w:rsidRPr="00A74311" w:rsidRDefault="00B5508D" w:rsidP="00A74311">
      <w:pPr>
        <w:widowControl w:val="0"/>
        <w:spacing w:after="0" w:line="360" w:lineRule="auto"/>
        <w:ind w:firstLine="720"/>
        <w:jc w:val="both"/>
        <w:rPr>
          <w:rFonts w:ascii="Times New Roman" w:eastAsia="Calibri" w:hAnsi="Times New Roman" w:cs="Times New Roman"/>
          <w:sz w:val="27"/>
          <w:szCs w:val="27"/>
        </w:rPr>
      </w:pPr>
      <w:r w:rsidRPr="00A74311">
        <w:rPr>
          <w:rFonts w:ascii="Times New Roman" w:eastAsia="Calibri" w:hAnsi="Times New Roman" w:cs="Times New Roman"/>
          <w:noProof/>
          <w:sz w:val="27"/>
          <w:szCs w:val="27"/>
          <w:lang w:val="en-US"/>
        </w:rPr>
        <w:lastRenderedPageBreak/>
        <w:drawing>
          <wp:inline distT="0" distB="0" distL="0" distR="0" wp14:anchorId="04DA384B" wp14:editId="42AE3A90">
            <wp:extent cx="4464050" cy="1644650"/>
            <wp:effectExtent l="0" t="0" r="12700" b="1270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843AC7" w14:textId="77777777" w:rsidR="008A5E96" w:rsidRPr="00A74311" w:rsidRDefault="00CF6863" w:rsidP="00CF6863">
      <w:pPr>
        <w:widowControl w:val="0"/>
        <w:spacing w:after="0" w:line="360" w:lineRule="auto"/>
        <w:ind w:firstLine="720"/>
        <w:jc w:val="center"/>
        <w:rPr>
          <w:rFonts w:ascii="Times New Roman" w:eastAsia="Calibri" w:hAnsi="Times New Roman" w:cs="Times New Roman"/>
          <w:i/>
          <w:sz w:val="27"/>
          <w:szCs w:val="27"/>
        </w:rPr>
      </w:pPr>
      <w:r>
        <w:rPr>
          <w:rFonts w:ascii="Times New Roman" w:eastAsia="Calibri" w:hAnsi="Times New Roman" w:cs="Times New Roman"/>
          <w:i/>
          <w:sz w:val="27"/>
          <w:szCs w:val="27"/>
        </w:rPr>
        <w:t xml:space="preserve">                                            </w:t>
      </w:r>
      <w:r w:rsidR="00837604" w:rsidRPr="00A74311">
        <w:rPr>
          <w:rFonts w:ascii="Times New Roman" w:eastAsia="Calibri" w:hAnsi="Times New Roman" w:cs="Times New Roman"/>
          <w:i/>
          <w:sz w:val="27"/>
          <w:szCs w:val="27"/>
        </w:rPr>
        <w:t xml:space="preserve">Nguồn: </w:t>
      </w:r>
      <w:r w:rsidR="00252748" w:rsidRPr="00A74311">
        <w:rPr>
          <w:rFonts w:ascii="Times New Roman" w:eastAsia="Calibri" w:hAnsi="Times New Roman" w:cs="Times New Roman"/>
          <w:i/>
          <w:sz w:val="27"/>
          <w:szCs w:val="27"/>
        </w:rPr>
        <w:t>P</w:t>
      </w:r>
      <w:r w:rsidR="009E5663" w:rsidRPr="00A74311">
        <w:rPr>
          <w:rFonts w:ascii="Times New Roman" w:eastAsia="Calibri" w:hAnsi="Times New Roman" w:cs="Times New Roman"/>
          <w:i/>
          <w:sz w:val="27"/>
          <w:szCs w:val="27"/>
        </w:rPr>
        <w:t xml:space="preserve">hụ lục </w:t>
      </w:r>
      <w:r w:rsidR="0053671E">
        <w:rPr>
          <w:rFonts w:ascii="Times New Roman" w:eastAsia="Calibri" w:hAnsi="Times New Roman" w:cs="Times New Roman"/>
          <w:i/>
          <w:sz w:val="27"/>
          <w:szCs w:val="27"/>
        </w:rPr>
        <w:t>13</w:t>
      </w:r>
      <w:r w:rsidR="00252748" w:rsidRPr="00A74311">
        <w:rPr>
          <w:rFonts w:ascii="Times New Roman" w:eastAsia="Calibri" w:hAnsi="Times New Roman" w:cs="Times New Roman"/>
          <w:i/>
          <w:sz w:val="27"/>
          <w:szCs w:val="27"/>
        </w:rPr>
        <w:t xml:space="preserve"> </w:t>
      </w:r>
      <w:r w:rsidR="009E5663" w:rsidRPr="00A74311">
        <w:rPr>
          <w:rFonts w:ascii="Times New Roman" w:eastAsia="Calibri" w:hAnsi="Times New Roman" w:cs="Times New Roman"/>
          <w:i/>
          <w:sz w:val="27"/>
          <w:szCs w:val="27"/>
        </w:rPr>
        <w:t>- câu hỏi số 3</w:t>
      </w:r>
      <w:r w:rsidR="000A666D" w:rsidRPr="00A74311">
        <w:rPr>
          <w:rFonts w:ascii="Times New Roman" w:eastAsia="Calibri" w:hAnsi="Times New Roman" w:cs="Times New Roman"/>
          <w:i/>
          <w:sz w:val="27"/>
          <w:szCs w:val="27"/>
        </w:rPr>
        <w:t xml:space="preserve"> </w:t>
      </w:r>
    </w:p>
    <w:p w14:paraId="34CFC04E" w14:textId="77777777" w:rsidR="002232FF" w:rsidRPr="00A74311" w:rsidRDefault="00321F95" w:rsidP="00A74311">
      <w:pPr>
        <w:widowControl w:val="0"/>
        <w:spacing w:after="0" w:line="360" w:lineRule="auto"/>
        <w:ind w:firstLine="720"/>
        <w:jc w:val="both"/>
        <w:rPr>
          <w:rFonts w:ascii="Times New Roman" w:eastAsia="Calibri" w:hAnsi="Times New Roman" w:cs="Times New Roman"/>
          <w:i/>
          <w:sz w:val="27"/>
          <w:szCs w:val="27"/>
        </w:rPr>
      </w:pPr>
      <w:r w:rsidRPr="00A74311">
        <w:rPr>
          <w:rFonts w:ascii="Times New Roman" w:eastAsia="Calibri" w:hAnsi="Times New Roman" w:cs="Times New Roman"/>
          <w:i/>
          <w:sz w:val="27"/>
          <w:szCs w:val="27"/>
        </w:rPr>
        <w:t xml:space="preserve"> </w:t>
      </w:r>
      <w:r w:rsidRPr="00A74311">
        <w:rPr>
          <w:rFonts w:ascii="Times New Roman" w:eastAsia="Calibri" w:hAnsi="Times New Roman" w:cs="Times New Roman"/>
          <w:sz w:val="27"/>
          <w:szCs w:val="27"/>
        </w:rPr>
        <w:t>Với điều tra xã hội học của chúng t</w:t>
      </w:r>
      <w:r w:rsidR="009E5663" w:rsidRPr="00A74311">
        <w:rPr>
          <w:rFonts w:ascii="Times New Roman" w:eastAsia="Calibri" w:hAnsi="Times New Roman" w:cs="Times New Roman"/>
          <w:sz w:val="27"/>
          <w:szCs w:val="27"/>
        </w:rPr>
        <w:t>ôi</w:t>
      </w:r>
      <w:r w:rsidR="000A666D" w:rsidRPr="00A74311">
        <w:rPr>
          <w:rFonts w:ascii="Times New Roman" w:eastAsia="Calibri" w:hAnsi="Times New Roman" w:cs="Times New Roman"/>
          <w:sz w:val="27"/>
          <w:szCs w:val="27"/>
        </w:rPr>
        <w:t>, thu nhập theo ngành nghề của nữ DTTS ở Tây Bắc chủ yếu tập trung vào lĩnh vực nông nghiệp chiếm 82%</w:t>
      </w:r>
      <w:r w:rsidR="00012A50" w:rsidRPr="00A74311">
        <w:rPr>
          <w:rFonts w:ascii="Times New Roman" w:eastAsia="Calibri" w:hAnsi="Times New Roman" w:cs="Times New Roman"/>
          <w:sz w:val="27"/>
          <w:szCs w:val="27"/>
        </w:rPr>
        <w:t>,</w:t>
      </w:r>
      <w:r w:rsidR="00FF5B49" w:rsidRPr="00A74311">
        <w:rPr>
          <w:rFonts w:ascii="Times New Roman" w:eastAsia="Calibri" w:hAnsi="Times New Roman" w:cs="Times New Roman"/>
          <w:sz w:val="27"/>
          <w:szCs w:val="27"/>
        </w:rPr>
        <w:t xml:space="preserve"> </w:t>
      </w:r>
      <w:r w:rsidR="00A21F4F" w:rsidRPr="00A74311">
        <w:rPr>
          <w:rFonts w:ascii="Times New Roman" w:eastAsia="Calibri" w:hAnsi="Times New Roman" w:cs="Times New Roman"/>
          <w:sz w:val="27"/>
          <w:szCs w:val="27"/>
        </w:rPr>
        <w:t xml:space="preserve">so với </w:t>
      </w:r>
      <w:r w:rsidR="00012A50" w:rsidRPr="00A74311">
        <w:rPr>
          <w:rFonts w:ascii="Times New Roman" w:eastAsia="Calibri" w:hAnsi="Times New Roman" w:cs="Times New Roman"/>
          <w:sz w:val="27"/>
          <w:szCs w:val="27"/>
        </w:rPr>
        <w:t xml:space="preserve">nữ DTTS trên toàn quốc là </w:t>
      </w:r>
      <w:r w:rsidR="00202040" w:rsidRPr="00A74311">
        <w:rPr>
          <w:rFonts w:ascii="Times New Roman" w:eastAsia="Calibri" w:hAnsi="Times New Roman" w:cs="Times New Roman"/>
          <w:sz w:val="27"/>
          <w:szCs w:val="27"/>
          <w:lang w:val="vi-VN"/>
        </w:rPr>
        <w:t>85</w:t>
      </w:r>
      <w:r w:rsidR="00CF6863">
        <w:rPr>
          <w:rFonts w:ascii="Times New Roman" w:eastAsia="Calibri" w:hAnsi="Times New Roman" w:cs="Times New Roman"/>
          <w:sz w:val="27"/>
          <w:szCs w:val="27"/>
        </w:rPr>
        <w:t>,</w:t>
      </w:r>
      <w:r w:rsidR="00202040" w:rsidRPr="00A74311">
        <w:rPr>
          <w:rFonts w:ascii="Times New Roman" w:eastAsia="Calibri" w:hAnsi="Times New Roman" w:cs="Times New Roman"/>
          <w:sz w:val="27"/>
          <w:szCs w:val="27"/>
          <w:lang w:val="vi-VN"/>
        </w:rPr>
        <w:t xml:space="preserve">9%. </w:t>
      </w:r>
    </w:p>
    <w:p w14:paraId="21114C46" w14:textId="77777777" w:rsidR="00202040" w:rsidRPr="00D1429C" w:rsidRDefault="00960537" w:rsidP="00D1429C">
      <w:pPr>
        <w:widowControl w:val="0"/>
        <w:tabs>
          <w:tab w:val="left" w:pos="5620"/>
        </w:tabs>
        <w:spacing w:after="0" w:line="360" w:lineRule="auto"/>
        <w:ind w:firstLine="720"/>
        <w:jc w:val="both"/>
        <w:rPr>
          <w:rFonts w:ascii="Times New Roman" w:eastAsia="Calibri" w:hAnsi="Times New Roman" w:cs="Times New Roman"/>
          <w:spacing w:val="-4"/>
          <w:sz w:val="27"/>
          <w:szCs w:val="27"/>
          <w:lang w:val="en-US"/>
        </w:rPr>
      </w:pPr>
      <w:r w:rsidRPr="00931704">
        <w:rPr>
          <w:rFonts w:ascii="Times New Roman" w:eastAsia="Calibri" w:hAnsi="Times New Roman" w:cs="Times New Roman"/>
          <w:i/>
          <w:sz w:val="27"/>
          <w:szCs w:val="27"/>
        </w:rPr>
        <w:t>C</w:t>
      </w:r>
      <w:r w:rsidR="00202040" w:rsidRPr="00931704">
        <w:rPr>
          <w:rFonts w:ascii="Times New Roman" w:eastAsia="Calibri" w:hAnsi="Times New Roman" w:cs="Times New Roman"/>
          <w:i/>
          <w:sz w:val="27"/>
          <w:szCs w:val="27"/>
          <w:lang w:val="vi-VN"/>
        </w:rPr>
        <w:t>ơ cấu lao động chia theo nghề nghiệp</w:t>
      </w:r>
      <w:r w:rsidRPr="00A74311">
        <w:rPr>
          <w:rFonts w:ascii="Times New Roman" w:eastAsia="Calibri" w:hAnsi="Times New Roman" w:cs="Times New Roman"/>
          <w:sz w:val="27"/>
          <w:szCs w:val="27"/>
        </w:rPr>
        <w:t>:</w:t>
      </w:r>
      <w:r w:rsidR="00003F84" w:rsidRPr="00A74311">
        <w:rPr>
          <w:rFonts w:ascii="Times New Roman" w:eastAsia="Calibri" w:hAnsi="Times New Roman" w:cs="Times New Roman"/>
          <w:sz w:val="27"/>
          <w:szCs w:val="27"/>
        </w:rPr>
        <w:t xml:space="preserve"> đối với </w:t>
      </w:r>
      <w:r w:rsidR="00202040" w:rsidRPr="00A74311">
        <w:rPr>
          <w:rFonts w:ascii="Times New Roman" w:eastAsia="Calibri" w:hAnsi="Times New Roman" w:cs="Times New Roman"/>
          <w:sz w:val="27"/>
          <w:szCs w:val="27"/>
          <w:lang w:val="vi-VN"/>
        </w:rPr>
        <w:t xml:space="preserve">lao động từ 15 tuổi trở lên </w:t>
      </w:r>
      <w:r w:rsidR="00003F84" w:rsidRPr="00A74311">
        <w:rPr>
          <w:rFonts w:ascii="Times New Roman" w:eastAsia="Calibri" w:hAnsi="Times New Roman" w:cs="Times New Roman"/>
          <w:sz w:val="27"/>
          <w:szCs w:val="27"/>
        </w:rPr>
        <w:t xml:space="preserve">chủ yếu </w:t>
      </w:r>
      <w:r w:rsidR="00202040" w:rsidRPr="00A74311">
        <w:rPr>
          <w:rFonts w:ascii="Times New Roman" w:eastAsia="Calibri" w:hAnsi="Times New Roman" w:cs="Times New Roman"/>
          <w:sz w:val="27"/>
          <w:szCs w:val="27"/>
          <w:lang w:val="vi-VN"/>
        </w:rPr>
        <w:t>lao động trong lĩnh vực giản đơn (82%)</w:t>
      </w:r>
      <w:r w:rsidR="00003F84" w:rsidRPr="00A74311">
        <w:rPr>
          <w:rFonts w:ascii="Times New Roman" w:eastAsia="Calibri" w:hAnsi="Times New Roman" w:cs="Times New Roman"/>
          <w:sz w:val="27"/>
          <w:szCs w:val="27"/>
        </w:rPr>
        <w:t xml:space="preserve">, </w:t>
      </w:r>
      <w:r w:rsidR="00202040" w:rsidRPr="00A74311">
        <w:rPr>
          <w:rFonts w:ascii="Times New Roman" w:eastAsia="Calibri" w:hAnsi="Times New Roman" w:cs="Times New Roman"/>
          <w:sz w:val="27"/>
          <w:szCs w:val="27"/>
          <w:lang w:val="vi-VN"/>
        </w:rPr>
        <w:t>trong khi đó trung bình các dân tộc thiểu số của cả nước là 75</w:t>
      </w:r>
      <w:r w:rsidR="00725636">
        <w:rPr>
          <w:rFonts w:ascii="Times New Roman" w:eastAsia="Calibri" w:hAnsi="Times New Roman" w:cs="Times New Roman"/>
          <w:sz w:val="27"/>
          <w:szCs w:val="27"/>
        </w:rPr>
        <w:t>,</w:t>
      </w:r>
      <w:r w:rsidR="00202040" w:rsidRPr="00A74311">
        <w:rPr>
          <w:rFonts w:ascii="Times New Roman" w:eastAsia="Calibri" w:hAnsi="Times New Roman" w:cs="Times New Roman"/>
          <w:sz w:val="27"/>
          <w:szCs w:val="27"/>
          <w:lang w:val="vi-VN"/>
        </w:rPr>
        <w:t>4</w:t>
      </w:r>
      <w:r w:rsidR="00533254" w:rsidRPr="00A74311">
        <w:rPr>
          <w:rFonts w:ascii="Times New Roman" w:eastAsia="Calibri" w:hAnsi="Times New Roman" w:cs="Times New Roman"/>
          <w:sz w:val="27"/>
          <w:szCs w:val="27"/>
        </w:rPr>
        <w:t>%</w:t>
      </w:r>
      <w:r w:rsidR="00202040" w:rsidRPr="00A74311">
        <w:rPr>
          <w:rFonts w:ascii="Times New Roman" w:eastAsia="Calibri" w:hAnsi="Times New Roman" w:cs="Times New Roman"/>
          <w:sz w:val="27"/>
          <w:szCs w:val="27"/>
          <w:lang w:val="vi-VN"/>
        </w:rPr>
        <w:t>. Việc làm tiếp theo thuộc về các lĩnh vực như nông lâm nghiệp và thợ thủ công. Lao động làm trong lĩnh vực bậc cao (0</w:t>
      </w:r>
      <w:r w:rsidR="00725636">
        <w:rPr>
          <w:rFonts w:ascii="Times New Roman" w:eastAsia="Calibri" w:hAnsi="Times New Roman" w:cs="Times New Roman"/>
          <w:sz w:val="27"/>
          <w:szCs w:val="27"/>
        </w:rPr>
        <w:t>,</w:t>
      </w:r>
      <w:r w:rsidR="00202040" w:rsidRPr="00A74311">
        <w:rPr>
          <w:rFonts w:ascii="Times New Roman" w:eastAsia="Calibri" w:hAnsi="Times New Roman" w:cs="Times New Roman"/>
          <w:sz w:val="27"/>
          <w:szCs w:val="27"/>
          <w:lang w:val="vi-VN"/>
        </w:rPr>
        <w:t xml:space="preserve">8%) và bậc trung (1,0%), so với mức trung bình của các DTTS trong cả nước là </w:t>
      </w:r>
      <w:r w:rsidR="00725636">
        <w:rPr>
          <w:rFonts w:ascii="Times New Roman" w:eastAsia="Calibri" w:hAnsi="Times New Roman" w:cs="Times New Roman"/>
          <w:sz w:val="27"/>
          <w:szCs w:val="27"/>
        </w:rPr>
        <w:t>1,</w:t>
      </w:r>
      <w:r w:rsidR="00202040" w:rsidRPr="00A74311">
        <w:rPr>
          <w:rFonts w:ascii="Times New Roman" w:eastAsia="Calibri" w:hAnsi="Times New Roman" w:cs="Times New Roman"/>
          <w:sz w:val="27"/>
          <w:szCs w:val="27"/>
          <w:lang w:val="vi-VN"/>
        </w:rPr>
        <w:t>3% và 1</w:t>
      </w:r>
      <w:r w:rsidR="00725636">
        <w:rPr>
          <w:rFonts w:ascii="Times New Roman" w:eastAsia="Calibri" w:hAnsi="Times New Roman" w:cs="Times New Roman"/>
          <w:sz w:val="27"/>
          <w:szCs w:val="27"/>
        </w:rPr>
        <w:t>,</w:t>
      </w:r>
      <w:r w:rsidR="00202040" w:rsidRPr="00A74311">
        <w:rPr>
          <w:rFonts w:ascii="Times New Roman" w:eastAsia="Calibri" w:hAnsi="Times New Roman" w:cs="Times New Roman"/>
          <w:sz w:val="27"/>
          <w:szCs w:val="27"/>
          <w:lang w:val="vi-VN"/>
        </w:rPr>
        <w:t>4%</w:t>
      </w:r>
      <w:r w:rsidR="0049463C">
        <w:rPr>
          <w:rFonts w:ascii="Times New Roman" w:eastAsia="Calibri" w:hAnsi="Times New Roman" w:cs="Times New Roman"/>
          <w:sz w:val="27"/>
          <w:szCs w:val="27"/>
        </w:rPr>
        <w:t xml:space="preserve"> </w:t>
      </w:r>
      <w:r w:rsidR="00202040" w:rsidRPr="00A74311">
        <w:rPr>
          <w:rFonts w:ascii="Times New Roman" w:eastAsia="Calibri" w:hAnsi="Times New Roman" w:cs="Times New Roman"/>
          <w:sz w:val="27"/>
          <w:szCs w:val="27"/>
          <w:lang w:val="vi-VN"/>
        </w:rPr>
        <w:t>[1</w:t>
      </w:r>
      <w:r w:rsidR="00BE44F2" w:rsidRPr="00A74311">
        <w:rPr>
          <w:rFonts w:ascii="Times New Roman" w:eastAsia="Calibri" w:hAnsi="Times New Roman" w:cs="Times New Roman"/>
          <w:sz w:val="27"/>
          <w:szCs w:val="27"/>
        </w:rPr>
        <w:t>2</w:t>
      </w:r>
      <w:r w:rsidR="00250581" w:rsidRPr="00A74311">
        <w:rPr>
          <w:rFonts w:ascii="Times New Roman" w:eastAsia="Calibri" w:hAnsi="Times New Roman" w:cs="Times New Roman"/>
          <w:sz w:val="27"/>
          <w:szCs w:val="27"/>
        </w:rPr>
        <w:t>6</w:t>
      </w:r>
      <w:r w:rsidR="00202040" w:rsidRPr="00A74311">
        <w:rPr>
          <w:rFonts w:ascii="Times New Roman" w:eastAsia="Calibri" w:hAnsi="Times New Roman" w:cs="Times New Roman"/>
          <w:sz w:val="27"/>
          <w:szCs w:val="27"/>
          <w:lang w:val="vi-VN"/>
        </w:rPr>
        <w:t>;142]</w:t>
      </w:r>
      <w:r w:rsidR="00F11317" w:rsidRPr="00A74311">
        <w:rPr>
          <w:rFonts w:ascii="Times New Roman" w:eastAsia="Calibri" w:hAnsi="Times New Roman" w:cs="Times New Roman"/>
          <w:sz w:val="27"/>
          <w:szCs w:val="27"/>
          <w:lang w:val="vi-VN"/>
        </w:rPr>
        <w:t>.</w:t>
      </w:r>
      <w:r w:rsidR="005E25FC">
        <w:rPr>
          <w:rFonts w:ascii="Times New Roman" w:eastAsia="Calibri" w:hAnsi="Times New Roman" w:cs="Times New Roman"/>
          <w:sz w:val="27"/>
          <w:szCs w:val="27"/>
        </w:rPr>
        <w:t xml:space="preserve"> </w:t>
      </w:r>
      <w:r w:rsidR="00202040" w:rsidRPr="00A74311">
        <w:rPr>
          <w:rFonts w:ascii="Times New Roman" w:eastAsia="Calibri" w:hAnsi="Times New Roman" w:cs="Times New Roman"/>
          <w:sz w:val="27"/>
          <w:szCs w:val="27"/>
          <w:lang w:val="vi-VN"/>
        </w:rPr>
        <w:t>Làm lãnh đạo 0</w:t>
      </w:r>
      <w:r w:rsidR="00725636">
        <w:rPr>
          <w:rFonts w:ascii="Times New Roman" w:eastAsia="Calibri" w:hAnsi="Times New Roman" w:cs="Times New Roman"/>
          <w:sz w:val="27"/>
          <w:szCs w:val="27"/>
        </w:rPr>
        <w:t>,</w:t>
      </w:r>
      <w:r w:rsidR="00202040" w:rsidRPr="00A74311">
        <w:rPr>
          <w:rFonts w:ascii="Times New Roman" w:eastAsia="Calibri" w:hAnsi="Times New Roman" w:cs="Times New Roman"/>
          <w:sz w:val="27"/>
          <w:szCs w:val="27"/>
          <w:lang w:val="vi-VN"/>
        </w:rPr>
        <w:t>4%, so với trung bình con số của cả nước là 0</w:t>
      </w:r>
      <w:r w:rsidR="00725636">
        <w:rPr>
          <w:rFonts w:ascii="Times New Roman" w:eastAsia="Calibri" w:hAnsi="Times New Roman" w:cs="Times New Roman"/>
          <w:sz w:val="27"/>
          <w:szCs w:val="27"/>
        </w:rPr>
        <w:t>,</w:t>
      </w:r>
      <w:r w:rsidR="00202040" w:rsidRPr="00A74311">
        <w:rPr>
          <w:rFonts w:ascii="Times New Roman" w:eastAsia="Calibri" w:hAnsi="Times New Roman" w:cs="Times New Roman"/>
          <w:sz w:val="27"/>
          <w:szCs w:val="27"/>
          <w:lang w:val="vi-VN"/>
        </w:rPr>
        <w:t>5%</w:t>
      </w:r>
      <w:r w:rsidR="002840F6" w:rsidRPr="00A74311">
        <w:rPr>
          <w:rFonts w:ascii="Times New Roman" w:eastAsia="Calibri" w:hAnsi="Times New Roman" w:cs="Times New Roman"/>
          <w:sz w:val="27"/>
          <w:szCs w:val="27"/>
        </w:rPr>
        <w:t>.</w:t>
      </w:r>
      <w:r w:rsidR="00202040" w:rsidRPr="00A74311">
        <w:rPr>
          <w:rFonts w:ascii="Times New Roman" w:eastAsia="Calibri" w:hAnsi="Times New Roman" w:cs="Times New Roman"/>
          <w:sz w:val="27"/>
          <w:szCs w:val="27"/>
          <w:lang w:val="vi-VN"/>
        </w:rPr>
        <w:t xml:space="preserve"> </w:t>
      </w:r>
      <w:r w:rsidR="00D600D3" w:rsidRPr="00A74311">
        <w:rPr>
          <w:rFonts w:ascii="Times New Roman" w:eastAsia="Calibri" w:hAnsi="Times New Roman" w:cs="Times New Roman"/>
          <w:sz w:val="27"/>
          <w:szCs w:val="27"/>
        </w:rPr>
        <w:t>Hầu</w:t>
      </w:r>
      <w:r w:rsidR="00202040" w:rsidRPr="00A74311">
        <w:rPr>
          <w:rFonts w:ascii="Times New Roman" w:eastAsia="Calibri" w:hAnsi="Times New Roman" w:cs="Times New Roman"/>
          <w:sz w:val="27"/>
          <w:szCs w:val="27"/>
          <w:lang w:val="vi-VN"/>
        </w:rPr>
        <w:t xml:space="preserve"> hết lao động của các DTTS mới chỉ dừng lại ở có việc làm, lao động giản đơn, ít được đào tạo, thu nhập thấp, đời sống còn gặp nhiều khó khăn. Số liệu này cũng phản ánh tình trạng thực tế vùng </w:t>
      </w:r>
      <w:r w:rsidR="009E5983" w:rsidRPr="00A74311">
        <w:rPr>
          <w:rFonts w:ascii="Times New Roman" w:eastAsia="Calibri" w:hAnsi="Times New Roman" w:cs="Times New Roman"/>
          <w:sz w:val="27"/>
          <w:szCs w:val="27"/>
        </w:rPr>
        <w:t>DTTS</w:t>
      </w:r>
      <w:r w:rsidR="00202040" w:rsidRPr="00A74311">
        <w:rPr>
          <w:rFonts w:ascii="Times New Roman" w:eastAsia="Calibri" w:hAnsi="Times New Roman" w:cs="Times New Roman"/>
          <w:sz w:val="27"/>
          <w:szCs w:val="27"/>
          <w:lang w:val="vi-VN"/>
        </w:rPr>
        <w:t xml:space="preserve"> Tây Bắc không chú ý tới lĩnh vực nghề nghiệp có chuyên môn kỹ thuật cao, hầu như họ làm nông, lâm nghiệp, điều này </w:t>
      </w:r>
      <w:r w:rsidR="009E5983" w:rsidRPr="00A74311">
        <w:rPr>
          <w:rFonts w:ascii="Times New Roman" w:eastAsia="Calibri" w:hAnsi="Times New Roman" w:cs="Times New Roman"/>
          <w:sz w:val="27"/>
          <w:szCs w:val="27"/>
        </w:rPr>
        <w:t>phản ánh thực tế môi trường</w:t>
      </w:r>
      <w:r w:rsidR="00202040" w:rsidRPr="00A74311">
        <w:rPr>
          <w:rFonts w:ascii="Times New Roman" w:eastAsia="Calibri" w:hAnsi="Times New Roman" w:cs="Times New Roman"/>
          <w:sz w:val="27"/>
          <w:szCs w:val="27"/>
          <w:lang w:val="vi-VN"/>
        </w:rPr>
        <w:t xml:space="preserve"> sống ở khu vực vùng núi cao, ngành nghề chủ yếu</w:t>
      </w:r>
      <w:r w:rsidR="009E5983" w:rsidRPr="00A74311">
        <w:rPr>
          <w:rFonts w:ascii="Times New Roman" w:eastAsia="Calibri" w:hAnsi="Times New Roman" w:cs="Times New Roman"/>
          <w:sz w:val="27"/>
          <w:szCs w:val="27"/>
        </w:rPr>
        <w:t xml:space="preserve"> </w:t>
      </w:r>
      <w:r w:rsidR="00202040" w:rsidRPr="00A74311">
        <w:rPr>
          <w:rFonts w:ascii="Times New Roman" w:eastAsia="Calibri" w:hAnsi="Times New Roman" w:cs="Times New Roman"/>
          <w:sz w:val="27"/>
          <w:szCs w:val="27"/>
          <w:lang w:val="vi-VN"/>
        </w:rPr>
        <w:t xml:space="preserve">làm nương rẫy, chăn nuôi gia súc, điều này đã tạo nên hình ảnh đậm nét khi nghĩ về con người Tây Bắc. </w:t>
      </w:r>
      <w:r w:rsidR="006A1ADA" w:rsidRPr="00D1429C">
        <w:rPr>
          <w:rFonts w:ascii="Times New Roman" w:eastAsia="Calibri" w:hAnsi="Times New Roman" w:cs="Times New Roman"/>
          <w:spacing w:val="-4"/>
          <w:sz w:val="27"/>
          <w:szCs w:val="27"/>
        </w:rPr>
        <w:t>Với điều kiện</w:t>
      </w:r>
      <w:r w:rsidR="00202040" w:rsidRPr="00D1429C">
        <w:rPr>
          <w:rFonts w:ascii="Times New Roman" w:eastAsia="Calibri" w:hAnsi="Times New Roman" w:cs="Times New Roman"/>
          <w:spacing w:val="-4"/>
          <w:sz w:val="27"/>
          <w:szCs w:val="27"/>
          <w:lang w:val="vi-VN"/>
        </w:rPr>
        <w:t xml:space="preserve"> đất canh tác ít, độ dốc lớn, quy mô phân tán, trình độ học vấn thấp, suy thoái đất cùng với vấn đề khó khăn khi tiếp cận thị</w:t>
      </w:r>
      <w:r w:rsidR="00D1429C" w:rsidRPr="00D1429C">
        <w:rPr>
          <w:rFonts w:ascii="Times New Roman" w:eastAsia="Calibri" w:hAnsi="Times New Roman" w:cs="Times New Roman"/>
          <w:spacing w:val="-4"/>
          <w:sz w:val="27"/>
          <w:szCs w:val="27"/>
          <w:lang w:val="en-US"/>
        </w:rPr>
        <w:t xml:space="preserve"> </w:t>
      </w:r>
      <w:r w:rsidR="00202040" w:rsidRPr="00D1429C">
        <w:rPr>
          <w:rFonts w:ascii="Times New Roman" w:eastAsia="Calibri" w:hAnsi="Times New Roman" w:cs="Times New Roman"/>
          <w:spacing w:val="-4"/>
          <w:sz w:val="27"/>
          <w:szCs w:val="27"/>
          <w:lang w:val="vi-VN"/>
        </w:rPr>
        <w:t>trường…khiến cho gia đình rơi vào vòng luẩn quẩn của đói nghèo. Qua đây cơ hội thoát nghèo và giảm khoảng cách đối với các dân tộc khác ngày càng khó khăn.</w:t>
      </w:r>
    </w:p>
    <w:p w14:paraId="2FA7EE66" w14:textId="77777777" w:rsidR="00202040" w:rsidRPr="00A74311" w:rsidRDefault="007E1B28" w:rsidP="00A74311">
      <w:pPr>
        <w:widowControl w:val="0"/>
        <w:spacing w:after="0" w:line="348" w:lineRule="auto"/>
        <w:ind w:firstLine="720"/>
        <w:jc w:val="both"/>
        <w:outlineLvl w:val="0"/>
        <w:rPr>
          <w:rFonts w:ascii="Times New Roman" w:eastAsia="Calibri" w:hAnsi="Times New Roman" w:cs="Times New Roman"/>
          <w:i/>
          <w:sz w:val="27"/>
          <w:szCs w:val="27"/>
          <w:lang w:val="vi-VN"/>
        </w:rPr>
      </w:pPr>
      <w:bookmarkStart w:id="340" w:name="_Toc517023166"/>
      <w:bookmarkStart w:id="341" w:name="_Toc517023521"/>
      <w:bookmarkStart w:id="342" w:name="_Toc525715163"/>
      <w:bookmarkStart w:id="343" w:name="_Toc527480600"/>
      <w:bookmarkStart w:id="344" w:name="_Toc527480848"/>
      <w:r w:rsidRPr="00A74311">
        <w:rPr>
          <w:rFonts w:ascii="Times New Roman" w:eastAsia="Calibri" w:hAnsi="Times New Roman" w:cs="Times New Roman"/>
          <w:i/>
          <w:sz w:val="27"/>
          <w:szCs w:val="27"/>
          <w:lang w:val="nb-NO"/>
        </w:rPr>
        <w:t xml:space="preserve">2.2.2.2 </w:t>
      </w:r>
      <w:r w:rsidR="002F6704" w:rsidRPr="00A74311">
        <w:rPr>
          <w:rFonts w:ascii="Times New Roman" w:eastAsia="Calibri" w:hAnsi="Times New Roman" w:cs="Times New Roman"/>
          <w:i/>
          <w:sz w:val="27"/>
          <w:szCs w:val="27"/>
        </w:rPr>
        <w:t>Phát triển c</w:t>
      </w:r>
      <w:r w:rsidR="00202040" w:rsidRPr="00A74311">
        <w:rPr>
          <w:rFonts w:ascii="Times New Roman" w:eastAsia="Calibri" w:hAnsi="Times New Roman" w:cs="Times New Roman"/>
          <w:i/>
          <w:sz w:val="27"/>
          <w:szCs w:val="27"/>
          <w:lang w:val="vi-VN"/>
        </w:rPr>
        <w:t>hất lượng</w:t>
      </w:r>
      <w:r w:rsidR="00657669" w:rsidRPr="00A74311">
        <w:rPr>
          <w:rFonts w:ascii="Times New Roman" w:eastAsia="Calibri" w:hAnsi="Times New Roman" w:cs="Times New Roman"/>
          <w:i/>
          <w:sz w:val="27"/>
          <w:szCs w:val="27"/>
          <w:lang w:val="vi-VN"/>
        </w:rPr>
        <w:t xml:space="preserve"> </w:t>
      </w:r>
      <w:r w:rsidR="008147AD" w:rsidRPr="00A74311">
        <w:rPr>
          <w:rFonts w:ascii="Times New Roman" w:eastAsia="Calibri" w:hAnsi="Times New Roman" w:cs="Times New Roman"/>
          <w:i/>
          <w:sz w:val="27"/>
          <w:szCs w:val="27"/>
          <w:lang w:val="vi-VN"/>
        </w:rPr>
        <w:t>nguồn nhân lực</w:t>
      </w:r>
      <w:r w:rsidR="00657669" w:rsidRPr="00A74311">
        <w:rPr>
          <w:rFonts w:ascii="Times New Roman" w:eastAsia="Calibri" w:hAnsi="Times New Roman" w:cs="Times New Roman"/>
          <w:i/>
          <w:sz w:val="27"/>
          <w:szCs w:val="27"/>
          <w:lang w:val="vi-VN"/>
        </w:rPr>
        <w:t xml:space="preserve"> </w:t>
      </w:r>
      <w:r w:rsidR="00DB328D" w:rsidRPr="00A74311">
        <w:rPr>
          <w:rFonts w:ascii="Times New Roman" w:eastAsia="Calibri" w:hAnsi="Times New Roman" w:cs="Times New Roman"/>
          <w:i/>
          <w:sz w:val="27"/>
          <w:szCs w:val="27"/>
        </w:rPr>
        <w:t>chậm và</w:t>
      </w:r>
      <w:r w:rsidR="0019358C" w:rsidRPr="00A74311">
        <w:rPr>
          <w:rFonts w:ascii="Times New Roman" w:eastAsia="Calibri" w:hAnsi="Times New Roman" w:cs="Times New Roman"/>
          <w:i/>
          <w:sz w:val="27"/>
          <w:szCs w:val="27"/>
        </w:rPr>
        <w:t xml:space="preserve"> hạn chế</w:t>
      </w:r>
      <w:r w:rsidR="00657669" w:rsidRPr="00A74311">
        <w:rPr>
          <w:rFonts w:ascii="Times New Roman" w:eastAsia="Calibri" w:hAnsi="Times New Roman" w:cs="Times New Roman"/>
          <w:i/>
          <w:sz w:val="27"/>
          <w:szCs w:val="27"/>
          <w:lang w:val="vi-VN"/>
        </w:rPr>
        <w:t xml:space="preserve"> nhiều mặt</w:t>
      </w:r>
      <w:bookmarkEnd w:id="340"/>
      <w:bookmarkEnd w:id="341"/>
      <w:bookmarkEnd w:id="342"/>
      <w:bookmarkEnd w:id="343"/>
      <w:bookmarkEnd w:id="344"/>
    </w:p>
    <w:p w14:paraId="58719825" w14:textId="77777777" w:rsidR="00202040" w:rsidRPr="00A74311" w:rsidRDefault="0092352B" w:rsidP="00D1429C">
      <w:pPr>
        <w:widowControl w:val="0"/>
        <w:spacing w:after="0" w:line="348" w:lineRule="auto"/>
        <w:ind w:firstLine="567"/>
        <w:jc w:val="both"/>
        <w:rPr>
          <w:sz w:val="27"/>
          <w:szCs w:val="27"/>
        </w:rPr>
      </w:pPr>
      <w:r w:rsidRPr="00A74311">
        <w:rPr>
          <w:rFonts w:ascii="Times New Roman" w:eastAsia="Calibri" w:hAnsi="Times New Roman" w:cs="Times New Roman"/>
          <w:i/>
          <w:sz w:val="27"/>
          <w:szCs w:val="27"/>
        </w:rPr>
        <w:t xml:space="preserve"> Tuy có sự phát triển vượt bậc</w:t>
      </w:r>
      <w:r w:rsidR="00560C95" w:rsidRPr="00A74311">
        <w:rPr>
          <w:rFonts w:ascii="Times New Roman" w:eastAsia="Calibri" w:hAnsi="Times New Roman" w:cs="Times New Roman"/>
          <w:i/>
          <w:sz w:val="27"/>
          <w:szCs w:val="27"/>
        </w:rPr>
        <w:t xml:space="preserve"> về thể trạng và sức khỏe</w:t>
      </w:r>
      <w:r w:rsidR="00540378" w:rsidRPr="00A74311">
        <w:rPr>
          <w:rFonts w:ascii="Times New Roman" w:eastAsia="Calibri" w:hAnsi="Times New Roman" w:cs="Times New Roman"/>
          <w:i/>
          <w:sz w:val="27"/>
          <w:szCs w:val="27"/>
        </w:rPr>
        <w:t xml:space="preserve"> trong những năm gần </w:t>
      </w:r>
      <w:r w:rsidR="00540378" w:rsidRPr="00A74311">
        <w:rPr>
          <w:rFonts w:ascii="Times New Roman" w:eastAsia="Calibri" w:hAnsi="Times New Roman" w:cs="Times New Roman"/>
          <w:i/>
          <w:sz w:val="27"/>
          <w:szCs w:val="27"/>
        </w:rPr>
        <w:lastRenderedPageBreak/>
        <w:t>đây</w:t>
      </w:r>
      <w:r w:rsidR="00560C95" w:rsidRPr="00A74311">
        <w:rPr>
          <w:rFonts w:ascii="Times New Roman" w:eastAsia="Calibri" w:hAnsi="Times New Roman" w:cs="Times New Roman"/>
          <w:i/>
          <w:sz w:val="27"/>
          <w:szCs w:val="27"/>
        </w:rPr>
        <w:t xml:space="preserve"> nhưng so với các vùng khác trên cả nước</w:t>
      </w:r>
      <w:r w:rsidR="0049463C">
        <w:rPr>
          <w:rFonts w:ascii="Times New Roman" w:eastAsia="Calibri" w:hAnsi="Times New Roman" w:cs="Times New Roman"/>
          <w:i/>
          <w:sz w:val="27"/>
          <w:szCs w:val="27"/>
        </w:rPr>
        <w:t>,</w:t>
      </w:r>
      <w:r w:rsidR="00560C95" w:rsidRPr="00A74311">
        <w:rPr>
          <w:rFonts w:ascii="Times New Roman" w:eastAsia="Calibri" w:hAnsi="Times New Roman" w:cs="Times New Roman"/>
          <w:i/>
          <w:sz w:val="27"/>
          <w:szCs w:val="27"/>
        </w:rPr>
        <w:t xml:space="preserve"> t</w:t>
      </w:r>
      <w:r w:rsidR="00202040" w:rsidRPr="00A74311">
        <w:rPr>
          <w:rFonts w:ascii="Times New Roman" w:eastAsia="Calibri" w:hAnsi="Times New Roman" w:cs="Times New Roman"/>
          <w:i/>
          <w:sz w:val="27"/>
          <w:szCs w:val="27"/>
          <w:lang w:val="vi-VN"/>
        </w:rPr>
        <w:t>hể lực</w:t>
      </w:r>
      <w:r w:rsidR="00560C95" w:rsidRPr="00A74311">
        <w:rPr>
          <w:rFonts w:ascii="Times New Roman" w:eastAsia="Calibri" w:hAnsi="Times New Roman" w:cs="Times New Roman"/>
          <w:i/>
          <w:sz w:val="27"/>
          <w:szCs w:val="27"/>
        </w:rPr>
        <w:t xml:space="preserve"> của NNL nữ các DTTS</w:t>
      </w:r>
      <w:r w:rsidR="00202040" w:rsidRPr="00A74311">
        <w:rPr>
          <w:rFonts w:ascii="Times New Roman" w:eastAsia="Calibri" w:hAnsi="Times New Roman" w:cs="Times New Roman"/>
          <w:i/>
          <w:sz w:val="27"/>
          <w:szCs w:val="27"/>
          <w:lang w:val="vi-VN"/>
        </w:rPr>
        <w:t xml:space="preserve"> </w:t>
      </w:r>
      <w:r w:rsidR="00540378" w:rsidRPr="00A74311">
        <w:rPr>
          <w:rFonts w:ascii="Times New Roman" w:eastAsia="Calibri" w:hAnsi="Times New Roman" w:cs="Times New Roman"/>
          <w:i/>
          <w:sz w:val="27"/>
          <w:szCs w:val="27"/>
        </w:rPr>
        <w:t xml:space="preserve"> vẫn </w:t>
      </w:r>
      <w:r w:rsidR="00202040" w:rsidRPr="00A74311">
        <w:rPr>
          <w:rFonts w:ascii="Times New Roman" w:eastAsia="Calibri" w:hAnsi="Times New Roman" w:cs="Times New Roman"/>
          <w:i/>
          <w:sz w:val="27"/>
          <w:szCs w:val="27"/>
          <w:lang w:val="vi-VN"/>
        </w:rPr>
        <w:t xml:space="preserve">còn thấp, bé hơn </w:t>
      </w:r>
    </w:p>
    <w:p w14:paraId="18E69C29" w14:textId="77777777" w:rsidR="003A4FA8" w:rsidRPr="00A74311" w:rsidRDefault="00202040" w:rsidP="00C83884">
      <w:pPr>
        <w:widowControl w:val="0"/>
        <w:spacing w:after="0" w:line="360" w:lineRule="auto"/>
        <w:ind w:firstLine="720"/>
        <w:jc w:val="both"/>
        <w:rPr>
          <w:rFonts w:ascii="Times New Roman" w:eastAsia="Calibri" w:hAnsi="Times New Roman" w:cs="Times New Roman"/>
          <w:spacing w:val="-2"/>
          <w:sz w:val="27"/>
          <w:szCs w:val="27"/>
          <w:lang w:val="vi-VN"/>
        </w:rPr>
      </w:pPr>
      <w:r w:rsidRPr="00A74311">
        <w:rPr>
          <w:rFonts w:ascii="Times New Roman" w:eastAsia="Calibri" w:hAnsi="Times New Roman" w:cs="Times New Roman"/>
          <w:sz w:val="27"/>
          <w:szCs w:val="27"/>
          <w:lang w:val="vi-VN"/>
        </w:rPr>
        <w:t xml:space="preserve">Theo Khảo sát của Báo cáo phát triển con người Việt Nam năm 2015 về tăng trưởng bao trùm mức sống của </w:t>
      </w:r>
      <w:r w:rsidR="005D2A7D" w:rsidRPr="00A74311">
        <w:rPr>
          <w:rFonts w:ascii="Times New Roman" w:eastAsia="Calibri" w:hAnsi="Times New Roman" w:cs="Times New Roman"/>
          <w:sz w:val="27"/>
          <w:szCs w:val="27"/>
        </w:rPr>
        <w:t>NNL</w:t>
      </w:r>
      <w:r w:rsidRPr="00A74311">
        <w:rPr>
          <w:rFonts w:ascii="Times New Roman" w:eastAsia="Calibri" w:hAnsi="Times New Roman" w:cs="Times New Roman"/>
          <w:sz w:val="27"/>
          <w:szCs w:val="27"/>
          <w:lang w:val="vi-VN"/>
        </w:rPr>
        <w:t xml:space="preserve"> nữ Tây Bắc ngày càng được nâng lên, nhờ đó phần lớn thể lực được cải thiện. Tuy nhiên do yếu tố nòi giống, điều kiện tự nhiên, khí hậu không thuận lợi cho sự phát triển thể lực, điều kiện kinh tế xã hội và chăm sóc sức khỏe chưa phát triển, cộng với chiến lược phát triển nhân lực chưa được triển khai đồng bộ nên tầm vóc của lao động nữ các DTTS Tây Bắc được đánh giá còn thấp, bé, sức mạnh và sức bền còn thua kém so với các vùng miền khác trong cả nước, tuy đã được cải thiện, xong còn chậm. </w:t>
      </w:r>
    </w:p>
    <w:p w14:paraId="620186C4" w14:textId="77777777" w:rsidR="00202040" w:rsidRPr="00A74311" w:rsidRDefault="00202040" w:rsidP="00A74311">
      <w:pPr>
        <w:widowControl w:val="0"/>
        <w:spacing w:after="0" w:line="360" w:lineRule="auto"/>
        <w:ind w:firstLine="720"/>
        <w:jc w:val="both"/>
        <w:rPr>
          <w:rFonts w:ascii="Times New Roman" w:eastAsia="Calibri" w:hAnsi="Times New Roman" w:cs="Times New Roman"/>
          <w:sz w:val="27"/>
          <w:szCs w:val="27"/>
        </w:rPr>
      </w:pPr>
      <w:r w:rsidRPr="00A74311">
        <w:rPr>
          <w:rFonts w:ascii="Times New Roman" w:eastAsia="Calibri" w:hAnsi="Times New Roman" w:cs="Times New Roman"/>
          <w:i/>
          <w:sz w:val="27"/>
          <w:szCs w:val="27"/>
          <w:lang w:val="vi-VN"/>
        </w:rPr>
        <w:t>Vấn đề</w:t>
      </w:r>
      <w:r w:rsidR="00085899" w:rsidRPr="00A74311">
        <w:rPr>
          <w:rFonts w:ascii="Times New Roman" w:eastAsia="Calibri" w:hAnsi="Times New Roman" w:cs="Times New Roman"/>
          <w:i/>
          <w:sz w:val="27"/>
          <w:szCs w:val="27"/>
        </w:rPr>
        <w:t xml:space="preserve"> </w:t>
      </w:r>
      <w:r w:rsidR="00FF2467" w:rsidRPr="00A74311">
        <w:rPr>
          <w:rFonts w:ascii="Times New Roman" w:eastAsia="Calibri" w:hAnsi="Times New Roman" w:cs="Times New Roman"/>
          <w:i/>
          <w:sz w:val="27"/>
          <w:szCs w:val="27"/>
        </w:rPr>
        <w:t>hôn nhân</w:t>
      </w:r>
      <w:r w:rsidRPr="00A74311">
        <w:rPr>
          <w:rFonts w:ascii="Times New Roman" w:eastAsia="Calibri" w:hAnsi="Times New Roman" w:cs="Times New Roman"/>
          <w:i/>
          <w:sz w:val="27"/>
          <w:szCs w:val="27"/>
          <w:lang w:val="vi-VN"/>
        </w:rPr>
        <w:t xml:space="preserve"> và chăm sóc sức khỏe sinh sản</w:t>
      </w:r>
      <w:r w:rsidR="00A028C1" w:rsidRPr="00A74311">
        <w:rPr>
          <w:rFonts w:ascii="Times New Roman" w:eastAsia="Calibri" w:hAnsi="Times New Roman" w:cs="Times New Roman"/>
          <w:i/>
          <w:sz w:val="27"/>
          <w:szCs w:val="27"/>
          <w:lang w:val="vi-VN"/>
        </w:rPr>
        <w:t xml:space="preserve">: </w:t>
      </w:r>
      <w:r w:rsidRPr="00A74311">
        <w:rPr>
          <w:rFonts w:ascii="Times New Roman" w:eastAsia="Calibri" w:hAnsi="Times New Roman" w:cs="Times New Roman"/>
          <w:sz w:val="27"/>
          <w:szCs w:val="27"/>
          <w:lang w:val="vi-VN"/>
        </w:rPr>
        <w:t>Với số liệu thống kê của Cục Bảo vệ và Chăm sóc trẻ em cho thấy năm 2009 với 10 tỉnh có tỷ lệ kết hôn sớm (dưới 18 và 20 tuổi) cao nhất cả nước thì Tây Bắc chiếm tới 4 tỉnh đặc biệt là các tỉnh nghèo như Điện Biên (17,53%), Sơn La (17,14%). Là những tỉnh có tỷ lệ kết hôn từ 15-17 tuổi cao gấp 7-9 lần so với mức trung bình trung của cả nước (3,12%)</w:t>
      </w:r>
      <w:r w:rsidR="00886A33" w:rsidRPr="00A74311">
        <w:rPr>
          <w:rFonts w:ascii="Times New Roman" w:eastAsia="Calibri" w:hAnsi="Times New Roman" w:cs="Times New Roman"/>
          <w:sz w:val="27"/>
          <w:szCs w:val="27"/>
          <w:lang w:val="vi-VN"/>
        </w:rPr>
        <w:t xml:space="preserve"> [phụ lục </w:t>
      </w:r>
      <w:r w:rsidR="002E7748" w:rsidRPr="00A74311">
        <w:rPr>
          <w:rFonts w:ascii="Times New Roman" w:eastAsia="Calibri" w:hAnsi="Times New Roman" w:cs="Times New Roman"/>
          <w:sz w:val="27"/>
          <w:szCs w:val="27"/>
        </w:rPr>
        <w:t>2</w:t>
      </w:r>
      <w:r w:rsidR="00886A33" w:rsidRPr="00A74311">
        <w:rPr>
          <w:rFonts w:ascii="Times New Roman" w:eastAsia="Calibri" w:hAnsi="Times New Roman" w:cs="Times New Roman"/>
          <w:sz w:val="27"/>
          <w:szCs w:val="27"/>
          <w:lang w:val="vi-VN"/>
        </w:rPr>
        <w:t>]</w:t>
      </w:r>
      <w:r w:rsidRPr="00A74311">
        <w:rPr>
          <w:rFonts w:ascii="Times New Roman" w:eastAsia="Calibri" w:hAnsi="Times New Roman" w:cs="Times New Roman"/>
          <w:sz w:val="27"/>
          <w:szCs w:val="27"/>
          <w:lang w:val="vi-VN"/>
        </w:rPr>
        <w:t>. Cũng tại những tỉnh này tỷ lệ kết hôn từ 15-19 tuổi cao gấp 3-4 lần so với mực trung bình trung của cả nước (8,51%)</w:t>
      </w:r>
      <w:r w:rsidR="0034000F" w:rsidRPr="00A74311">
        <w:rPr>
          <w:rFonts w:ascii="Times New Roman" w:eastAsia="Calibri" w:hAnsi="Times New Roman" w:cs="Times New Roman"/>
          <w:sz w:val="27"/>
          <w:szCs w:val="27"/>
        </w:rPr>
        <w:t xml:space="preserve">, </w:t>
      </w:r>
      <w:r w:rsidRPr="00A74311">
        <w:rPr>
          <w:rFonts w:ascii="Times New Roman" w:eastAsia="Calibri" w:hAnsi="Times New Roman" w:cs="Times New Roman"/>
          <w:sz w:val="27"/>
          <w:szCs w:val="27"/>
          <w:lang w:val="vi-VN"/>
        </w:rPr>
        <w:t>Sơn La (29,08%), Điện Biên (27,6%). Đây cũng là khu vực có tỷ lệ kết hôn trung bình lần đầu từ 15-19 của nữ thấp nhất (18,4 tuổi), tỷ lệ kết hôn ở tuổi 15-17 cũng cao nhất cả nước (21,6%)  [1</w:t>
      </w:r>
      <w:r w:rsidR="003F2CFF" w:rsidRPr="00A74311">
        <w:rPr>
          <w:rFonts w:ascii="Times New Roman" w:eastAsia="Calibri" w:hAnsi="Times New Roman" w:cs="Times New Roman"/>
          <w:sz w:val="27"/>
          <w:szCs w:val="27"/>
        </w:rPr>
        <w:t>28</w:t>
      </w:r>
      <w:r w:rsidRPr="00A74311">
        <w:rPr>
          <w:rFonts w:ascii="Times New Roman" w:eastAsia="Calibri" w:hAnsi="Times New Roman" w:cs="Times New Roman"/>
          <w:sz w:val="27"/>
          <w:szCs w:val="27"/>
          <w:lang w:val="vi-VN"/>
        </w:rPr>
        <w:t>; 71]</w:t>
      </w:r>
      <w:r w:rsidR="005536BB" w:rsidRPr="00A74311">
        <w:rPr>
          <w:rFonts w:ascii="Times New Roman" w:eastAsia="Calibri" w:hAnsi="Times New Roman" w:cs="Times New Roman"/>
          <w:sz w:val="27"/>
          <w:szCs w:val="27"/>
        </w:rPr>
        <w:t xml:space="preserve"> trong độ tuổi từ 10-17 tuổi, cứ 10 em trai thì có 1 em lấy vợ, 05 em gái thì có 01 em có chồng. </w:t>
      </w:r>
      <w:r w:rsidR="00450E45" w:rsidRPr="00A74311">
        <w:rPr>
          <w:rFonts w:ascii="Times New Roman" w:eastAsia="Calibri" w:hAnsi="Times New Roman" w:cs="Times New Roman"/>
          <w:sz w:val="27"/>
          <w:szCs w:val="27"/>
        </w:rPr>
        <w:t>Hôn nhân cận huyết cũng</w:t>
      </w:r>
      <w:r w:rsidR="007D19C1" w:rsidRPr="00A74311">
        <w:rPr>
          <w:rFonts w:ascii="Times New Roman" w:eastAsia="Calibri" w:hAnsi="Times New Roman" w:cs="Times New Roman"/>
          <w:sz w:val="27"/>
          <w:szCs w:val="27"/>
        </w:rPr>
        <w:t xml:space="preserve"> sảy ra chủ yếu tại các tỉnh Tây Bắc, từ năm 2004 đến 2011 </w:t>
      </w:r>
      <w:r w:rsidR="00F20325" w:rsidRPr="00A74311">
        <w:rPr>
          <w:rFonts w:ascii="Times New Roman" w:eastAsia="Calibri" w:hAnsi="Times New Roman" w:cs="Times New Roman"/>
          <w:sz w:val="27"/>
          <w:szCs w:val="27"/>
        </w:rPr>
        <w:t>t</w:t>
      </w:r>
      <w:r w:rsidR="003D666C" w:rsidRPr="00A74311">
        <w:rPr>
          <w:rFonts w:ascii="Times New Roman" w:eastAsia="Calibri" w:hAnsi="Times New Roman" w:cs="Times New Roman"/>
          <w:sz w:val="27"/>
          <w:szCs w:val="27"/>
        </w:rPr>
        <w:t xml:space="preserve">ại tỉnh Hòa Bình khảo sát </w:t>
      </w:r>
      <w:r w:rsidR="00F20325" w:rsidRPr="00A74311">
        <w:rPr>
          <w:rFonts w:ascii="Times New Roman" w:eastAsia="Calibri" w:hAnsi="Times New Roman" w:cs="Times New Roman"/>
          <w:sz w:val="27"/>
          <w:szCs w:val="27"/>
        </w:rPr>
        <w:t xml:space="preserve">ở </w:t>
      </w:r>
      <w:r w:rsidR="003D666C" w:rsidRPr="00A74311">
        <w:rPr>
          <w:rFonts w:ascii="Times New Roman" w:eastAsia="Calibri" w:hAnsi="Times New Roman" w:cs="Times New Roman"/>
          <w:sz w:val="27"/>
          <w:szCs w:val="27"/>
        </w:rPr>
        <w:t>huyện Kim Bôi nơi có 90% dân số là người Mường, có tới 23% dân số trong huyện</w:t>
      </w:r>
      <w:r w:rsidR="00482104" w:rsidRPr="00A74311">
        <w:rPr>
          <w:rFonts w:ascii="Times New Roman" w:eastAsia="Calibri" w:hAnsi="Times New Roman" w:cs="Times New Roman"/>
          <w:sz w:val="27"/>
          <w:szCs w:val="27"/>
        </w:rPr>
        <w:t xml:space="preserve"> mang gen bệnh tan máu bẩm sinh.</w:t>
      </w:r>
    </w:p>
    <w:p w14:paraId="6F9BFE0B" w14:textId="77777777" w:rsidR="00202040" w:rsidRPr="00A74311" w:rsidRDefault="00202040" w:rsidP="00A74311">
      <w:pPr>
        <w:widowControl w:val="0"/>
        <w:spacing w:after="0" w:line="360" w:lineRule="auto"/>
        <w:ind w:firstLine="720"/>
        <w:jc w:val="both"/>
        <w:rPr>
          <w:rFonts w:ascii="Times New Roman" w:eastAsia="Calibri" w:hAnsi="Times New Roman" w:cs="Times New Roman"/>
          <w:spacing w:val="-6"/>
          <w:sz w:val="27"/>
          <w:szCs w:val="27"/>
          <w:lang w:val="vi-VN"/>
        </w:rPr>
      </w:pPr>
      <w:r w:rsidRPr="00A74311">
        <w:rPr>
          <w:rFonts w:ascii="Times New Roman" w:eastAsia="Calibri" w:hAnsi="Times New Roman" w:cs="Times New Roman"/>
          <w:spacing w:val="-6"/>
          <w:sz w:val="27"/>
          <w:szCs w:val="27"/>
          <w:lang w:val="vi-VN"/>
        </w:rPr>
        <w:t>Theo Tổng quan thực trạng kinh tế - xã hội của 53 dân tộc thiểu số (7/2015), tỉ lệ tảo hôn của các dân tộc sống ở Tây Bắc lên tới 35</w:t>
      </w:r>
      <w:r w:rsidR="007C0E0D">
        <w:rPr>
          <w:rFonts w:ascii="Times New Roman" w:eastAsia="Calibri" w:hAnsi="Times New Roman" w:cs="Times New Roman"/>
          <w:spacing w:val="-6"/>
          <w:sz w:val="27"/>
          <w:szCs w:val="27"/>
        </w:rPr>
        <w:t>,</w:t>
      </w:r>
      <w:r w:rsidRPr="00A74311">
        <w:rPr>
          <w:rFonts w:ascii="Times New Roman" w:eastAsia="Calibri" w:hAnsi="Times New Roman" w:cs="Times New Roman"/>
          <w:spacing w:val="-6"/>
          <w:sz w:val="27"/>
          <w:szCs w:val="27"/>
          <w:lang w:val="vi-VN"/>
        </w:rPr>
        <w:t>9 % cao hơn so với mức trung bình của các DTTS trong cả nước (26</w:t>
      </w:r>
      <w:r w:rsidR="007C0E0D">
        <w:rPr>
          <w:rFonts w:ascii="Times New Roman" w:eastAsia="Calibri" w:hAnsi="Times New Roman" w:cs="Times New Roman"/>
          <w:spacing w:val="-6"/>
          <w:sz w:val="27"/>
          <w:szCs w:val="27"/>
        </w:rPr>
        <w:t>,</w:t>
      </w:r>
      <w:r w:rsidRPr="00A74311">
        <w:rPr>
          <w:rFonts w:ascii="Times New Roman" w:eastAsia="Calibri" w:hAnsi="Times New Roman" w:cs="Times New Roman"/>
          <w:spacing w:val="-6"/>
          <w:sz w:val="27"/>
          <w:szCs w:val="27"/>
          <w:lang w:val="vi-VN"/>
        </w:rPr>
        <w:t xml:space="preserve">6%), đặc biệt tỉ lệ tảo hôn cao nhất đó là ở dân tộc </w:t>
      </w:r>
      <w:r w:rsidR="002414B2">
        <w:rPr>
          <w:rFonts w:ascii="Times New Roman" w:eastAsia="Calibri" w:hAnsi="Times New Roman" w:cs="Times New Roman"/>
          <w:spacing w:val="-6"/>
          <w:sz w:val="27"/>
          <w:szCs w:val="27"/>
        </w:rPr>
        <w:t>M</w:t>
      </w:r>
      <w:r w:rsidRPr="00A74311">
        <w:rPr>
          <w:rFonts w:ascii="Times New Roman" w:eastAsia="Calibri" w:hAnsi="Times New Roman" w:cs="Times New Roman"/>
          <w:spacing w:val="-6"/>
          <w:sz w:val="27"/>
          <w:szCs w:val="27"/>
          <w:lang w:val="vi-VN"/>
        </w:rPr>
        <w:t xml:space="preserve">ông 59,7%, Xinh mun, Khơ mú cao gấp đôi so với trung bình của cả nước, tiếp đó </w:t>
      </w:r>
      <w:r w:rsidRPr="00A74311">
        <w:rPr>
          <w:rFonts w:ascii="Times New Roman" w:eastAsia="Calibri" w:hAnsi="Times New Roman" w:cs="Times New Roman"/>
          <w:spacing w:val="-6"/>
          <w:sz w:val="27"/>
          <w:szCs w:val="27"/>
          <w:lang w:val="vi-VN"/>
        </w:rPr>
        <w:lastRenderedPageBreak/>
        <w:t>còn các dân tộc tảo hôn ở tỉ lệ cao như: Thái, Lào, Kháng, La ha. [1</w:t>
      </w:r>
      <w:r w:rsidR="00C726A5" w:rsidRPr="00A74311">
        <w:rPr>
          <w:rFonts w:ascii="Times New Roman" w:eastAsia="Calibri" w:hAnsi="Times New Roman" w:cs="Times New Roman"/>
          <w:spacing w:val="-6"/>
          <w:sz w:val="27"/>
          <w:szCs w:val="27"/>
        </w:rPr>
        <w:t>2</w:t>
      </w:r>
      <w:r w:rsidR="003F2CFF" w:rsidRPr="00A74311">
        <w:rPr>
          <w:rFonts w:ascii="Times New Roman" w:eastAsia="Calibri" w:hAnsi="Times New Roman" w:cs="Times New Roman"/>
          <w:spacing w:val="-6"/>
          <w:sz w:val="27"/>
          <w:szCs w:val="27"/>
        </w:rPr>
        <w:t>6</w:t>
      </w:r>
      <w:r w:rsidRPr="00A74311">
        <w:rPr>
          <w:rFonts w:ascii="Times New Roman" w:eastAsia="Calibri" w:hAnsi="Times New Roman" w:cs="Times New Roman"/>
          <w:spacing w:val="-6"/>
          <w:sz w:val="27"/>
          <w:szCs w:val="27"/>
          <w:lang w:val="vi-VN"/>
        </w:rPr>
        <w:t>;27]</w:t>
      </w:r>
    </w:p>
    <w:p w14:paraId="4E6DDAF7" w14:textId="77777777" w:rsidR="00193E6F" w:rsidRPr="00A74311" w:rsidRDefault="00064025" w:rsidP="00C83884">
      <w:pPr>
        <w:widowControl w:val="0"/>
        <w:spacing w:after="0" w:line="360" w:lineRule="auto"/>
        <w:ind w:firstLine="720"/>
        <w:jc w:val="both"/>
        <w:rPr>
          <w:rFonts w:ascii="Times New Roman" w:eastAsia="Calibri" w:hAnsi="Times New Roman" w:cs="Times New Roman"/>
          <w:spacing w:val="-2"/>
          <w:sz w:val="27"/>
          <w:szCs w:val="27"/>
        </w:rPr>
      </w:pPr>
      <w:r w:rsidRPr="00A74311">
        <w:rPr>
          <w:rFonts w:ascii="Times New Roman" w:eastAsia="Calibri" w:hAnsi="Times New Roman" w:cs="Times New Roman"/>
          <w:sz w:val="27"/>
          <w:szCs w:val="27"/>
        </w:rPr>
        <w:t>Hiện nay,</w:t>
      </w:r>
      <w:r w:rsidR="00B31DD4" w:rsidRPr="00A74311">
        <w:rPr>
          <w:rFonts w:ascii="Times New Roman" w:eastAsia="Calibri" w:hAnsi="Times New Roman" w:cs="Times New Roman"/>
          <w:sz w:val="27"/>
          <w:szCs w:val="27"/>
        </w:rPr>
        <w:t xml:space="preserve"> nạn tảo hôn và hôn nhân cận huyết vẫn còn tồn tại, diễn biến ngày càng phức tạp</w:t>
      </w:r>
      <w:r w:rsidR="00DA7E72" w:rsidRPr="00A74311">
        <w:rPr>
          <w:rFonts w:ascii="Times New Roman" w:eastAsia="Calibri" w:hAnsi="Times New Roman" w:cs="Times New Roman"/>
          <w:sz w:val="27"/>
          <w:szCs w:val="27"/>
        </w:rPr>
        <w:t xml:space="preserve">, đặc biệt đối với vùng đồng bào dân tộc thiểu số, vùng sâu, vùng xa, vùng biên giới thậm trí là cả khu vực đô thị. </w:t>
      </w:r>
    </w:p>
    <w:p w14:paraId="67761004" w14:textId="77777777" w:rsidR="00C83884" w:rsidRDefault="00D3316E" w:rsidP="00A74311">
      <w:pPr>
        <w:widowControl w:val="0"/>
        <w:spacing w:after="0" w:line="348" w:lineRule="auto"/>
        <w:ind w:firstLine="720"/>
        <w:jc w:val="both"/>
        <w:rPr>
          <w:rFonts w:ascii="Times New Roman" w:eastAsia="Calibri" w:hAnsi="Times New Roman" w:cs="Times New Roman"/>
          <w:sz w:val="27"/>
          <w:szCs w:val="27"/>
          <w:lang w:val="en-US"/>
        </w:rPr>
      </w:pPr>
      <w:r w:rsidRPr="00A74311">
        <w:rPr>
          <w:rFonts w:ascii="Times New Roman" w:eastAsia="Calibri" w:hAnsi="Times New Roman" w:cs="Times New Roman"/>
          <w:sz w:val="27"/>
          <w:szCs w:val="27"/>
        </w:rPr>
        <w:t xml:space="preserve"> </w:t>
      </w:r>
      <w:r w:rsidR="00202040" w:rsidRPr="00A74311">
        <w:rPr>
          <w:rFonts w:ascii="Times New Roman" w:eastAsia="Calibri" w:hAnsi="Times New Roman" w:cs="Times New Roman"/>
          <w:sz w:val="27"/>
          <w:szCs w:val="27"/>
          <w:lang w:val="vi-VN"/>
        </w:rPr>
        <w:t xml:space="preserve">Nguồn nhân lực nữ các DTTS có độ tuổi trung bình tương đối trẻ, tuy nhiên tỷ lệ sinh, tỉ lệ chết và tỉ lệ tăng dân số tự nhiên còn tương đối cao. </w:t>
      </w:r>
    </w:p>
    <w:p w14:paraId="375164F0" w14:textId="77777777" w:rsidR="008C7191" w:rsidRDefault="00202040" w:rsidP="00C83884">
      <w:pPr>
        <w:widowControl w:val="0"/>
        <w:spacing w:after="0" w:line="348" w:lineRule="auto"/>
        <w:ind w:firstLine="720"/>
        <w:jc w:val="both"/>
        <w:rPr>
          <w:rFonts w:ascii="Times New Roman" w:eastAsia="Calibri" w:hAnsi="Times New Roman" w:cs="Times New Roman"/>
          <w:sz w:val="27"/>
          <w:szCs w:val="27"/>
          <w:lang w:val="vi-VN"/>
        </w:rPr>
      </w:pPr>
      <w:r w:rsidRPr="00A74311">
        <w:rPr>
          <w:rFonts w:ascii="Times New Roman" w:eastAsia="Calibri" w:hAnsi="Times New Roman" w:cs="Times New Roman"/>
          <w:sz w:val="27"/>
          <w:szCs w:val="27"/>
          <w:lang w:val="vi-VN"/>
        </w:rPr>
        <w:t>Tỷ lệ thực hiện các biện pháp kế hoạch hóa gia đình rất thấ</w:t>
      </w:r>
      <w:r w:rsidR="00C83884">
        <w:rPr>
          <w:rFonts w:ascii="Times New Roman" w:eastAsia="Calibri" w:hAnsi="Times New Roman" w:cs="Times New Roman"/>
          <w:sz w:val="27"/>
          <w:szCs w:val="27"/>
          <w:lang w:val="vi-VN"/>
        </w:rPr>
        <w:t>p</w:t>
      </w:r>
      <w:r w:rsidR="00C83884">
        <w:rPr>
          <w:rFonts w:ascii="Times New Roman" w:eastAsia="Calibri" w:hAnsi="Times New Roman" w:cs="Times New Roman"/>
          <w:sz w:val="27"/>
          <w:szCs w:val="27"/>
          <w:lang w:val="en-US"/>
        </w:rPr>
        <w:t xml:space="preserve">. </w:t>
      </w:r>
      <w:r w:rsidRPr="00A74311">
        <w:rPr>
          <w:rFonts w:ascii="Times New Roman" w:eastAsia="Calibri" w:hAnsi="Times New Roman" w:cs="Times New Roman"/>
          <w:sz w:val="27"/>
          <w:szCs w:val="27"/>
          <w:lang w:val="vi-VN"/>
        </w:rPr>
        <w:t>Theo số liệu thống kê của Tổng cục thống kê năm 2010 có tới 22% nhân lực nữ trong độ tuổi sinh đẻ không sử dụng biện pháp tránh thai, việc sinh đẻ vẫn tự phát, điều này ảnh hưởng rất lớn tới sức khỏe của NNL nữ, quỹ thời gian dành cho chăm sóc gia đình, con cái nhiều chính vì vậy chăm sóc bản thân và danh thời gian cho lao động sản xuất kinh tế bị hạn hẹp điều đó ảnh hưởng rất lớn tới sức sản xuất của gia đình và xã hội.</w:t>
      </w:r>
    </w:p>
    <w:p w14:paraId="489A0BDA" w14:textId="77777777" w:rsidR="00202040" w:rsidRPr="00A74311" w:rsidRDefault="00202040" w:rsidP="00C83884">
      <w:pPr>
        <w:widowControl w:val="0"/>
        <w:spacing w:after="0" w:line="360" w:lineRule="auto"/>
        <w:ind w:firstLine="720"/>
        <w:jc w:val="both"/>
        <w:rPr>
          <w:rFonts w:ascii="Times New Roman" w:eastAsia="Calibri" w:hAnsi="Times New Roman" w:cs="Times New Roman"/>
          <w:spacing w:val="-2"/>
          <w:sz w:val="27"/>
          <w:szCs w:val="27"/>
          <w:lang w:val="vi-VN"/>
        </w:rPr>
      </w:pPr>
      <w:r w:rsidRPr="00A74311">
        <w:rPr>
          <w:rFonts w:ascii="Times New Roman" w:eastAsia="Calibri" w:hAnsi="Times New Roman" w:cs="Times New Roman"/>
          <w:spacing w:val="4"/>
          <w:sz w:val="27"/>
          <w:szCs w:val="27"/>
          <w:lang w:val="vi-VN"/>
        </w:rPr>
        <w:t>Bên cạnh đó một bộ phận không nhỏ chị em nữ giới DTTS không thể tự quyết định các vấn đề liên quan tới sinh đẻ, khoảng cách sinh, số con</w:t>
      </w:r>
    </w:p>
    <w:p w14:paraId="58C57AAB" w14:textId="77777777" w:rsidR="00202040" w:rsidRPr="00A74311" w:rsidRDefault="00202040" w:rsidP="00FF6F95">
      <w:pPr>
        <w:widowControl w:val="0"/>
        <w:tabs>
          <w:tab w:val="left" w:pos="1005"/>
        </w:tabs>
        <w:spacing w:after="0" w:line="360" w:lineRule="auto"/>
        <w:ind w:firstLine="720"/>
        <w:jc w:val="both"/>
        <w:rPr>
          <w:rFonts w:ascii="Times New Roman" w:eastAsia="Calibri" w:hAnsi="Times New Roman" w:cs="Times New Roman"/>
          <w:spacing w:val="-2"/>
          <w:sz w:val="27"/>
          <w:szCs w:val="27"/>
          <w:lang w:val="vi-VN"/>
        </w:rPr>
      </w:pPr>
      <w:r w:rsidRPr="00A74311">
        <w:rPr>
          <w:rFonts w:ascii="Times New Roman" w:eastAsia="Calibri" w:hAnsi="Times New Roman" w:cs="Times New Roman"/>
          <w:i/>
          <w:sz w:val="27"/>
          <w:szCs w:val="27"/>
          <w:lang w:val="vi-VN"/>
        </w:rPr>
        <w:t>Trình độ dân trí, học vấn còn thấp</w:t>
      </w:r>
      <w:r w:rsidR="009815F4" w:rsidRPr="00A74311">
        <w:rPr>
          <w:rFonts w:ascii="Times New Roman" w:eastAsia="Calibri" w:hAnsi="Times New Roman" w:cs="Times New Roman"/>
          <w:i/>
          <w:sz w:val="27"/>
          <w:szCs w:val="27"/>
          <w:lang w:val="vi-VN"/>
        </w:rPr>
        <w:t xml:space="preserve"> so với các vùng miền khác</w:t>
      </w:r>
      <w:r w:rsidR="00117C0F" w:rsidRPr="00A74311">
        <w:rPr>
          <w:rFonts w:ascii="Times New Roman" w:eastAsia="Calibri" w:hAnsi="Times New Roman" w:cs="Times New Roman"/>
          <w:i/>
          <w:sz w:val="27"/>
          <w:szCs w:val="27"/>
          <w:lang w:val="vi-VN"/>
        </w:rPr>
        <w:t>:</w:t>
      </w:r>
      <w:r w:rsidR="00117C0F" w:rsidRPr="00A74311">
        <w:rPr>
          <w:rFonts w:ascii="Times New Roman" w:eastAsia="Calibri" w:hAnsi="Times New Roman" w:cs="Times New Roman"/>
          <w:b/>
          <w:i/>
          <w:sz w:val="27"/>
          <w:szCs w:val="27"/>
          <w:lang w:val="vi-VN"/>
        </w:rPr>
        <w:t xml:space="preserve"> </w:t>
      </w:r>
      <w:r w:rsidRPr="00A74311">
        <w:rPr>
          <w:rFonts w:ascii="Times New Roman" w:eastAsia="Calibri" w:hAnsi="Times New Roman" w:cs="Times New Roman"/>
          <w:spacing w:val="-2"/>
          <w:sz w:val="27"/>
          <w:szCs w:val="27"/>
          <w:lang w:val="vi-VN"/>
        </w:rPr>
        <w:t xml:space="preserve">Nhìn chung trình độ học vấn của nguồn nhân lực nói chung và NNL nữ nói riêng ở khu vực Tây Bắc ngày càng được tăng lên tuy nhiên so với mặt bằng chung của cả nước và khu vực </w:t>
      </w:r>
      <w:r w:rsidR="00947FED">
        <w:rPr>
          <w:rFonts w:ascii="Times New Roman" w:eastAsia="Calibri" w:hAnsi="Times New Roman" w:cs="Times New Roman"/>
          <w:spacing w:val="-2"/>
          <w:sz w:val="27"/>
          <w:szCs w:val="27"/>
        </w:rPr>
        <w:t>Đ</w:t>
      </w:r>
      <w:r w:rsidRPr="00A74311">
        <w:rPr>
          <w:rFonts w:ascii="Times New Roman" w:eastAsia="Calibri" w:hAnsi="Times New Roman" w:cs="Times New Roman"/>
          <w:spacing w:val="-2"/>
          <w:sz w:val="27"/>
          <w:szCs w:val="27"/>
          <w:lang w:val="vi-VN"/>
        </w:rPr>
        <w:t xml:space="preserve">ồng bằng sông </w:t>
      </w:r>
      <w:r w:rsidR="00947FED">
        <w:rPr>
          <w:rFonts w:ascii="Times New Roman" w:eastAsia="Calibri" w:hAnsi="Times New Roman" w:cs="Times New Roman"/>
          <w:spacing w:val="-2"/>
          <w:sz w:val="27"/>
          <w:szCs w:val="27"/>
        </w:rPr>
        <w:t>H</w:t>
      </w:r>
      <w:r w:rsidRPr="00A74311">
        <w:rPr>
          <w:rFonts w:ascii="Times New Roman" w:eastAsia="Calibri" w:hAnsi="Times New Roman" w:cs="Times New Roman"/>
          <w:spacing w:val="-2"/>
          <w:sz w:val="27"/>
          <w:szCs w:val="27"/>
          <w:lang w:val="vi-VN"/>
        </w:rPr>
        <w:t xml:space="preserve">ồng thì tỉ lệ này vẫn còn ở mức thấp, thậm chí vào khu vực thấp nhất cả nước, trong đó cần có sự quan tâm đặc biệt đối với một vài dân tộc còn có khoảng cách rất xa so với mặt bằng chung của cả nước như: </w:t>
      </w:r>
      <w:r w:rsidR="00663310">
        <w:rPr>
          <w:rFonts w:ascii="Times New Roman" w:eastAsia="Calibri" w:hAnsi="Times New Roman" w:cs="Times New Roman"/>
          <w:spacing w:val="-2"/>
          <w:sz w:val="27"/>
          <w:szCs w:val="27"/>
        </w:rPr>
        <w:t>M</w:t>
      </w:r>
      <w:r w:rsidRPr="00A74311">
        <w:rPr>
          <w:rFonts w:ascii="Times New Roman" w:eastAsia="Calibri" w:hAnsi="Times New Roman" w:cs="Times New Roman"/>
          <w:spacing w:val="-2"/>
          <w:sz w:val="27"/>
          <w:szCs w:val="27"/>
          <w:lang w:val="vi-VN"/>
        </w:rPr>
        <w:t xml:space="preserve">ông, Xinh </w:t>
      </w:r>
      <w:r w:rsidR="00663310">
        <w:rPr>
          <w:rFonts w:ascii="Times New Roman" w:eastAsia="Calibri" w:hAnsi="Times New Roman" w:cs="Times New Roman"/>
          <w:spacing w:val="-2"/>
          <w:sz w:val="27"/>
          <w:szCs w:val="27"/>
        </w:rPr>
        <w:t>m</w:t>
      </w:r>
      <w:r w:rsidRPr="00A74311">
        <w:rPr>
          <w:rFonts w:ascii="Times New Roman" w:eastAsia="Calibri" w:hAnsi="Times New Roman" w:cs="Times New Roman"/>
          <w:spacing w:val="-2"/>
          <w:sz w:val="27"/>
          <w:szCs w:val="27"/>
          <w:lang w:val="vi-VN"/>
        </w:rPr>
        <w:t xml:space="preserve">un, Phù </w:t>
      </w:r>
      <w:r w:rsidR="00663310">
        <w:rPr>
          <w:rFonts w:ascii="Times New Roman" w:eastAsia="Calibri" w:hAnsi="Times New Roman" w:cs="Times New Roman"/>
          <w:spacing w:val="-2"/>
          <w:sz w:val="27"/>
          <w:szCs w:val="27"/>
        </w:rPr>
        <w:t>l</w:t>
      </w:r>
      <w:r w:rsidRPr="00A74311">
        <w:rPr>
          <w:rFonts w:ascii="Times New Roman" w:eastAsia="Calibri" w:hAnsi="Times New Roman" w:cs="Times New Roman"/>
          <w:spacing w:val="-2"/>
          <w:sz w:val="27"/>
          <w:szCs w:val="27"/>
          <w:lang w:val="vi-VN"/>
        </w:rPr>
        <w:t xml:space="preserve">á, La </w:t>
      </w:r>
      <w:r w:rsidR="00663310">
        <w:rPr>
          <w:rFonts w:ascii="Times New Roman" w:eastAsia="Calibri" w:hAnsi="Times New Roman" w:cs="Times New Roman"/>
          <w:spacing w:val="-2"/>
          <w:sz w:val="27"/>
          <w:szCs w:val="27"/>
        </w:rPr>
        <w:t>h</w:t>
      </w:r>
      <w:r w:rsidRPr="00A74311">
        <w:rPr>
          <w:rFonts w:ascii="Times New Roman" w:eastAsia="Calibri" w:hAnsi="Times New Roman" w:cs="Times New Roman"/>
          <w:spacing w:val="-2"/>
          <w:sz w:val="27"/>
          <w:szCs w:val="27"/>
          <w:lang w:val="vi-VN"/>
        </w:rPr>
        <w:t>a, La chí</w:t>
      </w:r>
      <w:r w:rsidR="00D50B35" w:rsidRPr="00A74311">
        <w:rPr>
          <w:rFonts w:ascii="Times New Roman" w:eastAsia="Calibri" w:hAnsi="Times New Roman" w:cs="Times New Roman"/>
          <w:spacing w:val="-2"/>
          <w:sz w:val="27"/>
          <w:szCs w:val="27"/>
        </w:rPr>
        <w:t>..</w:t>
      </w:r>
      <w:r w:rsidRPr="00A74311">
        <w:rPr>
          <w:rFonts w:ascii="Times New Roman" w:eastAsia="Calibri" w:hAnsi="Times New Roman" w:cs="Times New Roman"/>
          <w:spacing w:val="-2"/>
          <w:sz w:val="27"/>
          <w:szCs w:val="27"/>
          <w:lang w:val="vi-VN"/>
        </w:rPr>
        <w:t xml:space="preserve">. Tỷ lệ nhân lực nữ chưa biết chữ, chưa tốt nghiệp </w:t>
      </w:r>
      <w:r w:rsidR="006931A7">
        <w:rPr>
          <w:rFonts w:ascii="Times New Roman" w:eastAsia="Calibri" w:hAnsi="Times New Roman" w:cs="Times New Roman"/>
          <w:spacing w:val="-2"/>
          <w:sz w:val="27"/>
          <w:szCs w:val="27"/>
        </w:rPr>
        <w:t>trung học phổ thông</w:t>
      </w:r>
      <w:r w:rsidRPr="00A74311">
        <w:rPr>
          <w:rFonts w:ascii="Times New Roman" w:eastAsia="Calibri" w:hAnsi="Times New Roman" w:cs="Times New Roman"/>
          <w:spacing w:val="-2"/>
          <w:sz w:val="27"/>
          <w:szCs w:val="27"/>
          <w:lang w:val="vi-VN"/>
        </w:rPr>
        <w:t xml:space="preserve"> còn cao, đặc biệt những khu vực vùng sâu, vùng xa, vùng núi cao, tỉ lệ tái mù chữ, trẻ em nhất là trẻ em gái bỏ học vẫn còn.</w:t>
      </w:r>
    </w:p>
    <w:p w14:paraId="2AFFCF1C" w14:textId="77777777" w:rsidR="00557A02" w:rsidRPr="00A74311" w:rsidRDefault="00202040" w:rsidP="00A74311">
      <w:pPr>
        <w:widowControl w:val="0"/>
        <w:spacing w:after="0" w:line="360" w:lineRule="auto"/>
        <w:ind w:firstLine="720"/>
        <w:jc w:val="both"/>
        <w:rPr>
          <w:rFonts w:ascii="Times New Roman" w:eastAsia="Calibri" w:hAnsi="Times New Roman" w:cs="Times New Roman"/>
          <w:spacing w:val="-4"/>
          <w:sz w:val="27"/>
          <w:szCs w:val="27"/>
          <w:lang w:val="en-US"/>
        </w:rPr>
      </w:pPr>
      <w:bookmarkStart w:id="345" w:name="_Hlk710823"/>
      <w:r w:rsidRPr="00A74311">
        <w:rPr>
          <w:rFonts w:ascii="Times New Roman" w:eastAsia="Calibri" w:hAnsi="Times New Roman" w:cs="Times New Roman"/>
          <w:i/>
          <w:spacing w:val="-2"/>
          <w:sz w:val="27"/>
          <w:szCs w:val="27"/>
          <w:lang w:val="vi-VN"/>
        </w:rPr>
        <w:t>Về chỉ số phát triển con người (HDI)</w:t>
      </w:r>
      <w:r w:rsidR="00D732AC" w:rsidRPr="00A74311">
        <w:rPr>
          <w:rFonts w:ascii="Times New Roman" w:eastAsia="Calibri" w:hAnsi="Times New Roman" w:cs="Times New Roman"/>
          <w:i/>
          <w:spacing w:val="-2"/>
          <w:sz w:val="27"/>
          <w:szCs w:val="27"/>
          <w:lang w:val="vi-VN"/>
        </w:rPr>
        <w:t xml:space="preserve">: </w:t>
      </w:r>
      <w:r w:rsidR="004D5572" w:rsidRPr="00A74311">
        <w:rPr>
          <w:rFonts w:ascii="Times New Roman" w:eastAsia="Calibri" w:hAnsi="Times New Roman" w:cs="Times New Roman"/>
          <w:spacing w:val="-4"/>
          <w:sz w:val="27"/>
          <w:szCs w:val="27"/>
        </w:rPr>
        <w:t>C</w:t>
      </w:r>
      <w:r w:rsidR="00DE1CD0" w:rsidRPr="00A74311">
        <w:rPr>
          <w:rFonts w:ascii="Times New Roman" w:eastAsia="Calibri" w:hAnsi="Times New Roman" w:cs="Times New Roman"/>
          <w:spacing w:val="-4"/>
          <w:sz w:val="27"/>
          <w:szCs w:val="27"/>
        </w:rPr>
        <w:t xml:space="preserve">hỉ số HDI của </w:t>
      </w:r>
      <w:r w:rsidR="00416B51" w:rsidRPr="00A74311">
        <w:rPr>
          <w:rFonts w:ascii="Times New Roman" w:eastAsia="Calibri" w:hAnsi="Times New Roman" w:cs="Times New Roman"/>
          <w:spacing w:val="-4"/>
          <w:sz w:val="27"/>
          <w:szCs w:val="27"/>
        </w:rPr>
        <w:t>c</w:t>
      </w:r>
      <w:r w:rsidR="00DE1CD0" w:rsidRPr="00A74311">
        <w:rPr>
          <w:rFonts w:ascii="Times New Roman" w:eastAsia="Calibri" w:hAnsi="Times New Roman" w:cs="Times New Roman"/>
          <w:spacing w:val="-4"/>
          <w:sz w:val="27"/>
          <w:szCs w:val="27"/>
        </w:rPr>
        <w:t xml:space="preserve">ác tỉnh </w:t>
      </w:r>
      <w:r w:rsidRPr="00A74311">
        <w:rPr>
          <w:rFonts w:ascii="Times New Roman" w:eastAsia="Calibri" w:hAnsi="Times New Roman" w:cs="Times New Roman"/>
          <w:spacing w:val="-4"/>
          <w:sz w:val="27"/>
          <w:szCs w:val="27"/>
          <w:lang w:val="vi-VN"/>
        </w:rPr>
        <w:t>miền núi phía bắc thời gian qua đã có những tiến bộ từ 0,0585 (năm 2001) lên 0,63 năm 2004</w:t>
      </w:r>
      <w:r w:rsidR="0047040E" w:rsidRPr="00A74311">
        <w:rPr>
          <w:rFonts w:ascii="Times New Roman" w:eastAsia="Calibri" w:hAnsi="Times New Roman" w:cs="Times New Roman"/>
          <w:spacing w:val="-4"/>
          <w:sz w:val="27"/>
          <w:szCs w:val="27"/>
          <w:lang w:val="vi-VN"/>
        </w:rPr>
        <w:t xml:space="preserve">; </w:t>
      </w:r>
      <w:r w:rsidRPr="00A74311">
        <w:rPr>
          <w:rFonts w:ascii="Times New Roman" w:eastAsia="Calibri" w:hAnsi="Times New Roman" w:cs="Times New Roman"/>
          <w:spacing w:val="-4"/>
          <w:sz w:val="27"/>
          <w:szCs w:val="27"/>
          <w:lang w:val="vi-VN"/>
        </w:rPr>
        <w:t>năm 2008</w:t>
      </w:r>
      <w:r w:rsidR="0047040E" w:rsidRPr="00A74311">
        <w:rPr>
          <w:rFonts w:ascii="Times New Roman" w:eastAsia="Calibri" w:hAnsi="Times New Roman" w:cs="Times New Roman"/>
          <w:spacing w:val="-4"/>
          <w:sz w:val="27"/>
          <w:szCs w:val="27"/>
          <w:lang w:val="vi-VN"/>
        </w:rPr>
        <w:t xml:space="preserve"> là 0,66</w:t>
      </w:r>
      <w:r w:rsidRPr="00A74311">
        <w:rPr>
          <w:rFonts w:ascii="Times New Roman" w:eastAsia="Calibri" w:hAnsi="Times New Roman" w:cs="Times New Roman"/>
          <w:spacing w:val="-4"/>
          <w:sz w:val="27"/>
          <w:szCs w:val="27"/>
          <w:lang w:val="vi-VN"/>
        </w:rPr>
        <w:t>.</w:t>
      </w:r>
      <w:r w:rsidR="00DE1CD0" w:rsidRPr="00A74311">
        <w:rPr>
          <w:rFonts w:ascii="Times New Roman" w:eastAsia="Calibri" w:hAnsi="Times New Roman" w:cs="Times New Roman"/>
          <w:spacing w:val="-4"/>
          <w:sz w:val="27"/>
          <w:szCs w:val="27"/>
        </w:rPr>
        <w:t xml:space="preserve"> </w:t>
      </w:r>
      <w:r w:rsidRPr="00A74311">
        <w:rPr>
          <w:rFonts w:ascii="Times New Roman" w:eastAsia="Calibri" w:hAnsi="Times New Roman" w:cs="Times New Roman"/>
          <w:spacing w:val="-4"/>
          <w:sz w:val="27"/>
          <w:szCs w:val="27"/>
          <w:lang w:val="vi-VN"/>
        </w:rPr>
        <w:t xml:space="preserve">Tuy nhiên so với vùng đồng bằng sông Hồng và cả nước thì HDI vẫn thấp hơn. Trình độ HDI (2008) cũng không đồng đều giữa các tỉnh có 6 tỉnh thuộc </w:t>
      </w:r>
      <w:r w:rsidRPr="00A74311">
        <w:rPr>
          <w:rFonts w:ascii="Times New Roman" w:eastAsia="Calibri" w:hAnsi="Times New Roman" w:cs="Times New Roman"/>
          <w:spacing w:val="-4"/>
          <w:sz w:val="27"/>
          <w:szCs w:val="27"/>
          <w:lang w:val="vi-VN"/>
        </w:rPr>
        <w:lastRenderedPageBreak/>
        <w:t>nhóm có trình độ phát triển thấp thì Tây Bắc chiếm 3 tỉnh đó là: Sơn La</w:t>
      </w:r>
      <w:r w:rsidR="00BF1BE8" w:rsidRPr="00A74311">
        <w:rPr>
          <w:rFonts w:ascii="Times New Roman" w:eastAsia="Calibri" w:hAnsi="Times New Roman" w:cs="Times New Roman"/>
          <w:spacing w:val="-4"/>
          <w:sz w:val="27"/>
          <w:szCs w:val="27"/>
        </w:rPr>
        <w:t xml:space="preserve">, </w:t>
      </w:r>
      <w:r w:rsidRPr="00A74311">
        <w:rPr>
          <w:rFonts w:ascii="Times New Roman" w:eastAsia="Calibri" w:hAnsi="Times New Roman" w:cs="Times New Roman"/>
          <w:spacing w:val="-4"/>
          <w:sz w:val="27"/>
          <w:szCs w:val="27"/>
          <w:lang w:val="vi-VN"/>
        </w:rPr>
        <w:t>Lai Châu</w:t>
      </w:r>
      <w:r w:rsidR="00BF1BE8" w:rsidRPr="00A74311">
        <w:rPr>
          <w:rFonts w:ascii="Times New Roman" w:eastAsia="Calibri" w:hAnsi="Times New Roman" w:cs="Times New Roman"/>
          <w:spacing w:val="-4"/>
          <w:sz w:val="27"/>
          <w:szCs w:val="27"/>
        </w:rPr>
        <w:t xml:space="preserve">, </w:t>
      </w:r>
      <w:r w:rsidRPr="00A74311">
        <w:rPr>
          <w:rFonts w:ascii="Times New Roman" w:eastAsia="Calibri" w:hAnsi="Times New Roman" w:cs="Times New Roman"/>
          <w:spacing w:val="-4"/>
          <w:sz w:val="27"/>
          <w:szCs w:val="27"/>
          <w:lang w:val="vi-VN"/>
        </w:rPr>
        <w:t>Điện Biên [1</w:t>
      </w:r>
      <w:r w:rsidR="001D158D" w:rsidRPr="00A74311">
        <w:rPr>
          <w:rFonts w:ascii="Times New Roman" w:eastAsia="Calibri" w:hAnsi="Times New Roman" w:cs="Times New Roman"/>
          <w:spacing w:val="-4"/>
          <w:sz w:val="27"/>
          <w:szCs w:val="27"/>
        </w:rPr>
        <w:t>1</w:t>
      </w:r>
      <w:r w:rsidR="00805109" w:rsidRPr="00A74311">
        <w:rPr>
          <w:rFonts w:ascii="Times New Roman" w:eastAsia="Calibri" w:hAnsi="Times New Roman" w:cs="Times New Roman"/>
          <w:spacing w:val="-4"/>
          <w:sz w:val="27"/>
          <w:szCs w:val="27"/>
        </w:rPr>
        <w:t>3</w:t>
      </w:r>
      <w:r w:rsidRPr="00A74311">
        <w:rPr>
          <w:rFonts w:ascii="Times New Roman" w:eastAsia="Calibri" w:hAnsi="Times New Roman" w:cs="Times New Roman"/>
          <w:spacing w:val="-4"/>
          <w:sz w:val="27"/>
          <w:szCs w:val="27"/>
          <w:lang w:val="vi-VN"/>
        </w:rPr>
        <w:t>; 94-95]</w:t>
      </w:r>
      <w:r w:rsidR="00225740" w:rsidRPr="00A74311">
        <w:rPr>
          <w:rFonts w:ascii="Times New Roman" w:eastAsia="Calibri" w:hAnsi="Times New Roman" w:cs="Times New Roman"/>
          <w:spacing w:val="-4"/>
          <w:sz w:val="27"/>
          <w:szCs w:val="27"/>
          <w:lang w:val="en-US"/>
        </w:rPr>
        <w:t>.</w:t>
      </w:r>
    </w:p>
    <w:p w14:paraId="32B9289C" w14:textId="77777777" w:rsidR="006209AA" w:rsidRPr="00A74311" w:rsidRDefault="00D267EA" w:rsidP="006209AA">
      <w:pPr>
        <w:widowControl w:val="0"/>
        <w:spacing w:after="0" w:line="360" w:lineRule="auto"/>
        <w:jc w:val="center"/>
        <w:rPr>
          <w:rFonts w:ascii="Times New Roman" w:eastAsia="Calibri" w:hAnsi="Times New Roman" w:cs="Times New Roman"/>
          <w:spacing w:val="-4"/>
          <w:sz w:val="27"/>
          <w:szCs w:val="27"/>
          <w:lang w:val="en-US"/>
        </w:rPr>
      </w:pPr>
      <w:r w:rsidRPr="00A74311">
        <w:rPr>
          <w:rFonts w:ascii="Times New Roman" w:eastAsia="Calibri" w:hAnsi="Times New Roman" w:cs="Times New Roman"/>
          <w:noProof/>
          <w:spacing w:val="-4"/>
          <w:sz w:val="27"/>
          <w:szCs w:val="27"/>
          <w:lang w:val="en-US"/>
        </w:rPr>
        <w:drawing>
          <wp:inline distT="0" distB="0" distL="0" distR="0" wp14:anchorId="31096B53" wp14:editId="51670DCB">
            <wp:extent cx="5384800" cy="2508250"/>
            <wp:effectExtent l="0" t="0" r="6350" b="635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57AE6F" w14:textId="77777777" w:rsidR="00225740" w:rsidRPr="00A74311" w:rsidRDefault="00202040" w:rsidP="00A74311">
      <w:pPr>
        <w:widowControl w:val="0"/>
        <w:spacing w:after="0" w:line="360" w:lineRule="auto"/>
        <w:ind w:firstLine="720"/>
        <w:jc w:val="both"/>
        <w:rPr>
          <w:rFonts w:ascii="Times New Roman" w:eastAsia="Calibri" w:hAnsi="Times New Roman" w:cs="Times New Roman"/>
          <w:spacing w:val="-4"/>
          <w:sz w:val="27"/>
          <w:szCs w:val="27"/>
          <w:lang w:val="en-US"/>
        </w:rPr>
      </w:pPr>
      <w:r w:rsidRPr="00A74311">
        <w:rPr>
          <w:rFonts w:ascii="Times New Roman" w:eastAsia="Calibri" w:hAnsi="Times New Roman" w:cs="Times New Roman"/>
          <w:spacing w:val="-4"/>
          <w:sz w:val="27"/>
          <w:szCs w:val="27"/>
          <w:lang w:val="vi-VN"/>
        </w:rPr>
        <w:t>Chỉ số phát triển giới của Tây Bắc trong tương quan với các vùng miền khác trong cả nước cũng đạt mức thấp nhất, thấp hơn cả Tây Nguyên, đặc biệt thấp hơn so với khu vực Đồng bằng sông Hồng. Điều này</w:t>
      </w:r>
      <w:r w:rsidR="008A282F" w:rsidRPr="00A74311">
        <w:rPr>
          <w:rFonts w:ascii="Times New Roman" w:eastAsia="Calibri" w:hAnsi="Times New Roman" w:cs="Times New Roman"/>
          <w:spacing w:val="-4"/>
          <w:sz w:val="27"/>
          <w:szCs w:val="27"/>
        </w:rPr>
        <w:t xml:space="preserve"> đã</w:t>
      </w:r>
      <w:r w:rsidRPr="00A74311">
        <w:rPr>
          <w:rFonts w:ascii="Times New Roman" w:eastAsia="Calibri" w:hAnsi="Times New Roman" w:cs="Times New Roman"/>
          <w:spacing w:val="-4"/>
          <w:sz w:val="27"/>
          <w:szCs w:val="27"/>
          <w:lang w:val="vi-VN"/>
        </w:rPr>
        <w:t xml:space="preserve"> lý </w:t>
      </w:r>
      <w:r w:rsidR="004161D9">
        <w:rPr>
          <w:rFonts w:ascii="Times New Roman" w:eastAsia="Calibri" w:hAnsi="Times New Roman" w:cs="Times New Roman"/>
          <w:spacing w:val="-4"/>
          <w:sz w:val="27"/>
          <w:szCs w:val="27"/>
        </w:rPr>
        <w:t>g</w:t>
      </w:r>
      <w:r w:rsidRPr="00A74311">
        <w:rPr>
          <w:rFonts w:ascii="Times New Roman" w:eastAsia="Calibri" w:hAnsi="Times New Roman" w:cs="Times New Roman"/>
          <w:spacing w:val="-4"/>
          <w:sz w:val="27"/>
          <w:szCs w:val="27"/>
          <w:lang w:val="vi-VN"/>
        </w:rPr>
        <w:t xml:space="preserve">iải </w:t>
      </w:r>
      <w:r w:rsidR="0051247B" w:rsidRPr="00A74311">
        <w:rPr>
          <w:rFonts w:ascii="Times New Roman" w:eastAsia="Calibri" w:hAnsi="Times New Roman" w:cs="Times New Roman"/>
          <w:spacing w:val="-4"/>
          <w:sz w:val="27"/>
          <w:szCs w:val="27"/>
        </w:rPr>
        <w:t>nguyên nhân</w:t>
      </w:r>
      <w:r w:rsidRPr="00A74311">
        <w:rPr>
          <w:rFonts w:ascii="Times New Roman" w:eastAsia="Calibri" w:hAnsi="Times New Roman" w:cs="Times New Roman"/>
          <w:spacing w:val="-4"/>
          <w:sz w:val="27"/>
          <w:szCs w:val="27"/>
          <w:lang w:val="vi-VN"/>
        </w:rPr>
        <w:t xml:space="preserve"> Tây Bắc lại là khu vực có thu nhập thấp và là vùng có tỉ lệ nghèo đói cao nhất trong cả nước</w:t>
      </w:r>
      <w:r w:rsidR="00225740" w:rsidRPr="00A74311">
        <w:rPr>
          <w:rFonts w:ascii="Times New Roman" w:eastAsia="Calibri" w:hAnsi="Times New Roman" w:cs="Times New Roman"/>
          <w:spacing w:val="-4"/>
          <w:sz w:val="27"/>
          <w:szCs w:val="27"/>
          <w:lang w:val="en-US"/>
        </w:rPr>
        <w:t>.</w:t>
      </w:r>
    </w:p>
    <w:p w14:paraId="32CB8FEC" w14:textId="77777777" w:rsidR="00C06DAA" w:rsidRPr="00A74311" w:rsidRDefault="00D13613" w:rsidP="00A74311">
      <w:pPr>
        <w:widowControl w:val="0"/>
        <w:spacing w:after="0" w:line="360" w:lineRule="auto"/>
        <w:ind w:firstLine="720"/>
        <w:jc w:val="both"/>
        <w:outlineLvl w:val="0"/>
        <w:rPr>
          <w:rFonts w:ascii="Times New Roman" w:eastAsia="Calibri" w:hAnsi="Times New Roman" w:cs="Times New Roman"/>
          <w:b/>
          <w:sz w:val="27"/>
          <w:szCs w:val="27"/>
          <w:lang w:val="nb-NO"/>
        </w:rPr>
      </w:pPr>
      <w:bookmarkStart w:id="346" w:name="_Toc511403813"/>
      <w:bookmarkStart w:id="347" w:name="_Toc517023167"/>
      <w:bookmarkStart w:id="348" w:name="_Toc517023522"/>
      <w:bookmarkStart w:id="349" w:name="_Toc527480849"/>
      <w:bookmarkEnd w:id="345"/>
      <w:r w:rsidRPr="00A74311">
        <w:rPr>
          <w:rFonts w:ascii="Times New Roman" w:eastAsia="Calibri" w:hAnsi="Times New Roman" w:cs="Times New Roman"/>
          <w:b/>
          <w:sz w:val="27"/>
          <w:szCs w:val="27"/>
          <w:lang w:val="nb-NO"/>
        </w:rPr>
        <w:t>2</w:t>
      </w:r>
      <w:r w:rsidR="00C06DAA" w:rsidRPr="00A74311">
        <w:rPr>
          <w:rFonts w:ascii="Times New Roman" w:eastAsia="Calibri" w:hAnsi="Times New Roman" w:cs="Times New Roman"/>
          <w:b/>
          <w:sz w:val="27"/>
          <w:szCs w:val="27"/>
          <w:lang w:val="nb-NO"/>
        </w:rPr>
        <w:t>.</w:t>
      </w:r>
      <w:r w:rsidR="004B34D4" w:rsidRPr="00A74311">
        <w:rPr>
          <w:rFonts w:ascii="Times New Roman" w:eastAsia="Calibri" w:hAnsi="Times New Roman" w:cs="Times New Roman"/>
          <w:b/>
          <w:sz w:val="27"/>
          <w:szCs w:val="27"/>
          <w:lang w:val="nb-NO"/>
        </w:rPr>
        <w:t>3</w:t>
      </w:r>
      <w:r w:rsidR="004E08DB" w:rsidRPr="00A74311">
        <w:rPr>
          <w:rFonts w:ascii="Times New Roman" w:eastAsia="Calibri" w:hAnsi="Times New Roman" w:cs="Times New Roman"/>
          <w:b/>
          <w:sz w:val="27"/>
          <w:szCs w:val="27"/>
          <w:lang w:val="nb-NO"/>
        </w:rPr>
        <w:t>.</w:t>
      </w:r>
      <w:r w:rsidR="00C06DAA" w:rsidRPr="00A74311">
        <w:rPr>
          <w:rFonts w:ascii="Times New Roman" w:eastAsia="Calibri" w:hAnsi="Times New Roman" w:cs="Times New Roman"/>
          <w:b/>
          <w:sz w:val="27"/>
          <w:szCs w:val="27"/>
          <w:lang w:val="nb-NO"/>
        </w:rPr>
        <w:t xml:space="preserve"> </w:t>
      </w:r>
      <w:r w:rsidR="00C01C33" w:rsidRPr="00A74311">
        <w:rPr>
          <w:rFonts w:ascii="Times New Roman" w:eastAsia="Calibri" w:hAnsi="Times New Roman" w:cs="Times New Roman"/>
          <w:b/>
          <w:sz w:val="27"/>
          <w:szCs w:val="27"/>
          <w:lang w:val="nb-NO"/>
        </w:rPr>
        <w:t>N</w:t>
      </w:r>
      <w:r w:rsidR="00C06DAA" w:rsidRPr="00A74311">
        <w:rPr>
          <w:rFonts w:ascii="Times New Roman" w:eastAsia="Calibri" w:hAnsi="Times New Roman" w:cs="Times New Roman"/>
          <w:b/>
          <w:sz w:val="27"/>
          <w:szCs w:val="27"/>
          <w:lang w:val="nb-NO"/>
        </w:rPr>
        <w:t xml:space="preserve">guyên nhân của thực trạng phát triển NNL nữ các DTTS ở Tây </w:t>
      </w:r>
      <w:r w:rsidR="00E32C4F" w:rsidRPr="00A74311">
        <w:rPr>
          <w:rFonts w:ascii="Times New Roman" w:eastAsia="Calibri" w:hAnsi="Times New Roman" w:cs="Times New Roman"/>
          <w:b/>
          <w:sz w:val="27"/>
          <w:szCs w:val="27"/>
          <w:lang w:val="nb-NO"/>
        </w:rPr>
        <w:t>B</w:t>
      </w:r>
      <w:r w:rsidR="00C06DAA" w:rsidRPr="00A74311">
        <w:rPr>
          <w:rFonts w:ascii="Times New Roman" w:eastAsia="Calibri" w:hAnsi="Times New Roman" w:cs="Times New Roman"/>
          <w:b/>
          <w:sz w:val="27"/>
          <w:szCs w:val="27"/>
          <w:lang w:val="nb-NO"/>
        </w:rPr>
        <w:t>ắc hiện nay</w:t>
      </w:r>
      <w:bookmarkEnd w:id="346"/>
      <w:bookmarkEnd w:id="347"/>
      <w:bookmarkEnd w:id="348"/>
      <w:bookmarkEnd w:id="349"/>
    </w:p>
    <w:p w14:paraId="465D2208" w14:textId="77777777" w:rsidR="00C06DAA" w:rsidRPr="00A74311" w:rsidRDefault="001F2978" w:rsidP="00A74311">
      <w:pPr>
        <w:widowControl w:val="0"/>
        <w:spacing w:after="0" w:line="360" w:lineRule="auto"/>
        <w:ind w:firstLine="720"/>
        <w:jc w:val="both"/>
        <w:outlineLvl w:val="0"/>
        <w:rPr>
          <w:rFonts w:ascii="Times New Roman" w:eastAsia="Calibri" w:hAnsi="Times New Roman" w:cs="Times New Roman"/>
          <w:b/>
          <w:i/>
          <w:sz w:val="27"/>
          <w:szCs w:val="27"/>
          <w:lang w:val="nb-NO"/>
        </w:rPr>
      </w:pPr>
      <w:bookmarkStart w:id="350" w:name="_Toc517023523"/>
      <w:bookmarkStart w:id="351" w:name="_Toc525715165"/>
      <w:bookmarkStart w:id="352" w:name="_Toc527480850"/>
      <w:r w:rsidRPr="00A74311">
        <w:rPr>
          <w:rFonts w:ascii="Times New Roman" w:eastAsia="Calibri" w:hAnsi="Times New Roman" w:cs="Times New Roman"/>
          <w:b/>
          <w:i/>
          <w:sz w:val="27"/>
          <w:szCs w:val="27"/>
          <w:lang w:val="nb-NO"/>
        </w:rPr>
        <w:t>2</w:t>
      </w:r>
      <w:r w:rsidR="00C01C33" w:rsidRPr="00A74311">
        <w:rPr>
          <w:rFonts w:ascii="Times New Roman" w:eastAsia="Calibri" w:hAnsi="Times New Roman" w:cs="Times New Roman"/>
          <w:b/>
          <w:i/>
          <w:sz w:val="27"/>
          <w:szCs w:val="27"/>
          <w:lang w:val="nb-NO"/>
        </w:rPr>
        <w:t>.</w:t>
      </w:r>
      <w:r w:rsidR="004B34D4" w:rsidRPr="00A74311">
        <w:rPr>
          <w:rFonts w:ascii="Times New Roman" w:eastAsia="Calibri" w:hAnsi="Times New Roman" w:cs="Times New Roman"/>
          <w:b/>
          <w:i/>
          <w:sz w:val="27"/>
          <w:szCs w:val="27"/>
          <w:lang w:val="nb-NO"/>
        </w:rPr>
        <w:t>3</w:t>
      </w:r>
      <w:r w:rsidR="00C01C33" w:rsidRPr="00A74311">
        <w:rPr>
          <w:rFonts w:ascii="Times New Roman" w:eastAsia="Calibri" w:hAnsi="Times New Roman" w:cs="Times New Roman"/>
          <w:b/>
          <w:i/>
          <w:sz w:val="27"/>
          <w:szCs w:val="27"/>
          <w:lang w:val="nb-NO"/>
        </w:rPr>
        <w:t>.1</w:t>
      </w:r>
      <w:r w:rsidR="004E08DB" w:rsidRPr="00A74311">
        <w:rPr>
          <w:rFonts w:ascii="Times New Roman" w:eastAsia="Calibri" w:hAnsi="Times New Roman" w:cs="Times New Roman"/>
          <w:b/>
          <w:i/>
          <w:sz w:val="27"/>
          <w:szCs w:val="27"/>
          <w:lang w:val="nb-NO"/>
        </w:rPr>
        <w:t>.</w:t>
      </w:r>
      <w:r w:rsidR="00C01C33" w:rsidRPr="00A74311">
        <w:rPr>
          <w:rFonts w:ascii="Times New Roman" w:eastAsia="Calibri" w:hAnsi="Times New Roman" w:cs="Times New Roman"/>
          <w:b/>
          <w:i/>
          <w:sz w:val="27"/>
          <w:szCs w:val="27"/>
          <w:lang w:val="nb-NO"/>
        </w:rPr>
        <w:t xml:space="preserve"> </w:t>
      </w:r>
      <w:r w:rsidR="00C06DAA" w:rsidRPr="00A74311">
        <w:rPr>
          <w:rFonts w:ascii="Times New Roman" w:eastAsia="Calibri" w:hAnsi="Times New Roman" w:cs="Times New Roman"/>
          <w:b/>
          <w:i/>
          <w:sz w:val="27"/>
          <w:szCs w:val="27"/>
          <w:lang w:val="nb-NO"/>
        </w:rPr>
        <w:t>Nguyên nhân của thành tựu</w:t>
      </w:r>
      <w:bookmarkEnd w:id="350"/>
      <w:bookmarkEnd w:id="351"/>
      <w:bookmarkEnd w:id="352"/>
    </w:p>
    <w:p w14:paraId="7DEF69D0" w14:textId="77777777" w:rsidR="00C06DAA" w:rsidRPr="00A74311" w:rsidRDefault="00C06DAA" w:rsidP="00A74311">
      <w:pPr>
        <w:widowControl w:val="0"/>
        <w:spacing w:after="0" w:line="360" w:lineRule="auto"/>
        <w:ind w:firstLine="720"/>
        <w:jc w:val="both"/>
        <w:rPr>
          <w:rFonts w:ascii="Times New Roman" w:eastAsia="Calibri" w:hAnsi="Times New Roman" w:cs="DokChampa"/>
          <w:spacing w:val="-4"/>
          <w:sz w:val="27"/>
          <w:szCs w:val="27"/>
          <w:lang w:val="vi-VN"/>
        </w:rPr>
      </w:pPr>
      <w:r w:rsidRPr="00A74311">
        <w:rPr>
          <w:rFonts w:ascii="Times New Roman" w:eastAsia="Calibri" w:hAnsi="Times New Roman" w:cs="DokChampa"/>
          <w:spacing w:val="-4"/>
          <w:sz w:val="27"/>
          <w:szCs w:val="27"/>
          <w:lang w:val="vi-VN"/>
        </w:rPr>
        <w:t>Trong những năm qua, NNL</w:t>
      </w:r>
      <w:r w:rsidR="001F2978" w:rsidRPr="00A74311">
        <w:rPr>
          <w:rFonts w:ascii="Times New Roman" w:eastAsia="Calibri" w:hAnsi="Times New Roman" w:cs="DokChampa"/>
          <w:spacing w:val="-4"/>
          <w:sz w:val="27"/>
          <w:szCs w:val="27"/>
          <w:lang w:val="nb-NO"/>
        </w:rPr>
        <w:t xml:space="preserve"> nữ các </w:t>
      </w:r>
      <w:r w:rsidRPr="00A74311">
        <w:rPr>
          <w:rFonts w:ascii="Times New Roman" w:eastAsia="Calibri" w:hAnsi="Times New Roman" w:cs="DokChampa"/>
          <w:spacing w:val="-4"/>
          <w:sz w:val="27"/>
          <w:szCs w:val="27"/>
          <w:lang w:val="vi-VN"/>
        </w:rPr>
        <w:t>DTTS đã có bước tiến bộ vượt bậc, thể hiện qua số liệu cụ thể phân tích trên. Có được những kết quả như vậy là do các nguyên nhân sau:</w:t>
      </w:r>
    </w:p>
    <w:p w14:paraId="64BB59C1" w14:textId="77777777" w:rsidR="00C06DAA" w:rsidRPr="00A74311" w:rsidRDefault="00C06DAA" w:rsidP="00D1429C">
      <w:pPr>
        <w:widowControl w:val="0"/>
        <w:spacing w:after="0" w:line="348" w:lineRule="auto"/>
        <w:ind w:firstLine="720"/>
        <w:jc w:val="both"/>
        <w:rPr>
          <w:rFonts w:ascii="Times New Roman" w:eastAsia="Calibri" w:hAnsi="Times New Roman" w:cs="DokChampa"/>
          <w:sz w:val="27"/>
          <w:szCs w:val="27"/>
          <w:lang w:val="vi-VN"/>
        </w:rPr>
      </w:pPr>
      <w:r w:rsidRPr="00A74311">
        <w:rPr>
          <w:rFonts w:ascii="Times New Roman" w:eastAsia="Calibri" w:hAnsi="Times New Roman" w:cs="DokChampa"/>
          <w:i/>
          <w:spacing w:val="-4"/>
          <w:sz w:val="27"/>
          <w:szCs w:val="27"/>
          <w:lang w:val="vi-VN"/>
        </w:rPr>
        <w:t>Thứ nhất</w:t>
      </w:r>
      <w:r w:rsidR="001268DE" w:rsidRPr="00A74311">
        <w:rPr>
          <w:rFonts w:ascii="Times New Roman" w:eastAsia="Calibri" w:hAnsi="Times New Roman" w:cs="DokChampa"/>
          <w:spacing w:val="-4"/>
          <w:sz w:val="27"/>
          <w:szCs w:val="27"/>
        </w:rPr>
        <w:t xml:space="preserve">: </w:t>
      </w:r>
      <w:r w:rsidR="001268DE" w:rsidRPr="00A74311">
        <w:rPr>
          <w:rFonts w:ascii="Times New Roman" w:eastAsia="Calibri" w:hAnsi="Times New Roman" w:cs="DokChampa"/>
          <w:i/>
          <w:spacing w:val="-4"/>
          <w:sz w:val="27"/>
          <w:szCs w:val="27"/>
          <w:lang w:val="vi-VN"/>
        </w:rPr>
        <w:t>Đảng, Nhà nước và toàn bộ hệ thống chính trị</w:t>
      </w:r>
      <w:r w:rsidR="001268DE" w:rsidRPr="00A74311">
        <w:rPr>
          <w:rFonts w:ascii="Times New Roman" w:eastAsia="Calibri" w:hAnsi="Times New Roman" w:cs="DokChampa"/>
          <w:i/>
          <w:spacing w:val="-4"/>
          <w:sz w:val="27"/>
          <w:szCs w:val="27"/>
        </w:rPr>
        <w:t xml:space="preserve"> </w:t>
      </w:r>
      <w:r w:rsidRPr="00A74311">
        <w:rPr>
          <w:rFonts w:ascii="Times New Roman" w:eastAsia="Calibri" w:hAnsi="Times New Roman" w:cs="DokChampa"/>
          <w:i/>
          <w:spacing w:val="-4"/>
          <w:sz w:val="27"/>
          <w:szCs w:val="27"/>
          <w:lang w:val="vi-VN"/>
        </w:rPr>
        <w:t>luôn giành sự quan tâm, đầu tư</w:t>
      </w:r>
      <w:r w:rsidR="00F767E0" w:rsidRPr="00A74311">
        <w:rPr>
          <w:rFonts w:ascii="Times New Roman" w:eastAsia="Calibri" w:hAnsi="Times New Roman" w:cs="DokChampa"/>
          <w:i/>
          <w:spacing w:val="-4"/>
          <w:sz w:val="27"/>
          <w:szCs w:val="27"/>
        </w:rPr>
        <w:t>,</w:t>
      </w:r>
      <w:r w:rsidRPr="00A74311">
        <w:rPr>
          <w:rFonts w:ascii="Times New Roman" w:eastAsia="Calibri" w:hAnsi="Times New Roman" w:cs="DokChampa"/>
          <w:i/>
          <w:spacing w:val="-4"/>
          <w:sz w:val="27"/>
          <w:szCs w:val="27"/>
          <w:lang w:val="vi-VN"/>
        </w:rPr>
        <w:t xml:space="preserve"> chỉ đạo</w:t>
      </w:r>
      <w:r w:rsidR="00F767E0" w:rsidRPr="00A74311">
        <w:rPr>
          <w:rFonts w:ascii="Times New Roman" w:eastAsia="Calibri" w:hAnsi="Times New Roman" w:cs="DokChampa"/>
          <w:i/>
          <w:spacing w:val="-4"/>
          <w:sz w:val="27"/>
          <w:szCs w:val="27"/>
        </w:rPr>
        <w:t xml:space="preserve"> đúng đắn, kịp thời để </w:t>
      </w:r>
      <w:r w:rsidR="001268DE" w:rsidRPr="00A74311">
        <w:rPr>
          <w:rFonts w:ascii="Times New Roman" w:eastAsia="Calibri" w:hAnsi="Times New Roman" w:cs="DokChampa"/>
          <w:i/>
          <w:spacing w:val="-4"/>
          <w:sz w:val="27"/>
          <w:szCs w:val="27"/>
          <w:lang w:val="vi-VN"/>
        </w:rPr>
        <w:t xml:space="preserve"> xây dựng và phát triển</w:t>
      </w:r>
      <w:r w:rsidR="001268DE" w:rsidRPr="00A74311">
        <w:rPr>
          <w:rFonts w:ascii="Times New Roman" w:eastAsia="Calibri" w:hAnsi="Times New Roman" w:cs="DokChampa"/>
          <w:i/>
          <w:spacing w:val="-4"/>
          <w:sz w:val="27"/>
          <w:szCs w:val="27"/>
        </w:rPr>
        <w:t xml:space="preserve"> </w:t>
      </w:r>
      <w:r w:rsidR="001268DE" w:rsidRPr="00A74311">
        <w:rPr>
          <w:rFonts w:ascii="Times New Roman" w:eastAsia="Calibri" w:hAnsi="Times New Roman" w:cs="DokChampa"/>
          <w:i/>
          <w:spacing w:val="-4"/>
          <w:sz w:val="27"/>
          <w:szCs w:val="27"/>
          <w:lang w:val="vi-VN"/>
        </w:rPr>
        <w:t>NNL nữ các DTTS</w:t>
      </w:r>
      <w:r w:rsidRPr="00A74311">
        <w:rPr>
          <w:rFonts w:ascii="Times New Roman" w:eastAsia="Calibri" w:hAnsi="Times New Roman" w:cs="DokChampa"/>
          <w:spacing w:val="-4"/>
          <w:sz w:val="27"/>
          <w:szCs w:val="27"/>
          <w:lang w:val="vi-VN"/>
        </w:rPr>
        <w:t xml:space="preserve">. </w:t>
      </w:r>
    </w:p>
    <w:p w14:paraId="026F316F" w14:textId="77777777" w:rsidR="00C06DAA" w:rsidRPr="00A74311" w:rsidRDefault="00C06DAA" w:rsidP="00D1429C">
      <w:pPr>
        <w:widowControl w:val="0"/>
        <w:spacing w:after="0" w:line="360" w:lineRule="auto"/>
        <w:ind w:firstLine="720"/>
        <w:jc w:val="both"/>
        <w:rPr>
          <w:rFonts w:ascii="Times New Roman" w:eastAsia="Calibri" w:hAnsi="Times New Roman" w:cs="DokChampa"/>
          <w:sz w:val="27"/>
          <w:szCs w:val="27"/>
          <w:lang w:val="vi-VN"/>
        </w:rPr>
      </w:pPr>
      <w:r w:rsidRPr="00A74311">
        <w:rPr>
          <w:rFonts w:ascii="Times New Roman" w:eastAsia="Calibri" w:hAnsi="Times New Roman" w:cs="DokChampa"/>
          <w:i/>
          <w:spacing w:val="-2"/>
          <w:sz w:val="27"/>
          <w:szCs w:val="27"/>
          <w:lang w:val="vi-VN"/>
        </w:rPr>
        <w:t>Thứ hai</w:t>
      </w:r>
      <w:r w:rsidR="00C35C36" w:rsidRPr="00A74311">
        <w:rPr>
          <w:rFonts w:ascii="Times New Roman" w:eastAsia="Calibri" w:hAnsi="Times New Roman" w:cs="DokChampa"/>
          <w:i/>
          <w:spacing w:val="-2"/>
          <w:sz w:val="27"/>
          <w:szCs w:val="27"/>
        </w:rPr>
        <w:t>:</w:t>
      </w:r>
      <w:r w:rsidR="00C35C36" w:rsidRPr="00A74311">
        <w:rPr>
          <w:rFonts w:ascii="Times New Roman" w:eastAsia="Calibri" w:hAnsi="Times New Roman" w:cs="DokChampa"/>
          <w:spacing w:val="-2"/>
          <w:sz w:val="27"/>
          <w:szCs w:val="27"/>
        </w:rPr>
        <w:t xml:space="preserve"> </w:t>
      </w:r>
      <w:r w:rsidR="00C35C36" w:rsidRPr="00A74311">
        <w:rPr>
          <w:rFonts w:ascii="Times New Roman" w:eastAsia="Calibri" w:hAnsi="Times New Roman" w:cs="DokChampa"/>
          <w:i/>
          <w:spacing w:val="-2"/>
          <w:sz w:val="27"/>
          <w:szCs w:val="27"/>
        </w:rPr>
        <w:t xml:space="preserve">Đời sống kinh tế - xã hội </w:t>
      </w:r>
      <w:r w:rsidR="0073798A">
        <w:rPr>
          <w:rFonts w:ascii="Times New Roman" w:eastAsia="Calibri" w:hAnsi="Times New Roman" w:cs="DokChampa"/>
          <w:i/>
          <w:spacing w:val="-2"/>
          <w:sz w:val="27"/>
          <w:szCs w:val="27"/>
        </w:rPr>
        <w:t xml:space="preserve">của người DTTS ở Tây Bắc </w:t>
      </w:r>
      <w:r w:rsidR="00C35C36" w:rsidRPr="00A74311">
        <w:rPr>
          <w:rFonts w:ascii="Times New Roman" w:eastAsia="Calibri" w:hAnsi="Times New Roman" w:cs="DokChampa"/>
          <w:i/>
          <w:spacing w:val="-2"/>
          <w:sz w:val="27"/>
          <w:szCs w:val="27"/>
        </w:rPr>
        <w:t>được nâng cao</w:t>
      </w:r>
      <w:r w:rsidR="006E7A94" w:rsidRPr="00A74311">
        <w:rPr>
          <w:rFonts w:ascii="Times New Roman" w:eastAsia="Calibri" w:hAnsi="Times New Roman" w:cs="DokChampa"/>
          <w:i/>
          <w:spacing w:val="-2"/>
          <w:sz w:val="27"/>
          <w:szCs w:val="27"/>
        </w:rPr>
        <w:t xml:space="preserve"> hơn</w:t>
      </w:r>
      <w:r w:rsidR="00C35C36" w:rsidRPr="00A74311">
        <w:rPr>
          <w:rFonts w:ascii="Times New Roman" w:eastAsia="Calibri" w:hAnsi="Times New Roman" w:cs="DokChampa"/>
          <w:spacing w:val="-2"/>
          <w:sz w:val="27"/>
          <w:szCs w:val="27"/>
        </w:rPr>
        <w:t xml:space="preserve"> </w:t>
      </w:r>
      <w:r w:rsidR="006E7A94" w:rsidRPr="00A74311">
        <w:rPr>
          <w:rFonts w:ascii="Times New Roman" w:eastAsia="Calibri" w:hAnsi="Times New Roman" w:cs="DokChampa"/>
          <w:i/>
          <w:spacing w:val="-2"/>
          <w:sz w:val="27"/>
          <w:szCs w:val="27"/>
        </w:rPr>
        <w:t>s</w:t>
      </w:r>
      <w:r w:rsidRPr="00A74311">
        <w:rPr>
          <w:rFonts w:ascii="Times New Roman" w:eastAsia="Calibri" w:hAnsi="Times New Roman" w:cs="DokChampa"/>
          <w:i/>
          <w:spacing w:val="-2"/>
          <w:sz w:val="27"/>
          <w:szCs w:val="27"/>
          <w:lang w:val="vi-VN"/>
        </w:rPr>
        <w:t>au nhiều năm đổi mới</w:t>
      </w:r>
      <w:r w:rsidR="006E7A94" w:rsidRPr="00A74311">
        <w:rPr>
          <w:rFonts w:ascii="Times New Roman" w:eastAsia="Calibri" w:hAnsi="Times New Roman" w:cs="DokChampa"/>
          <w:spacing w:val="-2"/>
          <w:sz w:val="27"/>
          <w:szCs w:val="27"/>
        </w:rPr>
        <w:t xml:space="preserve">. </w:t>
      </w:r>
      <w:r w:rsidRPr="00A74311">
        <w:rPr>
          <w:rFonts w:ascii="Times New Roman" w:eastAsia="Calibri" w:hAnsi="Times New Roman" w:cs="DokChampa"/>
          <w:spacing w:val="-2"/>
          <w:sz w:val="27"/>
          <w:szCs w:val="27"/>
          <w:lang w:val="vi-VN"/>
        </w:rPr>
        <w:t xml:space="preserve"> </w:t>
      </w:r>
    </w:p>
    <w:p w14:paraId="7EC82D83" w14:textId="77777777" w:rsidR="00742695" w:rsidRPr="00A74311" w:rsidRDefault="00742695" w:rsidP="00A74311">
      <w:pPr>
        <w:widowControl w:val="0"/>
        <w:spacing w:after="0" w:line="360" w:lineRule="auto"/>
        <w:ind w:firstLine="720"/>
        <w:jc w:val="both"/>
        <w:rPr>
          <w:rFonts w:ascii="Times New Roman" w:eastAsia="Calibri" w:hAnsi="Times New Roman" w:cs="DokChampa"/>
          <w:sz w:val="27"/>
          <w:szCs w:val="27"/>
        </w:rPr>
      </w:pPr>
      <w:r w:rsidRPr="00A74311">
        <w:rPr>
          <w:rFonts w:ascii="Times New Roman" w:eastAsia="Calibri" w:hAnsi="Times New Roman" w:cs="DokChampa"/>
          <w:sz w:val="27"/>
          <w:szCs w:val="27"/>
        </w:rPr>
        <w:t xml:space="preserve"> </w:t>
      </w:r>
      <w:r w:rsidRPr="00A74311">
        <w:rPr>
          <w:rFonts w:ascii="Times New Roman" w:eastAsia="Calibri" w:hAnsi="Times New Roman" w:cs="DokChampa"/>
          <w:i/>
          <w:sz w:val="27"/>
          <w:szCs w:val="27"/>
        </w:rPr>
        <w:t>Thứ ba: Trình độ dân trí của người dân Tây Bắc, đặc biệt của vùng đồng bào dân tộc thiểu số</w:t>
      </w:r>
      <w:r w:rsidR="00E709BE" w:rsidRPr="00A74311">
        <w:rPr>
          <w:rFonts w:ascii="Times New Roman" w:eastAsia="Calibri" w:hAnsi="Times New Roman" w:cs="DokChampa"/>
          <w:i/>
          <w:sz w:val="27"/>
          <w:szCs w:val="27"/>
        </w:rPr>
        <w:t xml:space="preserve"> được nâng cao hơn rất nhiều.</w:t>
      </w:r>
      <w:r w:rsidR="003366E5" w:rsidRPr="00A74311">
        <w:rPr>
          <w:rFonts w:ascii="Times New Roman" w:eastAsia="Calibri" w:hAnsi="Times New Roman" w:cs="DokChampa"/>
          <w:i/>
          <w:sz w:val="27"/>
          <w:szCs w:val="27"/>
        </w:rPr>
        <w:t xml:space="preserve"> </w:t>
      </w:r>
    </w:p>
    <w:p w14:paraId="6086F1A7" w14:textId="77777777" w:rsidR="00FC569C" w:rsidRPr="00A74311" w:rsidRDefault="00C06DAA" w:rsidP="00D1429C">
      <w:pPr>
        <w:widowControl w:val="0"/>
        <w:spacing w:after="0" w:line="348" w:lineRule="auto"/>
        <w:ind w:firstLine="720"/>
        <w:jc w:val="both"/>
        <w:rPr>
          <w:rFonts w:ascii="Times New Roman" w:eastAsia="Calibri" w:hAnsi="Times New Roman" w:cs="DokChampa"/>
          <w:sz w:val="27"/>
          <w:szCs w:val="27"/>
        </w:rPr>
      </w:pPr>
      <w:r w:rsidRPr="0030591F">
        <w:rPr>
          <w:rFonts w:ascii="Times New Roman" w:eastAsia="Calibri" w:hAnsi="Times New Roman" w:cs="DokChampa"/>
          <w:i/>
          <w:sz w:val="27"/>
          <w:szCs w:val="27"/>
          <w:lang w:val="vi-VN"/>
        </w:rPr>
        <w:t xml:space="preserve">Thứ </w:t>
      </w:r>
      <w:r w:rsidR="003366E5" w:rsidRPr="0030591F">
        <w:rPr>
          <w:rFonts w:ascii="Times New Roman" w:eastAsia="Calibri" w:hAnsi="Times New Roman" w:cs="DokChampa"/>
          <w:i/>
          <w:sz w:val="27"/>
          <w:szCs w:val="27"/>
        </w:rPr>
        <w:t>tư</w:t>
      </w:r>
      <w:r w:rsidR="00CD35EF" w:rsidRPr="0030591F">
        <w:rPr>
          <w:rFonts w:ascii="Times New Roman" w:eastAsia="Calibri" w:hAnsi="Times New Roman" w:cs="DokChampa"/>
          <w:i/>
          <w:sz w:val="27"/>
          <w:szCs w:val="27"/>
        </w:rPr>
        <w:t>:</w:t>
      </w:r>
      <w:r w:rsidR="00147EEE" w:rsidRPr="0030591F">
        <w:rPr>
          <w:rFonts w:ascii="Times New Roman" w:eastAsia="Calibri" w:hAnsi="Times New Roman" w:cs="DokChampa"/>
          <w:i/>
          <w:sz w:val="27"/>
          <w:szCs w:val="27"/>
        </w:rPr>
        <w:t>Ý</w:t>
      </w:r>
      <w:r w:rsidR="00147EEE" w:rsidRPr="00A74311">
        <w:rPr>
          <w:rFonts w:ascii="Times New Roman" w:eastAsia="Calibri" w:hAnsi="Times New Roman" w:cs="DokChampa"/>
          <w:i/>
          <w:sz w:val="27"/>
          <w:szCs w:val="27"/>
        </w:rPr>
        <w:t xml:space="preserve"> chí phấn đấu</w:t>
      </w:r>
      <w:r w:rsidR="00BA396D" w:rsidRPr="00A74311">
        <w:rPr>
          <w:rFonts w:ascii="Times New Roman" w:eastAsia="Calibri" w:hAnsi="Times New Roman" w:cs="DokChampa"/>
          <w:i/>
          <w:sz w:val="27"/>
          <w:szCs w:val="27"/>
        </w:rPr>
        <w:t xml:space="preserve"> của NNL nữ các dân tộc thiểu số ở Tây Bắc ngày </w:t>
      </w:r>
      <w:r w:rsidR="00BA396D" w:rsidRPr="00A74311">
        <w:rPr>
          <w:rFonts w:ascii="Times New Roman" w:eastAsia="Calibri" w:hAnsi="Times New Roman" w:cs="DokChampa"/>
          <w:i/>
          <w:sz w:val="27"/>
          <w:szCs w:val="27"/>
        </w:rPr>
        <w:lastRenderedPageBreak/>
        <w:t>càng được nâng cao</w:t>
      </w:r>
      <w:r w:rsidR="00FF3B82" w:rsidRPr="00A74311">
        <w:rPr>
          <w:rFonts w:ascii="Times New Roman" w:eastAsia="Calibri" w:hAnsi="Times New Roman" w:cs="DokChampa"/>
          <w:i/>
          <w:sz w:val="27"/>
          <w:szCs w:val="27"/>
        </w:rPr>
        <w:t>.</w:t>
      </w:r>
      <w:r w:rsidRPr="00A74311">
        <w:rPr>
          <w:rFonts w:ascii="Times New Roman" w:eastAsia="Calibri" w:hAnsi="Times New Roman" w:cs="DokChampa"/>
          <w:sz w:val="27"/>
          <w:szCs w:val="27"/>
          <w:lang w:val="vi-VN"/>
        </w:rPr>
        <w:t xml:space="preserve"> </w:t>
      </w:r>
    </w:p>
    <w:p w14:paraId="33F17633" w14:textId="77777777" w:rsidR="00C06DAA" w:rsidRPr="00A74311" w:rsidRDefault="00C06DAA" w:rsidP="00612AE6">
      <w:pPr>
        <w:widowControl w:val="0"/>
        <w:spacing w:after="0" w:line="348" w:lineRule="auto"/>
        <w:ind w:firstLine="720"/>
        <w:jc w:val="both"/>
        <w:rPr>
          <w:rFonts w:ascii="Times New Roman" w:eastAsia="Calibri" w:hAnsi="Times New Roman" w:cs="DokChampa"/>
          <w:sz w:val="27"/>
          <w:szCs w:val="27"/>
          <w:lang w:val="vi-VN"/>
        </w:rPr>
      </w:pPr>
      <w:r w:rsidRPr="00A74311">
        <w:rPr>
          <w:rFonts w:ascii="Times New Roman" w:eastAsia="Calibri" w:hAnsi="Times New Roman" w:cs="DokChampa"/>
          <w:i/>
          <w:sz w:val="27"/>
          <w:szCs w:val="27"/>
          <w:lang w:val="vi-VN"/>
        </w:rPr>
        <w:t xml:space="preserve">Thứ </w:t>
      </w:r>
      <w:r w:rsidR="003366E5" w:rsidRPr="00A74311">
        <w:rPr>
          <w:rFonts w:ascii="Times New Roman" w:eastAsia="Calibri" w:hAnsi="Times New Roman" w:cs="DokChampa"/>
          <w:i/>
          <w:sz w:val="27"/>
          <w:szCs w:val="27"/>
        </w:rPr>
        <w:t>năm</w:t>
      </w:r>
      <w:r w:rsidR="00A558FB" w:rsidRPr="00A74311">
        <w:rPr>
          <w:rFonts w:ascii="Times New Roman" w:eastAsia="Calibri" w:hAnsi="Times New Roman" w:cs="DokChampa"/>
          <w:i/>
          <w:sz w:val="27"/>
          <w:szCs w:val="27"/>
        </w:rPr>
        <w:t>: Phong trào xây dựng gia đình văn hóa được đẩy mạnh và thực sự thu hút người dân</w:t>
      </w:r>
      <w:r w:rsidR="00A558FB" w:rsidRPr="00A74311">
        <w:rPr>
          <w:rFonts w:ascii="Times New Roman" w:eastAsia="Calibri" w:hAnsi="Times New Roman" w:cs="DokChampa"/>
          <w:sz w:val="27"/>
          <w:szCs w:val="27"/>
        </w:rPr>
        <w:t xml:space="preserve">. </w:t>
      </w:r>
    </w:p>
    <w:p w14:paraId="515056E5" w14:textId="77777777" w:rsidR="00C06DAA" w:rsidRPr="00612AE6" w:rsidRDefault="00C06DAA" w:rsidP="00612AE6">
      <w:pPr>
        <w:widowControl w:val="0"/>
        <w:spacing w:after="0" w:line="336" w:lineRule="auto"/>
        <w:ind w:firstLine="720"/>
        <w:jc w:val="both"/>
        <w:rPr>
          <w:rFonts w:ascii="Times New Roman" w:eastAsia="Calibri" w:hAnsi="Times New Roman" w:cs="DokChampa"/>
          <w:spacing w:val="-2"/>
          <w:sz w:val="27"/>
          <w:szCs w:val="27"/>
          <w:lang w:val="vi-VN"/>
        </w:rPr>
      </w:pPr>
      <w:r w:rsidRPr="00612AE6">
        <w:rPr>
          <w:rFonts w:ascii="Times New Roman" w:eastAsia="Calibri" w:hAnsi="Times New Roman" w:cs="DokChampa"/>
          <w:i/>
          <w:spacing w:val="-2"/>
          <w:sz w:val="27"/>
          <w:szCs w:val="27"/>
          <w:lang w:val="vi-VN"/>
        </w:rPr>
        <w:t xml:space="preserve">Thứ </w:t>
      </w:r>
      <w:r w:rsidR="003366E5" w:rsidRPr="00612AE6">
        <w:rPr>
          <w:rFonts w:ascii="Times New Roman" w:eastAsia="Calibri" w:hAnsi="Times New Roman" w:cs="DokChampa"/>
          <w:i/>
          <w:spacing w:val="-2"/>
          <w:sz w:val="27"/>
          <w:szCs w:val="27"/>
        </w:rPr>
        <w:t>sáu</w:t>
      </w:r>
      <w:r w:rsidR="00221267" w:rsidRPr="00612AE6">
        <w:rPr>
          <w:rFonts w:ascii="Times New Roman" w:eastAsia="Calibri" w:hAnsi="Times New Roman" w:cs="DokChampa"/>
          <w:i/>
          <w:spacing w:val="-2"/>
          <w:sz w:val="27"/>
          <w:szCs w:val="27"/>
        </w:rPr>
        <w:t xml:space="preserve">: </w:t>
      </w:r>
      <w:r w:rsidR="00EE7DB9" w:rsidRPr="00612AE6">
        <w:rPr>
          <w:rFonts w:ascii="Times New Roman" w:eastAsia="Calibri" w:hAnsi="Times New Roman" w:cs="DokChampa"/>
          <w:i/>
          <w:spacing w:val="-2"/>
          <w:sz w:val="27"/>
          <w:szCs w:val="27"/>
        </w:rPr>
        <w:t>Toàn cầu hóa ngày càng mạnh mẽ</w:t>
      </w:r>
      <w:r w:rsidR="00FB3852" w:rsidRPr="00612AE6">
        <w:rPr>
          <w:rFonts w:ascii="Times New Roman" w:eastAsia="Calibri" w:hAnsi="Times New Roman" w:cs="DokChampa"/>
          <w:spacing w:val="-2"/>
          <w:sz w:val="27"/>
          <w:szCs w:val="27"/>
        </w:rPr>
        <w:t>,</w:t>
      </w:r>
      <w:r w:rsidRPr="00612AE6">
        <w:rPr>
          <w:rFonts w:ascii="Times New Roman" w:eastAsia="Calibri" w:hAnsi="Times New Roman" w:cs="DokChampa"/>
          <w:spacing w:val="-2"/>
          <w:sz w:val="27"/>
          <w:szCs w:val="27"/>
          <w:lang w:val="vi-VN"/>
        </w:rPr>
        <w:t>.</w:t>
      </w:r>
    </w:p>
    <w:p w14:paraId="12227D44" w14:textId="77777777" w:rsidR="00C06DAA" w:rsidRPr="00A74311" w:rsidRDefault="00455987" w:rsidP="00612AE6">
      <w:pPr>
        <w:widowControl w:val="0"/>
        <w:spacing w:after="0" w:line="336" w:lineRule="auto"/>
        <w:ind w:firstLine="720"/>
        <w:jc w:val="both"/>
        <w:outlineLvl w:val="0"/>
        <w:rPr>
          <w:rFonts w:ascii="Times New Roman" w:eastAsia="Calibri" w:hAnsi="Times New Roman" w:cs="DokChampa"/>
          <w:b/>
          <w:i/>
          <w:iCs/>
          <w:sz w:val="27"/>
          <w:szCs w:val="27"/>
          <w:lang w:val="vi-VN"/>
        </w:rPr>
      </w:pPr>
      <w:bookmarkStart w:id="353" w:name="_Toc504237875"/>
      <w:bookmarkStart w:id="354" w:name="_Toc505335569"/>
      <w:bookmarkStart w:id="355" w:name="_Toc507824070"/>
      <w:bookmarkStart w:id="356" w:name="_Toc507861741"/>
      <w:bookmarkStart w:id="357" w:name="_Toc508559635"/>
      <w:bookmarkStart w:id="358" w:name="_Toc511403815"/>
      <w:bookmarkStart w:id="359" w:name="_Toc517023168"/>
      <w:bookmarkStart w:id="360" w:name="_Toc517023524"/>
      <w:bookmarkStart w:id="361" w:name="_Toc525715166"/>
      <w:bookmarkStart w:id="362" w:name="_Toc527480851"/>
      <w:r w:rsidRPr="00A74311">
        <w:rPr>
          <w:rFonts w:ascii="Times New Roman" w:eastAsia="Calibri" w:hAnsi="Times New Roman" w:cs="DokChampa"/>
          <w:b/>
          <w:i/>
          <w:iCs/>
          <w:sz w:val="27"/>
          <w:szCs w:val="27"/>
          <w:lang w:val="vi-VN"/>
        </w:rPr>
        <w:t>2</w:t>
      </w:r>
      <w:r w:rsidR="00C06DAA" w:rsidRPr="00A74311">
        <w:rPr>
          <w:rFonts w:ascii="Times New Roman" w:eastAsia="Calibri" w:hAnsi="Times New Roman" w:cs="DokChampa"/>
          <w:b/>
          <w:i/>
          <w:iCs/>
          <w:sz w:val="27"/>
          <w:szCs w:val="27"/>
          <w:lang w:val="vi-VN"/>
        </w:rPr>
        <w:t>.</w:t>
      </w:r>
      <w:r w:rsidR="00491B4E" w:rsidRPr="00A74311">
        <w:rPr>
          <w:rFonts w:ascii="Times New Roman" w:eastAsia="Calibri" w:hAnsi="Times New Roman" w:cs="DokChampa"/>
          <w:b/>
          <w:i/>
          <w:iCs/>
          <w:sz w:val="27"/>
          <w:szCs w:val="27"/>
        </w:rPr>
        <w:t>3</w:t>
      </w:r>
      <w:r w:rsidR="00C06DAA" w:rsidRPr="00A74311">
        <w:rPr>
          <w:rFonts w:ascii="Times New Roman" w:eastAsia="Calibri" w:hAnsi="Times New Roman" w:cs="DokChampa"/>
          <w:b/>
          <w:i/>
          <w:iCs/>
          <w:sz w:val="27"/>
          <w:szCs w:val="27"/>
          <w:lang w:val="vi-VN"/>
        </w:rPr>
        <w:t>.2</w:t>
      </w:r>
      <w:r w:rsidR="007A33BF" w:rsidRPr="00A74311">
        <w:rPr>
          <w:rFonts w:ascii="Times New Roman" w:eastAsia="Calibri" w:hAnsi="Times New Roman" w:cs="DokChampa"/>
          <w:b/>
          <w:i/>
          <w:iCs/>
          <w:sz w:val="27"/>
          <w:szCs w:val="27"/>
          <w:lang w:val="vi-VN"/>
        </w:rPr>
        <w:t>.</w:t>
      </w:r>
      <w:r w:rsidR="00C06DAA" w:rsidRPr="00A74311">
        <w:rPr>
          <w:rFonts w:ascii="Times New Roman" w:eastAsia="Calibri" w:hAnsi="Times New Roman" w:cs="DokChampa"/>
          <w:b/>
          <w:i/>
          <w:iCs/>
          <w:sz w:val="27"/>
          <w:szCs w:val="27"/>
          <w:lang w:val="vi-VN"/>
        </w:rPr>
        <w:t xml:space="preserve"> Nguyên nhân của hạn chế</w:t>
      </w:r>
      <w:bookmarkEnd w:id="353"/>
      <w:bookmarkEnd w:id="354"/>
      <w:bookmarkEnd w:id="355"/>
      <w:bookmarkEnd w:id="356"/>
      <w:bookmarkEnd w:id="357"/>
      <w:bookmarkEnd w:id="358"/>
      <w:bookmarkEnd w:id="359"/>
      <w:bookmarkEnd w:id="360"/>
      <w:bookmarkEnd w:id="361"/>
      <w:bookmarkEnd w:id="362"/>
    </w:p>
    <w:p w14:paraId="502C46A9" w14:textId="77777777" w:rsidR="00097B10" w:rsidRPr="00A74311" w:rsidRDefault="00C06DAA" w:rsidP="00D1429C">
      <w:pPr>
        <w:widowControl w:val="0"/>
        <w:tabs>
          <w:tab w:val="left" w:pos="851"/>
        </w:tabs>
        <w:spacing w:after="0" w:line="336" w:lineRule="auto"/>
        <w:ind w:firstLine="720"/>
        <w:contextualSpacing/>
        <w:jc w:val="both"/>
        <w:rPr>
          <w:rFonts w:ascii="Times New Roman" w:eastAsia="Calibri" w:hAnsi="Times New Roman" w:cs="DokChampa"/>
          <w:sz w:val="27"/>
          <w:szCs w:val="27"/>
        </w:rPr>
      </w:pPr>
      <w:bookmarkStart w:id="363" w:name="_Toc525715167"/>
      <w:r w:rsidRPr="00A74311">
        <w:rPr>
          <w:rFonts w:ascii="Times New Roman" w:eastAsia="Calibri" w:hAnsi="Times New Roman" w:cs="DokChampa"/>
          <w:i/>
          <w:sz w:val="27"/>
          <w:szCs w:val="27"/>
          <w:lang w:val="vi-VN"/>
        </w:rPr>
        <w:t>Thứ nhất</w:t>
      </w:r>
      <w:r w:rsidR="00E75098" w:rsidRPr="00A74311">
        <w:rPr>
          <w:rFonts w:ascii="Times New Roman" w:eastAsia="Calibri" w:hAnsi="Times New Roman" w:cs="DokChampa"/>
          <w:sz w:val="27"/>
          <w:szCs w:val="27"/>
        </w:rPr>
        <w:t xml:space="preserve">: </w:t>
      </w:r>
      <w:r w:rsidR="00E75098" w:rsidRPr="00A74311">
        <w:rPr>
          <w:rFonts w:ascii="Times New Roman" w:eastAsia="Calibri" w:hAnsi="Times New Roman" w:cs="DokChampa"/>
          <w:i/>
          <w:sz w:val="27"/>
          <w:szCs w:val="27"/>
        </w:rPr>
        <w:t>Đ</w:t>
      </w:r>
      <w:r w:rsidRPr="00A74311">
        <w:rPr>
          <w:rFonts w:ascii="Times New Roman" w:eastAsia="Calibri" w:hAnsi="Times New Roman" w:cs="DokChampa"/>
          <w:i/>
          <w:sz w:val="27"/>
          <w:szCs w:val="27"/>
          <w:lang w:val="vi-VN"/>
        </w:rPr>
        <w:t>iều kiện kinh tế</w:t>
      </w:r>
      <w:r w:rsidR="00B21751" w:rsidRPr="00A74311">
        <w:rPr>
          <w:rFonts w:ascii="Times New Roman" w:eastAsia="Calibri" w:hAnsi="Times New Roman" w:cs="DokChampa"/>
          <w:i/>
          <w:sz w:val="27"/>
          <w:szCs w:val="27"/>
        </w:rPr>
        <w:t xml:space="preserve"> - xã hội</w:t>
      </w:r>
      <w:r w:rsidRPr="00A74311">
        <w:rPr>
          <w:rFonts w:ascii="Times New Roman" w:eastAsia="Calibri" w:hAnsi="Times New Roman" w:cs="DokChampa"/>
          <w:i/>
          <w:sz w:val="27"/>
          <w:szCs w:val="27"/>
          <w:lang w:val="vi-VN"/>
        </w:rPr>
        <w:t xml:space="preserve"> của các tỉnh Tây Bắc còn yếu, kém</w:t>
      </w:r>
      <w:r w:rsidR="00C76A88" w:rsidRPr="00A74311">
        <w:rPr>
          <w:rFonts w:ascii="Times New Roman" w:eastAsia="Calibri" w:hAnsi="Times New Roman" w:cs="DokChampa"/>
          <w:i/>
          <w:sz w:val="27"/>
          <w:szCs w:val="27"/>
        </w:rPr>
        <w:t xml:space="preserve"> lạc hậu hơn</w:t>
      </w:r>
      <w:r w:rsidR="00B21751" w:rsidRPr="00A74311">
        <w:rPr>
          <w:rFonts w:ascii="Times New Roman" w:eastAsia="Calibri" w:hAnsi="Times New Roman" w:cs="DokChampa"/>
          <w:i/>
          <w:sz w:val="27"/>
          <w:szCs w:val="27"/>
        </w:rPr>
        <w:t xml:space="preserve"> so với các vùng khác trên cả nước</w:t>
      </w:r>
      <w:r w:rsidRPr="00A74311">
        <w:rPr>
          <w:rFonts w:ascii="Times New Roman" w:eastAsia="Calibri" w:hAnsi="Times New Roman" w:cs="DokChampa"/>
          <w:sz w:val="27"/>
          <w:szCs w:val="27"/>
          <w:lang w:val="vi-VN"/>
        </w:rPr>
        <w:t>.</w:t>
      </w:r>
      <w:bookmarkStart w:id="364" w:name="_Toc517023169"/>
      <w:bookmarkStart w:id="365" w:name="_Toc517023525"/>
      <w:r w:rsidR="00AA094F" w:rsidRPr="00A74311">
        <w:rPr>
          <w:rFonts w:ascii="Times New Roman" w:eastAsia="Calibri" w:hAnsi="Times New Roman" w:cs="DokChampa"/>
          <w:sz w:val="27"/>
          <w:szCs w:val="27"/>
        </w:rPr>
        <w:t xml:space="preserve"> </w:t>
      </w:r>
      <w:bookmarkEnd w:id="364"/>
      <w:bookmarkEnd w:id="365"/>
    </w:p>
    <w:bookmarkEnd w:id="363"/>
    <w:p w14:paraId="4D9F9AA2" w14:textId="77777777" w:rsidR="007C12CC" w:rsidRPr="00A74311" w:rsidRDefault="0039418F" w:rsidP="00612AE6">
      <w:pPr>
        <w:widowControl w:val="0"/>
        <w:tabs>
          <w:tab w:val="left" w:pos="851"/>
        </w:tabs>
        <w:spacing w:after="0" w:line="336" w:lineRule="auto"/>
        <w:contextualSpacing/>
        <w:jc w:val="both"/>
        <w:rPr>
          <w:rFonts w:ascii="Times New Roman" w:eastAsia="Calibri" w:hAnsi="Times New Roman" w:cs="DokChampa"/>
          <w:sz w:val="27"/>
          <w:szCs w:val="27"/>
        </w:rPr>
      </w:pPr>
      <w:r w:rsidRPr="00A74311">
        <w:rPr>
          <w:rFonts w:ascii="Times New Roman" w:eastAsia="Calibri" w:hAnsi="Times New Roman" w:cs="Times New Roman"/>
          <w:sz w:val="27"/>
          <w:szCs w:val="27"/>
        </w:rPr>
        <w:t xml:space="preserve">           </w:t>
      </w:r>
      <w:r w:rsidR="00510442" w:rsidRPr="00A74311">
        <w:rPr>
          <w:rFonts w:ascii="Times New Roman" w:eastAsia="Calibri" w:hAnsi="Times New Roman" w:cs="DokChampa"/>
          <w:i/>
          <w:sz w:val="27"/>
          <w:szCs w:val="27"/>
          <w:lang w:val="vi-VN"/>
        </w:rPr>
        <w:t xml:space="preserve">Thứ </w:t>
      </w:r>
      <w:r w:rsidR="00510442" w:rsidRPr="00A74311">
        <w:rPr>
          <w:rFonts w:ascii="Times New Roman" w:eastAsia="Calibri" w:hAnsi="Times New Roman" w:cs="DokChampa"/>
          <w:i/>
          <w:sz w:val="27"/>
          <w:szCs w:val="27"/>
        </w:rPr>
        <w:t>hai:</w:t>
      </w:r>
      <w:r w:rsidR="008C1355" w:rsidRPr="00A74311">
        <w:rPr>
          <w:rFonts w:ascii="Times New Roman" w:eastAsia="Calibri" w:hAnsi="Times New Roman" w:cs="DokChampa"/>
          <w:i/>
          <w:sz w:val="27"/>
          <w:szCs w:val="27"/>
        </w:rPr>
        <w:t xml:space="preserve"> Giáo dục - đào tạo </w:t>
      </w:r>
      <w:r w:rsidR="00EA63BB" w:rsidRPr="00A74311">
        <w:rPr>
          <w:rFonts w:ascii="Times New Roman" w:eastAsia="Calibri" w:hAnsi="Times New Roman" w:cs="DokChampa"/>
          <w:i/>
          <w:sz w:val="27"/>
          <w:szCs w:val="27"/>
        </w:rPr>
        <w:t xml:space="preserve">phát triển chậm, giải quyết khâu giữa đào tạo và </w:t>
      </w:r>
      <w:r w:rsidR="00382B4B" w:rsidRPr="00A74311">
        <w:rPr>
          <w:rFonts w:ascii="Times New Roman" w:eastAsia="Calibri" w:hAnsi="Times New Roman" w:cs="DokChampa"/>
          <w:i/>
          <w:sz w:val="27"/>
          <w:szCs w:val="27"/>
        </w:rPr>
        <w:t>sau đào tạo</w:t>
      </w:r>
      <w:r w:rsidR="00EA63BB" w:rsidRPr="00A74311">
        <w:rPr>
          <w:rFonts w:ascii="Times New Roman" w:eastAsia="Calibri" w:hAnsi="Times New Roman" w:cs="DokChampa"/>
          <w:i/>
          <w:sz w:val="27"/>
          <w:szCs w:val="27"/>
        </w:rPr>
        <w:t xml:space="preserve"> còn bất cập</w:t>
      </w:r>
      <w:r w:rsidR="00510442" w:rsidRPr="00A74311">
        <w:rPr>
          <w:rFonts w:ascii="Times New Roman" w:eastAsia="Calibri" w:hAnsi="Times New Roman" w:cs="DokChampa"/>
          <w:sz w:val="27"/>
          <w:szCs w:val="27"/>
        </w:rPr>
        <w:t>.</w:t>
      </w:r>
      <w:r w:rsidR="00172A43" w:rsidRPr="00A74311">
        <w:rPr>
          <w:rFonts w:ascii="Times New Roman" w:eastAsia="Calibri" w:hAnsi="Times New Roman" w:cs="DokChampa"/>
          <w:sz w:val="27"/>
          <w:szCs w:val="27"/>
        </w:rPr>
        <w:t xml:space="preserve"> </w:t>
      </w:r>
    </w:p>
    <w:p w14:paraId="7EFC1F80" w14:textId="77777777" w:rsidR="00C06DAA" w:rsidRPr="00A74311" w:rsidRDefault="00C01FF4" w:rsidP="00D1429C">
      <w:pPr>
        <w:widowControl w:val="0"/>
        <w:spacing w:after="0" w:line="336" w:lineRule="auto"/>
        <w:ind w:firstLine="720"/>
        <w:jc w:val="both"/>
        <w:rPr>
          <w:rFonts w:ascii="Times New Roman" w:eastAsia="Calibri" w:hAnsi="Times New Roman" w:cs="DokChampa"/>
          <w:spacing w:val="-4"/>
          <w:sz w:val="27"/>
          <w:szCs w:val="27"/>
        </w:rPr>
      </w:pPr>
      <w:r w:rsidRPr="00612AE6">
        <w:rPr>
          <w:rFonts w:ascii="Times New Roman" w:eastAsia="Calibri" w:hAnsi="Times New Roman" w:cs="DokChampa"/>
          <w:i/>
          <w:spacing w:val="-2"/>
          <w:sz w:val="27"/>
          <w:szCs w:val="27"/>
        </w:rPr>
        <w:t xml:space="preserve">Thứ </w:t>
      </w:r>
      <w:r w:rsidR="00172A43" w:rsidRPr="00612AE6">
        <w:rPr>
          <w:rFonts w:ascii="Times New Roman" w:eastAsia="Calibri" w:hAnsi="Times New Roman" w:cs="DokChampa"/>
          <w:i/>
          <w:spacing w:val="-2"/>
          <w:sz w:val="27"/>
          <w:szCs w:val="27"/>
        </w:rPr>
        <w:t>ba</w:t>
      </w:r>
      <w:r w:rsidRPr="00612AE6">
        <w:rPr>
          <w:rFonts w:ascii="Times New Roman" w:eastAsia="Calibri" w:hAnsi="Times New Roman" w:cs="DokChampa"/>
          <w:i/>
          <w:spacing w:val="-2"/>
          <w:sz w:val="27"/>
          <w:szCs w:val="27"/>
        </w:rPr>
        <w:t>: N</w:t>
      </w:r>
      <w:r w:rsidRPr="00612AE6">
        <w:rPr>
          <w:rFonts w:ascii="Times New Roman" w:eastAsia="Calibri" w:hAnsi="Times New Roman" w:cs="DokChampa"/>
          <w:i/>
          <w:spacing w:val="-2"/>
          <w:sz w:val="27"/>
          <w:szCs w:val="27"/>
          <w:lang w:val="vi-VN"/>
        </w:rPr>
        <w:t xml:space="preserve">hận thức của một bộ phận xã hội về vị trí, vai trò của phụ nữ các DTTS còn </w:t>
      </w:r>
      <w:r w:rsidR="00E251D1" w:rsidRPr="00612AE6">
        <w:rPr>
          <w:rFonts w:ascii="Times New Roman" w:eastAsia="Calibri" w:hAnsi="Times New Roman" w:cs="DokChampa"/>
          <w:i/>
          <w:spacing w:val="-2"/>
          <w:sz w:val="27"/>
          <w:szCs w:val="27"/>
        </w:rPr>
        <w:t>thấp, chưa đầy đủ</w:t>
      </w:r>
      <w:r w:rsidRPr="00612AE6">
        <w:rPr>
          <w:rFonts w:ascii="Times New Roman" w:eastAsia="Calibri" w:hAnsi="Times New Roman" w:cs="DokChampa"/>
          <w:spacing w:val="-2"/>
          <w:sz w:val="27"/>
          <w:szCs w:val="27"/>
        </w:rPr>
        <w:t xml:space="preserve">. </w:t>
      </w:r>
    </w:p>
    <w:p w14:paraId="29516BDC" w14:textId="77777777" w:rsidR="00224C49" w:rsidRDefault="00A2738A" w:rsidP="00D1429C">
      <w:pPr>
        <w:widowControl w:val="0"/>
        <w:spacing w:after="0" w:line="336" w:lineRule="auto"/>
        <w:ind w:firstLine="720"/>
        <w:jc w:val="both"/>
        <w:rPr>
          <w:rFonts w:ascii="Times New Roman" w:eastAsia="Times New Roman" w:hAnsi="Times New Roman" w:cs="DokChampa"/>
          <w:b/>
          <w:bCs/>
          <w:sz w:val="27"/>
          <w:szCs w:val="27"/>
          <w:lang w:val="vi-VN" w:eastAsia="vi-VN"/>
        </w:rPr>
      </w:pPr>
      <w:r w:rsidRPr="00A74311">
        <w:rPr>
          <w:rFonts w:ascii="Times New Roman" w:eastAsia="Calibri" w:hAnsi="Times New Roman" w:cs="DokChampa"/>
          <w:i/>
          <w:sz w:val="27"/>
          <w:szCs w:val="27"/>
          <w:lang w:val="vi-VN"/>
        </w:rPr>
        <w:t xml:space="preserve">Thứ </w:t>
      </w:r>
      <w:r w:rsidR="00DE28F3" w:rsidRPr="00A74311">
        <w:rPr>
          <w:rFonts w:ascii="Times New Roman" w:eastAsia="Calibri" w:hAnsi="Times New Roman" w:cs="DokChampa"/>
          <w:i/>
          <w:sz w:val="27"/>
          <w:szCs w:val="27"/>
        </w:rPr>
        <w:t>tư</w:t>
      </w:r>
      <w:r w:rsidRPr="00A74311">
        <w:rPr>
          <w:rFonts w:ascii="Times New Roman" w:eastAsia="Calibri" w:hAnsi="Times New Roman" w:cs="DokChampa"/>
          <w:i/>
          <w:sz w:val="27"/>
          <w:szCs w:val="27"/>
        </w:rPr>
        <w:t xml:space="preserve">: </w:t>
      </w:r>
      <w:r w:rsidR="003C2553" w:rsidRPr="00A74311">
        <w:rPr>
          <w:rFonts w:ascii="Times New Roman" w:eastAsia="Calibri" w:hAnsi="Times New Roman" w:cs="DokChampa"/>
          <w:i/>
          <w:sz w:val="27"/>
          <w:szCs w:val="27"/>
        </w:rPr>
        <w:t>V</w:t>
      </w:r>
      <w:r w:rsidRPr="00A74311">
        <w:rPr>
          <w:rFonts w:ascii="Times New Roman" w:eastAsia="Calibri" w:hAnsi="Times New Roman" w:cs="DokChampa"/>
          <w:i/>
          <w:sz w:val="27"/>
          <w:szCs w:val="27"/>
        </w:rPr>
        <w:t xml:space="preserve">ăn hóa truyền thống và bản thân người phụ nữ </w:t>
      </w:r>
      <w:r w:rsidR="000F451C" w:rsidRPr="00A74311">
        <w:rPr>
          <w:rFonts w:ascii="Times New Roman" w:eastAsia="Calibri" w:hAnsi="Times New Roman" w:cs="DokChampa"/>
          <w:i/>
          <w:sz w:val="27"/>
          <w:szCs w:val="27"/>
        </w:rPr>
        <w:t>D</w:t>
      </w:r>
      <w:r w:rsidRPr="00A74311">
        <w:rPr>
          <w:rFonts w:ascii="Times New Roman" w:eastAsia="Calibri" w:hAnsi="Times New Roman" w:cs="DokChampa"/>
          <w:i/>
          <w:sz w:val="27"/>
          <w:szCs w:val="27"/>
        </w:rPr>
        <w:t xml:space="preserve">TTS còn </w:t>
      </w:r>
      <w:r w:rsidR="00E251D1" w:rsidRPr="00A74311">
        <w:rPr>
          <w:rFonts w:ascii="Times New Roman" w:eastAsia="Calibri" w:hAnsi="Times New Roman" w:cs="DokChampa"/>
          <w:i/>
          <w:sz w:val="27"/>
          <w:szCs w:val="27"/>
        </w:rPr>
        <w:t xml:space="preserve">tồn tại </w:t>
      </w:r>
      <w:r w:rsidRPr="00A74311">
        <w:rPr>
          <w:rFonts w:ascii="Times New Roman" w:eastAsia="Calibri" w:hAnsi="Times New Roman" w:cs="DokChampa"/>
          <w:i/>
          <w:sz w:val="27"/>
          <w:szCs w:val="27"/>
        </w:rPr>
        <w:t>nhiều yếu tố lạc hậu</w:t>
      </w:r>
      <w:r w:rsidRPr="00A74311">
        <w:rPr>
          <w:rFonts w:ascii="Times New Roman" w:eastAsia="Calibri" w:hAnsi="Times New Roman" w:cs="DokChampa"/>
          <w:sz w:val="27"/>
          <w:szCs w:val="27"/>
        </w:rPr>
        <w:t>.</w:t>
      </w:r>
      <w:r w:rsidRPr="00A74311">
        <w:rPr>
          <w:rFonts w:ascii="Times New Roman" w:eastAsia="Calibri" w:hAnsi="Times New Roman" w:cs="DokChampa"/>
          <w:sz w:val="27"/>
          <w:szCs w:val="27"/>
          <w:lang w:val="vi-VN"/>
        </w:rPr>
        <w:t xml:space="preserve"> </w:t>
      </w:r>
      <w:bookmarkStart w:id="366" w:name="_Toc511403817"/>
      <w:bookmarkStart w:id="367" w:name="_Toc517023172"/>
      <w:bookmarkStart w:id="368" w:name="_Toc517023528"/>
      <w:bookmarkStart w:id="369" w:name="_Toc527480852"/>
    </w:p>
    <w:p w14:paraId="33A3A23A" w14:textId="77777777" w:rsidR="00C06DAA" w:rsidRPr="00A74311" w:rsidRDefault="002B266C" w:rsidP="00A74311">
      <w:pPr>
        <w:widowControl w:val="0"/>
        <w:spacing w:after="0" w:line="360" w:lineRule="auto"/>
        <w:jc w:val="center"/>
        <w:outlineLvl w:val="0"/>
        <w:rPr>
          <w:rFonts w:ascii="Times New Roman" w:eastAsia="Times New Roman" w:hAnsi="Times New Roman" w:cs="DokChampa"/>
          <w:b/>
          <w:bCs/>
          <w:sz w:val="27"/>
          <w:szCs w:val="27"/>
          <w:lang w:val="vi-VN" w:eastAsia="vi-VN"/>
        </w:rPr>
      </w:pPr>
      <w:r w:rsidRPr="00A74311">
        <w:rPr>
          <w:rFonts w:ascii="Times New Roman" w:eastAsia="Times New Roman" w:hAnsi="Times New Roman" w:cs="DokChampa"/>
          <w:b/>
          <w:bCs/>
          <w:sz w:val="27"/>
          <w:szCs w:val="27"/>
          <w:lang w:val="vi-VN" w:eastAsia="vi-VN"/>
        </w:rPr>
        <w:t xml:space="preserve">Tiểu kết chương </w:t>
      </w:r>
      <w:bookmarkEnd w:id="366"/>
      <w:r w:rsidR="00012AC7" w:rsidRPr="00A74311">
        <w:rPr>
          <w:rFonts w:ascii="Times New Roman" w:eastAsia="Times New Roman" w:hAnsi="Times New Roman" w:cs="DokChampa"/>
          <w:b/>
          <w:bCs/>
          <w:sz w:val="27"/>
          <w:szCs w:val="27"/>
          <w:lang w:val="vi-VN" w:eastAsia="vi-VN"/>
        </w:rPr>
        <w:t>2</w:t>
      </w:r>
      <w:bookmarkEnd w:id="367"/>
      <w:bookmarkEnd w:id="368"/>
      <w:bookmarkEnd w:id="369"/>
    </w:p>
    <w:p w14:paraId="2793539A" w14:textId="77777777" w:rsidR="00C06DAA" w:rsidRPr="00A74311" w:rsidRDefault="00C06DAA" w:rsidP="00A74311">
      <w:pPr>
        <w:widowControl w:val="0"/>
        <w:shd w:val="clear" w:color="auto" w:fill="FFFFFF"/>
        <w:spacing w:after="0" w:line="336" w:lineRule="auto"/>
        <w:ind w:firstLine="720"/>
        <w:jc w:val="both"/>
        <w:rPr>
          <w:rFonts w:ascii="Times New Roman" w:eastAsia="Times New Roman" w:hAnsi="Times New Roman" w:cs="Times New Roman"/>
          <w:sz w:val="27"/>
          <w:szCs w:val="27"/>
          <w:lang w:eastAsia="en-SG"/>
        </w:rPr>
      </w:pPr>
      <w:r w:rsidRPr="00A74311">
        <w:rPr>
          <w:rFonts w:ascii="Times New Roman" w:eastAsia="Times New Roman" w:hAnsi="Times New Roman" w:cs="Times New Roman"/>
          <w:sz w:val="27"/>
          <w:szCs w:val="27"/>
          <w:lang w:val="vi-VN" w:eastAsia="en-SG"/>
        </w:rPr>
        <w:t>Nguồn nhân lực nữ các DTTS Tây Bắc đã có nhiều cải thiện trong những năm vừa qua. Điều đó chứng minh cho sự đầu tư đúng đắn của Đảng và Nhà nước vào phát triển kinh tế</w:t>
      </w:r>
      <w:r w:rsidR="00805670" w:rsidRPr="00A74311">
        <w:rPr>
          <w:rFonts w:ascii="Times New Roman" w:eastAsia="Times New Roman" w:hAnsi="Times New Roman" w:cs="Times New Roman"/>
          <w:sz w:val="27"/>
          <w:szCs w:val="27"/>
          <w:lang w:eastAsia="en-SG"/>
        </w:rPr>
        <w:t xml:space="preserve"> - xã hội</w:t>
      </w:r>
      <w:r w:rsidRPr="00A74311">
        <w:rPr>
          <w:rFonts w:ascii="Times New Roman" w:eastAsia="Times New Roman" w:hAnsi="Times New Roman" w:cs="Times New Roman"/>
          <w:sz w:val="27"/>
          <w:szCs w:val="27"/>
          <w:lang w:val="vi-VN" w:eastAsia="en-SG"/>
        </w:rPr>
        <w:t xml:space="preserve"> của một vùng mang nhiều ý nghĩa trên các lĩnh vực như Tây Bắc. Song, với các đặc trưng riêng biệt,</w:t>
      </w:r>
      <w:r w:rsidR="00306DB6" w:rsidRPr="00A74311">
        <w:rPr>
          <w:rFonts w:ascii="Times New Roman" w:eastAsia="Times New Roman" w:hAnsi="Times New Roman" w:cs="Times New Roman"/>
          <w:sz w:val="27"/>
          <w:szCs w:val="27"/>
          <w:lang w:eastAsia="en-SG"/>
        </w:rPr>
        <w:t xml:space="preserve"> </w:t>
      </w:r>
      <w:r w:rsidR="00805670" w:rsidRPr="00A74311">
        <w:rPr>
          <w:rFonts w:ascii="Times New Roman" w:eastAsia="Times New Roman" w:hAnsi="Times New Roman" w:cs="Times New Roman"/>
          <w:sz w:val="27"/>
          <w:szCs w:val="27"/>
          <w:lang w:eastAsia="en-SG"/>
        </w:rPr>
        <w:t>NNL nữ các DTTS ở Tây Bắc vẫn còn nhiều hạn chế, yếu kém và lạc h</w:t>
      </w:r>
      <w:r w:rsidR="008E1690">
        <w:rPr>
          <w:rFonts w:ascii="Times New Roman" w:eastAsia="Times New Roman" w:hAnsi="Times New Roman" w:cs="Times New Roman"/>
          <w:sz w:val="27"/>
          <w:szCs w:val="27"/>
          <w:lang w:eastAsia="en-SG"/>
        </w:rPr>
        <w:t>ậu</w:t>
      </w:r>
      <w:r w:rsidR="00805670" w:rsidRPr="00A74311">
        <w:rPr>
          <w:rFonts w:ascii="Times New Roman" w:eastAsia="Times New Roman" w:hAnsi="Times New Roman" w:cs="Times New Roman"/>
          <w:sz w:val="27"/>
          <w:szCs w:val="27"/>
          <w:lang w:eastAsia="en-SG"/>
        </w:rPr>
        <w:t xml:space="preserve"> hơn so với mức trung bình của </w:t>
      </w:r>
      <w:r w:rsidR="00306DB6" w:rsidRPr="00A74311">
        <w:rPr>
          <w:rFonts w:ascii="Times New Roman" w:eastAsia="Times New Roman" w:hAnsi="Times New Roman" w:cs="Times New Roman"/>
          <w:sz w:val="27"/>
          <w:szCs w:val="27"/>
          <w:lang w:eastAsia="en-SG"/>
        </w:rPr>
        <w:t>cả nước,</w:t>
      </w:r>
      <w:r w:rsidRPr="00A74311">
        <w:rPr>
          <w:rFonts w:ascii="Times New Roman" w:eastAsia="Times New Roman" w:hAnsi="Times New Roman" w:cs="Times New Roman"/>
          <w:sz w:val="27"/>
          <w:szCs w:val="27"/>
          <w:lang w:val="vi-VN" w:eastAsia="en-SG"/>
        </w:rPr>
        <w:t xml:space="preserve"> công tác phát triển nguồn nhân lực nữ các DTTS vùng Tây Bắc vẫn gặp không ít khó khăn</w:t>
      </w:r>
      <w:r w:rsidR="00306DB6" w:rsidRPr="00A74311">
        <w:rPr>
          <w:rFonts w:ascii="Times New Roman" w:eastAsia="Times New Roman" w:hAnsi="Times New Roman" w:cs="Times New Roman"/>
          <w:sz w:val="27"/>
          <w:szCs w:val="27"/>
          <w:lang w:eastAsia="en-SG"/>
        </w:rPr>
        <w:t>, trở ngại.</w:t>
      </w:r>
    </w:p>
    <w:p w14:paraId="59FB0E30" w14:textId="77777777" w:rsidR="005A6DE5" w:rsidRPr="00A74311" w:rsidRDefault="00C06DAA" w:rsidP="00A74311">
      <w:pPr>
        <w:widowControl w:val="0"/>
        <w:shd w:val="clear" w:color="auto" w:fill="FFFFFF"/>
        <w:spacing w:after="0" w:line="336" w:lineRule="auto"/>
        <w:ind w:firstLine="720"/>
        <w:jc w:val="both"/>
        <w:rPr>
          <w:rFonts w:ascii="Times New Roman" w:eastAsia="Times New Roman" w:hAnsi="Times New Roman" w:cs="Times New Roman"/>
          <w:spacing w:val="-2"/>
          <w:sz w:val="27"/>
          <w:szCs w:val="27"/>
          <w:lang w:val="vi-VN" w:eastAsia="en-SG"/>
        </w:rPr>
      </w:pPr>
      <w:r w:rsidRPr="00A74311">
        <w:rPr>
          <w:rFonts w:ascii="Times New Roman" w:eastAsia="Times New Roman" w:hAnsi="Times New Roman" w:cs="Times New Roman"/>
          <w:spacing w:val="-2"/>
          <w:sz w:val="27"/>
          <w:szCs w:val="27"/>
          <w:lang w:val="vi-VN" w:eastAsia="en-SG"/>
        </w:rPr>
        <w:t xml:space="preserve">Các chỉ tiêu về chất lượng giáo dục của vùng còn thấp so với yêu cầu phát triển ngày càng gia tăng của đất nước. </w:t>
      </w:r>
      <w:r w:rsidR="00306DB6" w:rsidRPr="00A74311">
        <w:rPr>
          <w:rFonts w:ascii="Times New Roman" w:eastAsia="Times New Roman" w:hAnsi="Times New Roman" w:cs="Times New Roman"/>
          <w:spacing w:val="-2"/>
          <w:sz w:val="27"/>
          <w:szCs w:val="27"/>
          <w:lang w:eastAsia="en-SG"/>
        </w:rPr>
        <w:t>Đặc biệt</w:t>
      </w:r>
      <w:r w:rsidRPr="00A74311">
        <w:rPr>
          <w:rFonts w:ascii="Times New Roman" w:eastAsia="Times New Roman" w:hAnsi="Times New Roman" w:cs="Times New Roman"/>
          <w:spacing w:val="-2"/>
          <w:sz w:val="27"/>
          <w:szCs w:val="27"/>
          <w:lang w:val="vi-VN" w:eastAsia="en-SG"/>
        </w:rPr>
        <w:t xml:space="preserve">, một số tỉnh như Điện Biên, Lai Châu, sự cải thiện các chỉ tiêu về đào tạo nói chung và đào tạo NNL nữ các DTTS nói riêng rất chậm chạp, thậm chí có xu hướng tăng giảm không ổn định. Những hạn chế này bắt nguồn từ xuất phát điểm của vùng Tây Bắc thấp hơn so với các địa phương khác, đặc biệt nữ các DTTS lại cư trú hầu hết ở khu vực nông thôn, vùng sâu, xa và vùng đặc biệt khó khăn. Khi mức sống người dân còn thấp, họ sẽ không có nhiều mong muốn cho con em đến trường. </w:t>
      </w:r>
    </w:p>
    <w:p w14:paraId="0F5C4013" w14:textId="77777777" w:rsidR="00D864C7" w:rsidRPr="00A74311" w:rsidRDefault="00C06DAA" w:rsidP="00A74311">
      <w:pPr>
        <w:widowControl w:val="0"/>
        <w:shd w:val="clear" w:color="auto" w:fill="FFFFFF"/>
        <w:spacing w:after="0" w:line="336" w:lineRule="auto"/>
        <w:ind w:firstLine="720"/>
        <w:jc w:val="both"/>
        <w:rPr>
          <w:rFonts w:ascii="Times New Roman" w:eastAsia="Times New Roman" w:hAnsi="Times New Roman" w:cs="Times New Roman"/>
          <w:spacing w:val="-4"/>
          <w:sz w:val="27"/>
          <w:szCs w:val="27"/>
          <w:lang w:val="vi-VN" w:eastAsia="en-SG"/>
        </w:rPr>
      </w:pPr>
      <w:r w:rsidRPr="00A74311">
        <w:rPr>
          <w:rFonts w:ascii="Times New Roman" w:eastAsia="Times New Roman" w:hAnsi="Times New Roman" w:cs="Times New Roman"/>
          <w:spacing w:val="-4"/>
          <w:sz w:val="27"/>
          <w:szCs w:val="27"/>
          <w:lang w:val="vi-VN" w:eastAsia="en-SG"/>
        </w:rPr>
        <w:t xml:space="preserve">Những bất cập mang tính đặc trưng như: ngôn ngữ, chương trình giáo dục, đào </w:t>
      </w:r>
      <w:r w:rsidRPr="00A74311">
        <w:rPr>
          <w:rFonts w:ascii="Times New Roman" w:eastAsia="Times New Roman" w:hAnsi="Times New Roman" w:cs="Times New Roman"/>
          <w:spacing w:val="-4"/>
          <w:sz w:val="27"/>
          <w:szCs w:val="27"/>
          <w:lang w:val="vi-VN" w:eastAsia="en-SG"/>
        </w:rPr>
        <w:lastRenderedPageBreak/>
        <w:t>tạo đang tác động không nhỏ đến kết quả học tập và nâng cao chất lượng tay nghề lao động.</w:t>
      </w:r>
      <w:r w:rsidR="005A6DE5" w:rsidRPr="00A74311">
        <w:rPr>
          <w:rFonts w:ascii="Times New Roman" w:eastAsia="Times New Roman" w:hAnsi="Times New Roman" w:cs="Times New Roman"/>
          <w:spacing w:val="-4"/>
          <w:sz w:val="27"/>
          <w:szCs w:val="27"/>
          <w:lang w:eastAsia="en-SG"/>
        </w:rPr>
        <w:t xml:space="preserve"> </w:t>
      </w:r>
      <w:r w:rsidRPr="00A74311">
        <w:rPr>
          <w:rFonts w:ascii="Times New Roman" w:eastAsia="Times New Roman" w:hAnsi="Times New Roman" w:cs="Times New Roman"/>
          <w:spacing w:val="-4"/>
          <w:sz w:val="27"/>
          <w:szCs w:val="27"/>
          <w:lang w:val="vi-VN" w:eastAsia="en-SG"/>
        </w:rPr>
        <w:t>Khó khăn nội tại từ các chính sách lao động và việc làm cũng cần được xem xét. Một số chính sách ban hành nhưng nguồn lực thực hiện chính sách còn thiếu. Trong khi đó, một số chính sách khác lại có quá nhiều đầu mối quản lý, trùng lắp, gây lãng phí.</w:t>
      </w:r>
      <w:r w:rsidR="00FF1993" w:rsidRPr="00A74311">
        <w:rPr>
          <w:rFonts w:ascii="Times New Roman" w:eastAsia="Times New Roman" w:hAnsi="Times New Roman" w:cs="Times New Roman"/>
          <w:spacing w:val="-4"/>
          <w:sz w:val="27"/>
          <w:szCs w:val="27"/>
          <w:lang w:val="vi-VN" w:eastAsia="en-SG"/>
        </w:rPr>
        <w:t xml:space="preserve"> </w:t>
      </w:r>
      <w:r w:rsidR="00C053CF" w:rsidRPr="00A74311">
        <w:rPr>
          <w:rFonts w:ascii="Times New Roman" w:eastAsia="Times New Roman" w:hAnsi="Times New Roman" w:cs="Times New Roman"/>
          <w:spacing w:val="-4"/>
          <w:sz w:val="27"/>
          <w:szCs w:val="27"/>
          <w:lang w:eastAsia="en-SG"/>
        </w:rPr>
        <w:t>Vì vậy</w:t>
      </w:r>
      <w:r w:rsidRPr="00A74311">
        <w:rPr>
          <w:rFonts w:ascii="Times New Roman" w:eastAsia="Times New Roman" w:hAnsi="Times New Roman" w:cs="Times New Roman"/>
          <w:spacing w:val="-4"/>
          <w:sz w:val="27"/>
          <w:szCs w:val="27"/>
          <w:lang w:val="vi-VN" w:eastAsia="en-SG"/>
        </w:rPr>
        <w:t xml:space="preserve">, kết quả nâng cao chất lượng lao động đặc biệt là lao động nữ các DTTS, trước hết là thông qua đào tạo của vùng Tây Bắc vẫn còn thấp hơn nhiều so với nhiều vùng trong cả nước. </w:t>
      </w:r>
      <w:r w:rsidR="005C05E0" w:rsidRPr="00A74311">
        <w:rPr>
          <w:rFonts w:ascii="Times New Roman" w:eastAsia="Times New Roman" w:hAnsi="Times New Roman" w:cs="Times New Roman"/>
          <w:spacing w:val="-4"/>
          <w:sz w:val="27"/>
          <w:szCs w:val="27"/>
          <w:lang w:val="vi-VN" w:eastAsia="en-SG"/>
        </w:rPr>
        <w:t>Các vấn đề cơ bản đặt ra với sự phát triển nhân lực Tây Bắc dự báo những rào cản lớn cho sự phát triển kinh tế - xã hội bền vững.</w:t>
      </w:r>
    </w:p>
    <w:p w14:paraId="6112DD4F" w14:textId="77777777" w:rsidR="00856BB9" w:rsidRDefault="00C06DAA" w:rsidP="00856BB9">
      <w:pPr>
        <w:widowControl w:val="0"/>
        <w:shd w:val="clear" w:color="auto" w:fill="FFFFFF"/>
        <w:spacing w:after="0" w:line="336" w:lineRule="auto"/>
        <w:ind w:firstLine="720"/>
        <w:jc w:val="both"/>
        <w:rPr>
          <w:rFonts w:ascii="Times New Roman" w:eastAsia="Times New Roman" w:hAnsi="Times New Roman" w:cs="Times New Roman"/>
          <w:spacing w:val="-4"/>
          <w:sz w:val="27"/>
          <w:szCs w:val="27"/>
          <w:lang w:eastAsia="en-SG"/>
        </w:rPr>
      </w:pPr>
      <w:r w:rsidRPr="00A74311">
        <w:rPr>
          <w:rFonts w:ascii="Times New Roman" w:eastAsia="Times New Roman" w:hAnsi="Times New Roman" w:cs="Times New Roman"/>
          <w:spacing w:val="-4"/>
          <w:sz w:val="27"/>
          <w:szCs w:val="27"/>
          <w:lang w:val="vi-VN" w:eastAsia="en-SG"/>
        </w:rPr>
        <w:t>Do đó nhận thức, rà soát và đánh giá sự phù hợp của các chính sách phát triển nhân lực DTTS các địa phương thuộc vùng Tây Bắc và tình hình thực tế của nguồn nhân lực là việc làm cần thiết.</w:t>
      </w:r>
      <w:r w:rsidR="00D11883" w:rsidRPr="00A74311">
        <w:rPr>
          <w:rFonts w:ascii="Times New Roman" w:eastAsia="Times New Roman" w:hAnsi="Times New Roman" w:cs="Times New Roman"/>
          <w:spacing w:val="-4"/>
          <w:sz w:val="27"/>
          <w:szCs w:val="27"/>
          <w:lang w:eastAsia="en-SG"/>
        </w:rPr>
        <w:t xml:space="preserve"> Qua đây thấy được những vấn đề</w:t>
      </w:r>
      <w:r w:rsidR="008D4F6E" w:rsidRPr="00A74311">
        <w:rPr>
          <w:rFonts w:ascii="Times New Roman" w:eastAsia="Times New Roman" w:hAnsi="Times New Roman" w:cs="Times New Roman"/>
          <w:spacing w:val="-4"/>
          <w:sz w:val="27"/>
          <w:szCs w:val="27"/>
          <w:lang w:eastAsia="en-SG"/>
        </w:rPr>
        <w:t xml:space="preserve"> mấu chốt</w:t>
      </w:r>
      <w:r w:rsidR="00D11883" w:rsidRPr="00A74311">
        <w:rPr>
          <w:rFonts w:ascii="Times New Roman" w:eastAsia="Times New Roman" w:hAnsi="Times New Roman" w:cs="Times New Roman"/>
          <w:spacing w:val="-4"/>
          <w:sz w:val="27"/>
          <w:szCs w:val="27"/>
          <w:lang w:eastAsia="en-SG"/>
        </w:rPr>
        <w:t xml:space="preserve"> đặt ra với</w:t>
      </w:r>
      <w:r w:rsidR="008D4F6E" w:rsidRPr="00A74311">
        <w:rPr>
          <w:rFonts w:ascii="Times New Roman" w:eastAsia="Times New Roman" w:hAnsi="Times New Roman" w:cs="Times New Roman"/>
          <w:spacing w:val="-4"/>
          <w:sz w:val="27"/>
          <w:szCs w:val="27"/>
          <w:lang w:eastAsia="en-SG"/>
        </w:rPr>
        <w:t xml:space="preserve"> của việc phát triển NNL nữ các DTTS ở Tây Bắc.</w:t>
      </w:r>
      <w:r w:rsidRPr="00A74311">
        <w:rPr>
          <w:rFonts w:ascii="Times New Roman" w:eastAsia="Times New Roman" w:hAnsi="Times New Roman" w:cs="Times New Roman"/>
          <w:spacing w:val="-4"/>
          <w:sz w:val="27"/>
          <w:szCs w:val="27"/>
          <w:lang w:val="vi-VN" w:eastAsia="en-SG"/>
        </w:rPr>
        <w:t xml:space="preserve"> Từ đó, hướng đến các giải pháp phát triển kinh tế toàn vùng, tương xứng với những tiềm năng ẩn chứa</w:t>
      </w:r>
      <w:bookmarkStart w:id="370" w:name="_Toc505336149"/>
      <w:bookmarkStart w:id="371" w:name="_Toc504238303"/>
      <w:bookmarkStart w:id="372" w:name="_Toc507862612"/>
      <w:bookmarkStart w:id="373" w:name="_Toc508560789"/>
      <w:bookmarkStart w:id="374" w:name="_Toc511403818"/>
      <w:r w:rsidR="00981257" w:rsidRPr="00A74311">
        <w:rPr>
          <w:rFonts w:ascii="Times New Roman" w:eastAsia="Times New Roman" w:hAnsi="Times New Roman" w:cs="Times New Roman"/>
          <w:spacing w:val="-4"/>
          <w:sz w:val="27"/>
          <w:szCs w:val="27"/>
          <w:lang w:eastAsia="en-SG"/>
        </w:rPr>
        <w:t>.</w:t>
      </w:r>
    </w:p>
    <w:p w14:paraId="2BC119AF"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2A031D53"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5488CF52"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1F865249"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7F0F77A8"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0F6E70A1"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1AE38910"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260DE39C"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7DE1A55E"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54921536"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0344A172"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7AF24A4F"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3C19A5DF"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3EFD3F71"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1477AD51"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4E40B90B"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2407B2D0" w14:textId="77777777" w:rsidR="00FF6F95" w:rsidRDefault="00FF6F95" w:rsidP="00856BB9">
      <w:pPr>
        <w:widowControl w:val="0"/>
        <w:shd w:val="clear" w:color="auto" w:fill="FFFFFF"/>
        <w:spacing w:after="0" w:line="336" w:lineRule="auto"/>
        <w:ind w:firstLine="720"/>
        <w:jc w:val="center"/>
        <w:rPr>
          <w:rFonts w:ascii="Times New Roman" w:eastAsia="Times New Roman" w:hAnsi="Times New Roman" w:cs="DokChampa"/>
          <w:b/>
          <w:bCs/>
          <w:i/>
          <w:sz w:val="27"/>
          <w:szCs w:val="27"/>
          <w:lang w:val="en-US"/>
        </w:rPr>
      </w:pPr>
    </w:p>
    <w:p w14:paraId="5663AAE8" w14:textId="77777777" w:rsidR="00C06DAA" w:rsidRPr="00A74311" w:rsidRDefault="00C06DAA" w:rsidP="00856BB9">
      <w:pPr>
        <w:widowControl w:val="0"/>
        <w:shd w:val="clear" w:color="auto" w:fill="FFFFFF"/>
        <w:spacing w:after="0" w:line="336" w:lineRule="auto"/>
        <w:ind w:firstLine="720"/>
        <w:jc w:val="center"/>
        <w:rPr>
          <w:rFonts w:ascii="Times New Roman" w:eastAsia="Times New Roman" w:hAnsi="Times New Roman" w:cs="Times New Roman"/>
          <w:spacing w:val="-4"/>
          <w:sz w:val="27"/>
          <w:szCs w:val="27"/>
          <w:lang w:eastAsia="en-SG"/>
        </w:rPr>
      </w:pPr>
      <w:r w:rsidRPr="00A74311">
        <w:rPr>
          <w:rFonts w:ascii="Times New Roman" w:eastAsia="Times New Roman" w:hAnsi="Times New Roman" w:cs="DokChampa"/>
          <w:b/>
          <w:bCs/>
          <w:i/>
          <w:sz w:val="27"/>
          <w:szCs w:val="27"/>
          <w:lang w:val="vi-VN"/>
        </w:rPr>
        <w:lastRenderedPageBreak/>
        <w:t>Chương</w:t>
      </w:r>
      <w:bookmarkStart w:id="375" w:name="_TOC505336150"/>
      <w:bookmarkStart w:id="376" w:name="_TOC507862613"/>
      <w:bookmarkStart w:id="377" w:name="_Toc508560790"/>
      <w:bookmarkStart w:id="378" w:name="_Toc507862614"/>
      <w:bookmarkEnd w:id="370"/>
      <w:bookmarkEnd w:id="371"/>
      <w:bookmarkEnd w:id="372"/>
      <w:bookmarkEnd w:id="373"/>
      <w:r w:rsidRPr="00A74311">
        <w:rPr>
          <w:rFonts w:ascii="Times New Roman" w:eastAsia="Times New Roman" w:hAnsi="Times New Roman" w:cs="DokChampa"/>
          <w:b/>
          <w:bCs/>
          <w:i/>
          <w:sz w:val="27"/>
          <w:szCs w:val="27"/>
          <w:lang w:val="vi-VN"/>
        </w:rPr>
        <w:t xml:space="preserve"> </w:t>
      </w:r>
      <w:bookmarkEnd w:id="374"/>
      <w:r w:rsidR="00FF1993" w:rsidRPr="00A74311">
        <w:rPr>
          <w:rFonts w:ascii="Times New Roman" w:eastAsia="Times New Roman" w:hAnsi="Times New Roman" w:cs="DokChampa"/>
          <w:b/>
          <w:bCs/>
          <w:i/>
          <w:sz w:val="27"/>
          <w:szCs w:val="27"/>
          <w:lang w:val="vi-VN"/>
        </w:rPr>
        <w:t>3</w:t>
      </w:r>
    </w:p>
    <w:p w14:paraId="48A05BD9" w14:textId="77777777" w:rsidR="00BC43A1" w:rsidRPr="00A74311" w:rsidRDefault="00B75C2B" w:rsidP="00A74311">
      <w:pPr>
        <w:widowControl w:val="0"/>
        <w:spacing w:after="0" w:line="348" w:lineRule="auto"/>
        <w:jc w:val="center"/>
        <w:outlineLvl w:val="0"/>
        <w:rPr>
          <w:rFonts w:ascii="Times New Roman" w:eastAsia="Calibri" w:hAnsi="Times New Roman" w:cs="DokChampa"/>
          <w:b/>
          <w:sz w:val="27"/>
          <w:szCs w:val="27"/>
          <w:lang w:val="vi-VN"/>
        </w:rPr>
      </w:pPr>
      <w:bookmarkStart w:id="379" w:name="_Toc511403819"/>
      <w:bookmarkStart w:id="380" w:name="_Toc517023173"/>
      <w:bookmarkStart w:id="381" w:name="_Toc517023529"/>
      <w:bookmarkStart w:id="382" w:name="_Toc527480853"/>
      <w:r w:rsidRPr="00A74311">
        <w:rPr>
          <w:rFonts w:ascii="Times New Roman" w:eastAsia="Calibri" w:hAnsi="Times New Roman" w:cs="Times New Roman"/>
          <w:b/>
          <w:sz w:val="27"/>
          <w:szCs w:val="27"/>
        </w:rPr>
        <w:t xml:space="preserve">NHỮNG </w:t>
      </w:r>
      <w:r w:rsidR="00C06DAA" w:rsidRPr="00A74311">
        <w:rPr>
          <w:rFonts w:ascii="Times New Roman" w:eastAsia="Calibri" w:hAnsi="Times New Roman" w:cs="Times New Roman"/>
          <w:b/>
          <w:sz w:val="27"/>
          <w:szCs w:val="27"/>
          <w:lang w:val="vi-VN"/>
        </w:rPr>
        <w:t xml:space="preserve">GIẢI PHÁP CHỦ YẾU </w:t>
      </w:r>
      <w:r w:rsidR="008E7D35" w:rsidRPr="00A74311">
        <w:rPr>
          <w:rFonts w:ascii="Times New Roman" w:eastAsia="Calibri" w:hAnsi="Times New Roman" w:cs="Times New Roman"/>
          <w:b/>
          <w:sz w:val="27"/>
          <w:szCs w:val="27"/>
        </w:rPr>
        <w:t>TIẾP TỤC</w:t>
      </w:r>
      <w:r w:rsidR="00C06DAA" w:rsidRPr="00A74311">
        <w:rPr>
          <w:rFonts w:ascii="Times New Roman" w:eastAsia="Calibri" w:hAnsi="Times New Roman" w:cs="Times New Roman"/>
          <w:b/>
          <w:sz w:val="27"/>
          <w:szCs w:val="27"/>
          <w:lang w:val="vi-VN"/>
        </w:rPr>
        <w:t xml:space="preserve"> PHÁT TRIỂN NGUỒN NHÂN LỰC NỮ CÁC DÂN TỘC THIỂU SỐ</w:t>
      </w:r>
      <w:bookmarkStart w:id="383" w:name="_Toc511403820"/>
      <w:bookmarkStart w:id="384" w:name="_Toc517023174"/>
      <w:bookmarkStart w:id="385" w:name="_Toc517023530"/>
      <w:bookmarkEnd w:id="379"/>
      <w:bookmarkEnd w:id="380"/>
      <w:bookmarkEnd w:id="381"/>
      <w:r w:rsidRPr="00A74311">
        <w:rPr>
          <w:rFonts w:ascii="Times New Roman" w:eastAsia="Calibri" w:hAnsi="Times New Roman" w:cs="Times New Roman"/>
          <w:b/>
          <w:sz w:val="27"/>
          <w:szCs w:val="27"/>
        </w:rPr>
        <w:t xml:space="preserve"> </w:t>
      </w:r>
      <w:r w:rsidR="00C06DAA" w:rsidRPr="00A74311">
        <w:rPr>
          <w:rFonts w:ascii="Times New Roman" w:eastAsia="Calibri" w:hAnsi="Times New Roman" w:cs="Times New Roman"/>
          <w:b/>
          <w:sz w:val="27"/>
          <w:szCs w:val="27"/>
          <w:lang w:val="vi-VN"/>
        </w:rPr>
        <w:t>Ở TÂY BẮC</w:t>
      </w:r>
      <w:r w:rsidR="00C06DAA" w:rsidRPr="00A74311">
        <w:rPr>
          <w:rFonts w:ascii="Times New Roman" w:eastAsia="Calibri" w:hAnsi="Times New Roman" w:cs="DokChampa"/>
          <w:b/>
          <w:sz w:val="27"/>
          <w:szCs w:val="27"/>
          <w:lang w:val="vi-VN"/>
        </w:rPr>
        <w:t xml:space="preserve"> </w:t>
      </w:r>
      <w:bookmarkEnd w:id="375"/>
      <w:r w:rsidR="00C06DAA" w:rsidRPr="00A74311">
        <w:rPr>
          <w:rFonts w:ascii="Times New Roman" w:eastAsia="Calibri" w:hAnsi="Times New Roman" w:cs="DokChampa"/>
          <w:b/>
          <w:sz w:val="27"/>
          <w:szCs w:val="27"/>
          <w:lang w:val="vi-VN"/>
        </w:rPr>
        <w:t>HIỆN NAY</w:t>
      </w:r>
      <w:bookmarkEnd w:id="376"/>
      <w:bookmarkEnd w:id="377"/>
      <w:bookmarkEnd w:id="382"/>
      <w:bookmarkEnd w:id="383"/>
      <w:bookmarkEnd w:id="384"/>
      <w:bookmarkEnd w:id="385"/>
    </w:p>
    <w:p w14:paraId="4AF07E4E" w14:textId="77777777" w:rsidR="00012537" w:rsidRPr="00A74311" w:rsidRDefault="00012537" w:rsidP="00A74311">
      <w:pPr>
        <w:widowControl w:val="0"/>
        <w:tabs>
          <w:tab w:val="left" w:pos="1134"/>
        </w:tabs>
        <w:spacing w:after="0" w:line="348" w:lineRule="auto"/>
        <w:ind w:firstLine="720"/>
        <w:jc w:val="both"/>
        <w:rPr>
          <w:rFonts w:ascii="Times New Roman" w:eastAsia="Times New Roman" w:hAnsi="Times New Roman" w:cs="Times New Roman"/>
          <w:spacing w:val="-2"/>
          <w:sz w:val="27"/>
          <w:szCs w:val="27"/>
          <w:lang w:val="vi-VN" w:eastAsia="en-SG"/>
        </w:rPr>
      </w:pPr>
      <w:bookmarkStart w:id="386" w:name="_Toc504238310"/>
      <w:bookmarkStart w:id="387" w:name="_Toc505336162"/>
      <w:bookmarkStart w:id="388" w:name="_Toc507862624"/>
      <w:bookmarkStart w:id="389" w:name="_Toc508560800"/>
      <w:bookmarkStart w:id="390" w:name="_Toc511403830"/>
      <w:bookmarkStart w:id="391" w:name="_Toc517023180"/>
      <w:bookmarkStart w:id="392" w:name="_Toc517023536"/>
      <w:bookmarkStart w:id="393" w:name="_Toc527480854"/>
      <w:bookmarkEnd w:id="378"/>
      <w:r w:rsidRPr="00A74311">
        <w:rPr>
          <w:rFonts w:ascii="Times New Roman" w:eastAsia="Times New Roman" w:hAnsi="Times New Roman" w:cs="Times New Roman"/>
          <w:spacing w:val="-2"/>
          <w:sz w:val="27"/>
          <w:szCs w:val="27"/>
          <w:lang w:val="en-US" w:eastAsia="en-SG"/>
        </w:rPr>
        <w:t>Văn kiện</w:t>
      </w:r>
      <w:r w:rsidRPr="00A74311">
        <w:rPr>
          <w:rFonts w:ascii="Times New Roman" w:eastAsia="Times New Roman" w:hAnsi="Times New Roman" w:cs="Times New Roman"/>
          <w:spacing w:val="-2"/>
          <w:sz w:val="27"/>
          <w:szCs w:val="27"/>
          <w:lang w:val="vi-VN" w:eastAsia="en-SG"/>
        </w:rPr>
        <w:t xml:space="preserve"> Đại hội XII của Đảng </w:t>
      </w:r>
      <w:r w:rsidRPr="00A74311">
        <w:rPr>
          <w:rFonts w:ascii="Times New Roman" w:eastAsia="Times New Roman" w:hAnsi="Times New Roman" w:cs="Times New Roman"/>
          <w:spacing w:val="-2"/>
          <w:sz w:val="27"/>
          <w:szCs w:val="27"/>
          <w:lang w:val="en-US" w:eastAsia="en-SG"/>
        </w:rPr>
        <w:t xml:space="preserve">Cộng sản Việt Nam </w:t>
      </w:r>
      <w:r w:rsidRPr="00A74311">
        <w:rPr>
          <w:rFonts w:ascii="Times New Roman" w:eastAsia="Times New Roman" w:hAnsi="Times New Roman" w:cs="Times New Roman"/>
          <w:spacing w:val="-2"/>
          <w:sz w:val="27"/>
          <w:szCs w:val="27"/>
          <w:lang w:val="vi-VN" w:eastAsia="en-SG"/>
        </w:rPr>
        <w:t xml:space="preserve">nhấn mạnh: </w:t>
      </w:r>
    </w:p>
    <w:p w14:paraId="072A5473" w14:textId="77777777" w:rsidR="00012537" w:rsidRPr="00A74311" w:rsidRDefault="0059444B" w:rsidP="00A74311">
      <w:pPr>
        <w:widowControl w:val="0"/>
        <w:tabs>
          <w:tab w:val="left" w:pos="1134"/>
        </w:tabs>
        <w:spacing w:after="0" w:line="348" w:lineRule="auto"/>
        <w:ind w:left="720"/>
        <w:jc w:val="both"/>
        <w:rPr>
          <w:rFonts w:ascii="Times New Roman" w:eastAsia="Times New Roman" w:hAnsi="Times New Roman" w:cs="Times New Roman"/>
          <w:spacing w:val="-2"/>
          <w:sz w:val="27"/>
          <w:szCs w:val="27"/>
          <w:lang w:eastAsia="en-SG"/>
        </w:rPr>
      </w:pPr>
      <w:r w:rsidRPr="00A74311">
        <w:rPr>
          <w:rFonts w:ascii="Times New Roman" w:eastAsia="Times New Roman" w:hAnsi="Times New Roman" w:cs="Times New Roman"/>
          <w:spacing w:val="-2"/>
          <w:sz w:val="27"/>
          <w:szCs w:val="27"/>
          <w:lang w:eastAsia="en-SG"/>
        </w:rPr>
        <w:t>“</w:t>
      </w:r>
      <w:r w:rsidR="00012537" w:rsidRPr="00A74311">
        <w:rPr>
          <w:rFonts w:ascii="Times New Roman" w:eastAsia="Times New Roman" w:hAnsi="Times New Roman" w:cs="Times New Roman"/>
          <w:spacing w:val="-2"/>
          <w:sz w:val="27"/>
          <w:szCs w:val="27"/>
          <w:lang w:val="vi-VN" w:eastAsia="en-SG"/>
        </w:rPr>
        <w:t>Thu hút, phát huy mạnh mẽ mọi nguồn lực và sức sáng tạo của nhân dân. Chăm lo nâng cao đời sống vật chất, tinh thần, giải quyết tốt những vấn đề bức thiết; tăng cường quản lý phát triển xã hội, bảo đảm an ninh xã hội, an ninh con người; bảo đảm an sinh xã hội, nâng cao phúc lợi xã hội và giảm nghèo bền vững. Phát huy quyền làm chủ của nhân dân, phát huy sức mạnh đại đoàn kết toàn dân tộc</w:t>
      </w:r>
      <w:r w:rsidRPr="00A74311">
        <w:rPr>
          <w:rFonts w:ascii="Times New Roman" w:eastAsia="Times New Roman" w:hAnsi="Times New Roman" w:cs="Times New Roman"/>
          <w:spacing w:val="-2"/>
          <w:sz w:val="27"/>
          <w:szCs w:val="27"/>
          <w:lang w:eastAsia="en-SG"/>
        </w:rPr>
        <w:t>”</w:t>
      </w:r>
      <w:r w:rsidR="00012537" w:rsidRPr="00A74311">
        <w:rPr>
          <w:rFonts w:ascii="Times New Roman" w:eastAsia="Times New Roman" w:hAnsi="Times New Roman" w:cs="Times New Roman"/>
          <w:i/>
          <w:spacing w:val="-2"/>
          <w:sz w:val="27"/>
          <w:szCs w:val="27"/>
          <w:lang w:val="en-US" w:eastAsia="en-SG"/>
        </w:rPr>
        <w:t xml:space="preserve"> </w:t>
      </w:r>
      <w:r w:rsidR="00012537" w:rsidRPr="00A74311">
        <w:rPr>
          <w:rFonts w:ascii="Times New Roman" w:eastAsia="Times New Roman" w:hAnsi="Times New Roman" w:cs="Times New Roman"/>
          <w:spacing w:val="-2"/>
          <w:sz w:val="27"/>
          <w:szCs w:val="27"/>
          <w:lang w:val="vi-VN" w:eastAsia="en-SG"/>
        </w:rPr>
        <w:t>[</w:t>
      </w:r>
      <w:r w:rsidR="00FE7885" w:rsidRPr="00A74311">
        <w:rPr>
          <w:rFonts w:ascii="Times New Roman" w:eastAsia="Times New Roman" w:hAnsi="Times New Roman" w:cs="Times New Roman"/>
          <w:spacing w:val="-2"/>
          <w:sz w:val="27"/>
          <w:szCs w:val="27"/>
          <w:lang w:eastAsia="en-SG"/>
        </w:rPr>
        <w:t>39</w:t>
      </w:r>
      <w:r w:rsidR="00012537" w:rsidRPr="00A74311">
        <w:rPr>
          <w:rFonts w:ascii="Times New Roman" w:eastAsia="Times New Roman" w:hAnsi="Times New Roman" w:cs="Times New Roman"/>
          <w:spacing w:val="-2"/>
          <w:sz w:val="27"/>
          <w:szCs w:val="27"/>
          <w:lang w:val="vi-VN" w:eastAsia="en-SG"/>
        </w:rPr>
        <w:t>;3]</w:t>
      </w:r>
      <w:r w:rsidR="00012537" w:rsidRPr="00A74311">
        <w:rPr>
          <w:rFonts w:ascii="Times New Roman" w:eastAsia="Times New Roman" w:hAnsi="Times New Roman" w:cs="Times New Roman"/>
          <w:spacing w:val="-2"/>
          <w:sz w:val="27"/>
          <w:szCs w:val="27"/>
          <w:lang w:eastAsia="en-SG"/>
        </w:rPr>
        <w:t xml:space="preserve">. </w:t>
      </w:r>
    </w:p>
    <w:p w14:paraId="7DF678A5" w14:textId="77777777" w:rsidR="00012537" w:rsidRPr="00A74311" w:rsidRDefault="00012537" w:rsidP="00A74311">
      <w:pPr>
        <w:widowControl w:val="0"/>
        <w:tabs>
          <w:tab w:val="left" w:pos="1134"/>
        </w:tabs>
        <w:spacing w:after="0" w:line="348" w:lineRule="auto"/>
        <w:jc w:val="both"/>
        <w:rPr>
          <w:rFonts w:ascii="Times New Roman" w:eastAsia="Calibri" w:hAnsi="Times New Roman" w:cs="Times New Roman"/>
          <w:sz w:val="27"/>
          <w:szCs w:val="27"/>
        </w:rPr>
      </w:pPr>
      <w:r w:rsidRPr="00A74311">
        <w:rPr>
          <w:rFonts w:ascii="Times New Roman" w:eastAsia="Times New Roman" w:hAnsi="Times New Roman" w:cs="Times New Roman"/>
          <w:spacing w:val="-2"/>
          <w:sz w:val="27"/>
          <w:szCs w:val="27"/>
          <w:lang w:eastAsia="en-SG"/>
        </w:rPr>
        <w:tab/>
      </w:r>
      <w:r w:rsidRPr="00A74311">
        <w:rPr>
          <w:rFonts w:ascii="Times New Roman" w:eastAsia="Calibri" w:hAnsi="Times New Roman" w:cs="Times New Roman"/>
          <w:spacing w:val="-4"/>
          <w:sz w:val="27"/>
          <w:szCs w:val="27"/>
          <w:shd w:val="clear" w:color="auto" w:fill="FFFFFF"/>
          <w:lang w:val="vi-VN"/>
        </w:rPr>
        <w:t>Như vậy, việc nâng cao trình độ nguồn nhân lực là một yêu cầu cấp thiết trong xây dựng và phát triển đất nước. Chúng ta cần nhanh chóng đầu tư phát triển nguồn nhân lực, tiến tới “nền kinh tế tri thức”; cập nhật, trọng dụng và phát huy tài năng, giá trị của nguồn nhân lực cấp cao để theo kịp tốc độ chung toàn cầu</w:t>
      </w:r>
      <w:r w:rsidRPr="00A74311">
        <w:rPr>
          <w:rFonts w:ascii="Times New Roman" w:eastAsia="Calibri" w:hAnsi="Times New Roman" w:cs="Times New Roman"/>
          <w:spacing w:val="-4"/>
          <w:sz w:val="27"/>
          <w:szCs w:val="27"/>
          <w:shd w:val="clear" w:color="auto" w:fill="FFFFFF"/>
        </w:rPr>
        <w:t xml:space="preserve">. </w:t>
      </w:r>
      <w:r w:rsidRPr="00A74311">
        <w:rPr>
          <w:rFonts w:ascii="Times New Roman" w:eastAsia="Calibri" w:hAnsi="Times New Roman" w:cs="Times New Roman"/>
          <w:sz w:val="27"/>
          <w:szCs w:val="27"/>
          <w:lang w:val="vi-VN"/>
        </w:rPr>
        <w:t>Phát triển NNL</w:t>
      </w:r>
      <w:r w:rsidRPr="00A74311">
        <w:rPr>
          <w:rFonts w:ascii="Times New Roman" w:eastAsia="Calibri" w:hAnsi="Times New Roman" w:cs="Times New Roman"/>
          <w:sz w:val="27"/>
          <w:szCs w:val="27"/>
        </w:rPr>
        <w:t xml:space="preserve"> trong đó có NNL nữ các DTTS</w:t>
      </w:r>
      <w:r w:rsidRPr="00A74311">
        <w:rPr>
          <w:rFonts w:ascii="Times New Roman" w:eastAsia="Calibri" w:hAnsi="Times New Roman" w:cs="Times New Roman"/>
          <w:sz w:val="27"/>
          <w:szCs w:val="27"/>
          <w:lang w:val="vi-VN"/>
        </w:rPr>
        <w:t xml:space="preserve"> cho vùng Tây Bắc </w:t>
      </w:r>
      <w:r w:rsidRPr="00A74311">
        <w:rPr>
          <w:rFonts w:ascii="Times New Roman" w:eastAsia="Calibri" w:hAnsi="Times New Roman" w:cs="Times New Roman"/>
          <w:sz w:val="27"/>
          <w:szCs w:val="27"/>
        </w:rPr>
        <w:t>không nằm ngoài mục tiêu chung đó.</w:t>
      </w:r>
      <w:r w:rsidR="0059444B" w:rsidRPr="00A74311">
        <w:rPr>
          <w:rFonts w:ascii="Times New Roman" w:eastAsia="Calibri" w:hAnsi="Times New Roman" w:cs="Times New Roman"/>
          <w:sz w:val="27"/>
          <w:szCs w:val="27"/>
        </w:rPr>
        <w:t xml:space="preserve"> </w:t>
      </w:r>
      <w:r w:rsidRPr="00A74311">
        <w:rPr>
          <w:rFonts w:ascii="Times New Roman" w:eastAsia="Times New Roman" w:hAnsi="Times New Roman" w:cs="Times New Roman"/>
          <w:spacing w:val="-2"/>
          <w:sz w:val="27"/>
          <w:szCs w:val="27"/>
          <w:lang w:eastAsia="en-SG"/>
        </w:rPr>
        <w:t xml:space="preserve">Để tiếp tục phát triển nguồn </w:t>
      </w:r>
      <w:r w:rsidRPr="00A74311">
        <w:rPr>
          <w:rFonts w:ascii="Times New Roman" w:eastAsia="Calibri" w:hAnsi="Times New Roman" w:cs="Times New Roman"/>
          <w:sz w:val="27"/>
          <w:szCs w:val="27"/>
        </w:rPr>
        <w:t>NNL nữ các DTTS</w:t>
      </w:r>
      <w:r w:rsidRPr="00A74311">
        <w:rPr>
          <w:rFonts w:ascii="Times New Roman" w:eastAsia="Calibri" w:hAnsi="Times New Roman" w:cs="Times New Roman"/>
          <w:sz w:val="27"/>
          <w:szCs w:val="27"/>
          <w:lang w:val="vi-VN"/>
        </w:rPr>
        <w:t xml:space="preserve"> cho vùng Tây Bắc </w:t>
      </w:r>
      <w:r w:rsidRPr="00A74311">
        <w:rPr>
          <w:rFonts w:ascii="Times New Roman" w:eastAsia="Calibri" w:hAnsi="Times New Roman" w:cs="Times New Roman"/>
          <w:sz w:val="27"/>
          <w:szCs w:val="27"/>
          <w:lang w:val="en-US"/>
        </w:rPr>
        <w:t>cần tập trung các giải pháp chủ yếu sau đây.</w:t>
      </w:r>
    </w:p>
    <w:p w14:paraId="737F4CF9" w14:textId="77777777" w:rsidR="009734CE" w:rsidRDefault="009734CE" w:rsidP="00A74311">
      <w:pPr>
        <w:widowControl w:val="0"/>
        <w:spacing w:after="0" w:line="348" w:lineRule="auto"/>
        <w:ind w:firstLine="720"/>
        <w:jc w:val="both"/>
        <w:outlineLvl w:val="0"/>
        <w:rPr>
          <w:rFonts w:ascii="Times New Roman" w:eastAsia="Times New Roman" w:hAnsi="Times New Roman" w:cs="Times New Roman"/>
          <w:b/>
          <w:bCs/>
          <w:iCs/>
          <w:spacing w:val="-6"/>
          <w:sz w:val="27"/>
          <w:szCs w:val="27"/>
        </w:rPr>
      </w:pPr>
      <w:r w:rsidRPr="00A74311">
        <w:rPr>
          <w:rFonts w:ascii="Times New Roman" w:eastAsia="Times New Roman" w:hAnsi="Times New Roman" w:cs="Times New Roman"/>
          <w:b/>
          <w:bCs/>
          <w:iCs/>
          <w:spacing w:val="-6"/>
          <w:sz w:val="27"/>
          <w:szCs w:val="27"/>
          <w:lang w:val="vi-VN"/>
        </w:rPr>
        <w:t>3</w:t>
      </w:r>
      <w:r w:rsidRPr="00A74311">
        <w:rPr>
          <w:rFonts w:ascii="Times New Roman" w:eastAsia="Times New Roman" w:hAnsi="Times New Roman" w:cs="Times New Roman"/>
          <w:b/>
          <w:bCs/>
          <w:iCs/>
          <w:spacing w:val="-6"/>
          <w:sz w:val="27"/>
          <w:szCs w:val="27"/>
        </w:rPr>
        <w:t>.1</w:t>
      </w:r>
      <w:r w:rsidRPr="00A74311">
        <w:rPr>
          <w:rFonts w:ascii="Times New Roman" w:eastAsia="Times New Roman" w:hAnsi="Times New Roman" w:cs="Times New Roman"/>
          <w:b/>
          <w:bCs/>
          <w:iCs/>
          <w:spacing w:val="-6"/>
          <w:sz w:val="27"/>
          <w:szCs w:val="27"/>
          <w:lang w:val="vi-VN"/>
        </w:rPr>
        <w:t>.</w:t>
      </w:r>
      <w:bookmarkEnd w:id="386"/>
      <w:bookmarkEnd w:id="387"/>
      <w:bookmarkEnd w:id="388"/>
      <w:bookmarkEnd w:id="389"/>
      <w:bookmarkEnd w:id="390"/>
      <w:r w:rsidRPr="00A74311">
        <w:rPr>
          <w:rFonts w:ascii="Times New Roman" w:eastAsia="Times New Roman" w:hAnsi="Times New Roman" w:cs="Times New Roman"/>
          <w:b/>
          <w:bCs/>
          <w:iCs/>
          <w:spacing w:val="-6"/>
          <w:sz w:val="27"/>
          <w:szCs w:val="27"/>
        </w:rPr>
        <w:t xml:space="preserve"> Nâng cao đời sống </w:t>
      </w:r>
      <w:r w:rsidR="00F058B4" w:rsidRPr="00A74311">
        <w:rPr>
          <w:rFonts w:ascii="Times New Roman" w:eastAsia="Times New Roman" w:hAnsi="Times New Roman" w:cs="Times New Roman"/>
          <w:b/>
          <w:bCs/>
          <w:iCs/>
          <w:spacing w:val="-6"/>
          <w:sz w:val="27"/>
          <w:szCs w:val="27"/>
        </w:rPr>
        <w:t>vật chất và tinh thần</w:t>
      </w:r>
      <w:r w:rsidRPr="00A74311">
        <w:rPr>
          <w:rFonts w:ascii="Times New Roman" w:eastAsia="Times New Roman" w:hAnsi="Times New Roman" w:cs="Times New Roman"/>
          <w:b/>
          <w:bCs/>
          <w:iCs/>
          <w:spacing w:val="-6"/>
          <w:sz w:val="27"/>
          <w:szCs w:val="27"/>
        </w:rPr>
        <w:t xml:space="preserve"> cho NNL nữ các DTTS ở Tây Bắ</w:t>
      </w:r>
      <w:r w:rsidR="00CF23D0" w:rsidRPr="00A74311">
        <w:rPr>
          <w:rFonts w:ascii="Times New Roman" w:eastAsia="Times New Roman" w:hAnsi="Times New Roman" w:cs="Times New Roman"/>
          <w:b/>
          <w:bCs/>
          <w:iCs/>
          <w:spacing w:val="-6"/>
          <w:sz w:val="27"/>
          <w:szCs w:val="27"/>
        </w:rPr>
        <w:t>c</w:t>
      </w:r>
      <w:r w:rsidRPr="00A74311">
        <w:rPr>
          <w:rFonts w:ascii="Times New Roman" w:eastAsia="Times New Roman" w:hAnsi="Times New Roman" w:cs="Times New Roman"/>
          <w:b/>
          <w:bCs/>
          <w:iCs/>
          <w:spacing w:val="-6"/>
          <w:sz w:val="27"/>
          <w:szCs w:val="27"/>
        </w:rPr>
        <w:t xml:space="preserve"> hiện nay</w:t>
      </w:r>
      <w:bookmarkEnd w:id="391"/>
      <w:bookmarkEnd w:id="392"/>
      <w:bookmarkEnd w:id="393"/>
    </w:p>
    <w:p w14:paraId="75B8D02F" w14:textId="77777777" w:rsidR="00D1429C" w:rsidRDefault="006C7DFE" w:rsidP="00A74311">
      <w:pPr>
        <w:widowControl w:val="0"/>
        <w:tabs>
          <w:tab w:val="left" w:pos="9072"/>
        </w:tabs>
        <w:spacing w:after="0" w:line="348" w:lineRule="auto"/>
        <w:ind w:firstLine="720"/>
        <w:contextualSpacing/>
        <w:jc w:val="both"/>
        <w:rPr>
          <w:rFonts w:ascii="Times New Roman" w:eastAsia="Times New Roman" w:hAnsi="Times New Roman" w:cs="Times New Roman"/>
          <w:sz w:val="27"/>
          <w:szCs w:val="27"/>
          <w:lang w:val="en-US" w:eastAsia="vi-VN"/>
        </w:rPr>
      </w:pPr>
      <w:r w:rsidRPr="00A74311">
        <w:rPr>
          <w:rFonts w:ascii="Times New Roman" w:eastAsia="Times New Roman" w:hAnsi="Times New Roman" w:cs="Times New Roman"/>
          <w:b/>
          <w:i/>
          <w:sz w:val="27"/>
          <w:szCs w:val="27"/>
          <w:lang w:eastAsia="vi-VN"/>
        </w:rPr>
        <w:t>C</w:t>
      </w:r>
      <w:r w:rsidR="009734CE" w:rsidRPr="00A74311">
        <w:rPr>
          <w:rFonts w:ascii="Times New Roman" w:eastAsia="Times New Roman" w:hAnsi="Times New Roman" w:cs="Times New Roman"/>
          <w:b/>
          <w:i/>
          <w:sz w:val="27"/>
          <w:szCs w:val="27"/>
          <w:lang w:val="vi-VN" w:eastAsia="vi-VN"/>
        </w:rPr>
        <w:t>huyển dịch cơ cấu lao động trong ngành nông nghiệp</w:t>
      </w:r>
      <w:r w:rsidR="00685A59">
        <w:rPr>
          <w:rFonts w:ascii="Times New Roman" w:eastAsia="Times New Roman" w:hAnsi="Times New Roman" w:cs="Times New Roman"/>
          <w:b/>
          <w:i/>
          <w:sz w:val="27"/>
          <w:szCs w:val="27"/>
          <w:lang w:eastAsia="vi-VN"/>
        </w:rPr>
        <w:t xml:space="preserve">, </w:t>
      </w:r>
      <w:r w:rsidR="00C54AF9">
        <w:rPr>
          <w:rFonts w:ascii="Times New Roman" w:eastAsia="Times New Roman" w:hAnsi="Times New Roman" w:cs="Times New Roman"/>
          <w:b/>
          <w:i/>
          <w:spacing w:val="-2"/>
          <w:sz w:val="27"/>
          <w:szCs w:val="27"/>
          <w:lang w:eastAsia="vi-VN"/>
        </w:rPr>
        <w:t>k</w:t>
      </w:r>
      <w:r w:rsidR="00685A59" w:rsidRPr="00A74311">
        <w:rPr>
          <w:rFonts w:ascii="Times New Roman" w:eastAsia="Times New Roman" w:hAnsi="Times New Roman" w:cs="Times New Roman"/>
          <w:b/>
          <w:i/>
          <w:spacing w:val="-2"/>
          <w:sz w:val="27"/>
          <w:szCs w:val="27"/>
          <w:lang w:val="vi-VN" w:eastAsia="vi-VN"/>
        </w:rPr>
        <w:t>huyến khích phát triển các doanh nghiệp</w:t>
      </w:r>
      <w:r w:rsidR="00C54AF9">
        <w:rPr>
          <w:rFonts w:ascii="Times New Roman" w:eastAsia="Times New Roman" w:hAnsi="Times New Roman" w:cs="Times New Roman"/>
          <w:b/>
          <w:i/>
          <w:spacing w:val="-2"/>
          <w:sz w:val="27"/>
          <w:szCs w:val="27"/>
          <w:lang w:eastAsia="vi-VN"/>
        </w:rPr>
        <w:t xml:space="preserve"> </w:t>
      </w:r>
      <w:r w:rsidR="009734CE" w:rsidRPr="00A74311">
        <w:rPr>
          <w:rFonts w:ascii="Times New Roman" w:eastAsia="Times New Roman" w:hAnsi="Times New Roman" w:cs="Times New Roman"/>
          <w:b/>
          <w:i/>
          <w:sz w:val="27"/>
          <w:szCs w:val="27"/>
          <w:lang w:val="vi-VN" w:eastAsia="vi-VN"/>
        </w:rPr>
        <w:t xml:space="preserve">để giải quyết việc làm: </w:t>
      </w:r>
    </w:p>
    <w:p w14:paraId="4E179249" w14:textId="77777777" w:rsidR="00683D54" w:rsidRDefault="009734CE" w:rsidP="00A74311">
      <w:pPr>
        <w:widowControl w:val="0"/>
        <w:tabs>
          <w:tab w:val="left" w:pos="9072"/>
        </w:tabs>
        <w:spacing w:after="0" w:line="348" w:lineRule="auto"/>
        <w:ind w:firstLine="720"/>
        <w:contextualSpacing/>
        <w:jc w:val="both"/>
        <w:rPr>
          <w:rFonts w:ascii="Times New Roman" w:eastAsia="Times New Roman" w:hAnsi="Times New Roman" w:cs="Times New Roman"/>
          <w:sz w:val="27"/>
          <w:szCs w:val="27"/>
          <w:lang w:val="en-US" w:eastAsia="vi-VN"/>
        </w:rPr>
      </w:pPr>
      <w:r w:rsidRPr="00A74311">
        <w:rPr>
          <w:rFonts w:ascii="Times New Roman" w:eastAsia="Times New Roman" w:hAnsi="Times New Roman" w:cs="Times New Roman"/>
          <w:sz w:val="27"/>
          <w:szCs w:val="27"/>
          <w:lang w:val="vi-VN" w:eastAsia="vi-VN"/>
        </w:rPr>
        <w:t xml:space="preserve">Chuyển dịch cơ cấu kinh tế nông thôn theo hướng tăng tỉ trọng các dịch vụ phục vụ nông nghiệp và nông thôn, tiểu thủ công nghiệp và các </w:t>
      </w:r>
      <w:r w:rsidR="00AE3E5D" w:rsidRPr="00A74311">
        <w:rPr>
          <w:rFonts w:ascii="Times New Roman" w:eastAsia="Times New Roman" w:hAnsi="Times New Roman" w:cs="Times New Roman"/>
          <w:sz w:val="27"/>
          <w:szCs w:val="27"/>
          <w:lang w:eastAsia="vi-VN"/>
        </w:rPr>
        <w:t>dịch vụ du lịch</w:t>
      </w:r>
      <w:r w:rsidR="00EC09CB" w:rsidRPr="00A74311">
        <w:rPr>
          <w:rFonts w:ascii="Times New Roman" w:eastAsia="Times New Roman" w:hAnsi="Times New Roman" w:cs="Times New Roman"/>
          <w:sz w:val="27"/>
          <w:szCs w:val="27"/>
          <w:lang w:eastAsia="vi-VN"/>
        </w:rPr>
        <w:t xml:space="preserve"> nông thôn</w:t>
      </w:r>
      <w:r w:rsidRPr="00A74311">
        <w:rPr>
          <w:rFonts w:ascii="Times New Roman" w:eastAsia="Times New Roman" w:hAnsi="Times New Roman" w:cs="Times New Roman"/>
          <w:sz w:val="27"/>
          <w:szCs w:val="27"/>
          <w:lang w:val="vi-VN" w:eastAsia="vi-VN"/>
        </w:rPr>
        <w:t xml:space="preserve">. </w:t>
      </w:r>
    </w:p>
    <w:p w14:paraId="7953D40E" w14:textId="77777777" w:rsidR="009734CE" w:rsidRPr="00A74311" w:rsidRDefault="009734CE" w:rsidP="00A74311">
      <w:pPr>
        <w:widowControl w:val="0"/>
        <w:tabs>
          <w:tab w:val="left" w:pos="9072"/>
        </w:tabs>
        <w:spacing w:after="0" w:line="348" w:lineRule="auto"/>
        <w:ind w:firstLine="720"/>
        <w:contextualSpacing/>
        <w:jc w:val="both"/>
        <w:rPr>
          <w:rFonts w:ascii="Times New Roman" w:eastAsia="Times New Roman" w:hAnsi="Times New Roman" w:cs="Times New Roman"/>
          <w:sz w:val="27"/>
          <w:szCs w:val="27"/>
          <w:lang w:val="vi-VN" w:eastAsia="vi-VN"/>
        </w:rPr>
      </w:pPr>
      <w:r w:rsidRPr="00A74311">
        <w:rPr>
          <w:rFonts w:ascii="Times New Roman" w:eastAsia="Times New Roman" w:hAnsi="Times New Roman" w:cs="Times New Roman"/>
          <w:sz w:val="27"/>
          <w:szCs w:val="27"/>
          <w:lang w:val="vi-VN" w:eastAsia="vi-VN"/>
        </w:rPr>
        <w:t xml:space="preserve">Cần quan tâm tổ chức xây dựng các mạng lưới </w:t>
      </w:r>
      <w:r w:rsidR="00B62FD0" w:rsidRPr="00A74311">
        <w:rPr>
          <w:rFonts w:ascii="Times New Roman" w:eastAsia="Times New Roman" w:hAnsi="Times New Roman" w:cs="Times New Roman"/>
          <w:sz w:val="27"/>
          <w:szCs w:val="27"/>
          <w:lang w:eastAsia="vi-VN"/>
        </w:rPr>
        <w:t>bản có</w:t>
      </w:r>
      <w:r w:rsidRPr="00A74311">
        <w:rPr>
          <w:rFonts w:ascii="Times New Roman" w:eastAsia="Times New Roman" w:hAnsi="Times New Roman" w:cs="Times New Roman"/>
          <w:sz w:val="27"/>
          <w:szCs w:val="27"/>
          <w:lang w:val="vi-VN" w:eastAsia="vi-VN"/>
        </w:rPr>
        <w:t xml:space="preserve"> nghề truyền thống, ưu tiên phát triển các loại hình doanh nghiệp chế biến các sản phẩm nông, lâm, ngư nghiệp. </w:t>
      </w:r>
    </w:p>
    <w:p w14:paraId="1FFB1F9D" w14:textId="77777777" w:rsidR="009734CE" w:rsidRPr="00A74311" w:rsidRDefault="009734CE" w:rsidP="00A74311">
      <w:pPr>
        <w:widowControl w:val="0"/>
        <w:tabs>
          <w:tab w:val="left" w:pos="9072"/>
        </w:tabs>
        <w:spacing w:after="0" w:line="360" w:lineRule="auto"/>
        <w:ind w:firstLine="720"/>
        <w:jc w:val="both"/>
        <w:rPr>
          <w:rFonts w:ascii="Times New Roman" w:eastAsia="Calibri" w:hAnsi="Times New Roman" w:cs="Times New Roman"/>
          <w:sz w:val="27"/>
          <w:szCs w:val="27"/>
          <w:lang w:val="vi-VN"/>
        </w:rPr>
      </w:pPr>
      <w:r w:rsidRPr="00A74311">
        <w:rPr>
          <w:rFonts w:ascii="Times New Roman" w:eastAsia="Calibri" w:hAnsi="Times New Roman" w:cs="Times New Roman"/>
          <w:spacing w:val="-2"/>
          <w:sz w:val="27"/>
          <w:szCs w:val="27"/>
          <w:lang w:val="vi-VN"/>
        </w:rPr>
        <w:t xml:space="preserve">Giải quyết việc làm gắn với nông nghiệp và phát triển nông nghiệp nông thôn, </w:t>
      </w:r>
      <w:r w:rsidRPr="00A74311">
        <w:rPr>
          <w:rFonts w:ascii="Times New Roman" w:eastAsia="Calibri" w:hAnsi="Times New Roman" w:cs="Times New Roman"/>
          <w:sz w:val="27"/>
          <w:szCs w:val="27"/>
          <w:lang w:val="vi-VN"/>
        </w:rPr>
        <w:t xml:space="preserve">Tăng cường cơ sở kỹ thuật, dịch vụ giới thiệu việc làm để đảm bảo các điều kiện </w:t>
      </w:r>
      <w:r w:rsidRPr="00A74311">
        <w:rPr>
          <w:rFonts w:ascii="Times New Roman" w:eastAsia="Calibri" w:hAnsi="Times New Roman" w:cs="Times New Roman"/>
          <w:sz w:val="27"/>
          <w:szCs w:val="27"/>
          <w:lang w:val="vi-VN"/>
        </w:rPr>
        <w:lastRenderedPageBreak/>
        <w:t xml:space="preserve">cho thị trường lao động phát triển, thông tin thị trường được công khai giúp cho người lao động có thể nhận biết được cơ hội của mình. </w:t>
      </w:r>
    </w:p>
    <w:p w14:paraId="7FF88DB1" w14:textId="77777777" w:rsidR="00FC2D98" w:rsidRPr="00FC2D98" w:rsidRDefault="00F83273" w:rsidP="00A74311">
      <w:pPr>
        <w:widowControl w:val="0"/>
        <w:tabs>
          <w:tab w:val="left" w:pos="9072"/>
        </w:tabs>
        <w:spacing w:after="0" w:line="360" w:lineRule="auto"/>
        <w:ind w:firstLine="720"/>
        <w:contextualSpacing/>
        <w:jc w:val="both"/>
        <w:rPr>
          <w:rFonts w:ascii="Times New Roman" w:eastAsia="Times New Roman" w:hAnsi="Times New Roman" w:cs="Times New Roman"/>
          <w:b/>
          <w:i/>
          <w:spacing w:val="-2"/>
          <w:sz w:val="27"/>
          <w:szCs w:val="27"/>
          <w:lang w:eastAsia="vi-VN"/>
        </w:rPr>
      </w:pPr>
      <w:r w:rsidRPr="00F83273">
        <w:rPr>
          <w:rFonts w:ascii="Times New Roman" w:eastAsia="Times New Roman" w:hAnsi="Times New Roman" w:cs="Times New Roman"/>
          <w:spacing w:val="-2"/>
          <w:sz w:val="27"/>
          <w:szCs w:val="27"/>
          <w:lang w:eastAsia="vi-VN"/>
        </w:rPr>
        <w:t>H</w:t>
      </w:r>
      <w:r w:rsidR="000E2F77" w:rsidRPr="00F83273">
        <w:rPr>
          <w:rFonts w:ascii="Times New Roman" w:eastAsia="Times New Roman" w:hAnsi="Times New Roman" w:cs="Times New Roman"/>
          <w:spacing w:val="-2"/>
          <w:sz w:val="27"/>
          <w:szCs w:val="27"/>
          <w:lang w:eastAsia="vi-VN"/>
        </w:rPr>
        <w:t>uy động vốn cho phát tr</w:t>
      </w:r>
      <w:r w:rsidR="000111B3" w:rsidRPr="00F83273">
        <w:rPr>
          <w:rFonts w:ascii="Times New Roman" w:eastAsia="Times New Roman" w:hAnsi="Times New Roman" w:cs="Times New Roman"/>
          <w:spacing w:val="-2"/>
          <w:sz w:val="27"/>
          <w:szCs w:val="27"/>
          <w:lang w:eastAsia="vi-VN"/>
        </w:rPr>
        <w:t>iển nhân lực, thu hút các chuyên gia đầu ngành</w:t>
      </w:r>
      <w:r w:rsidR="009734CE" w:rsidRPr="00F83273">
        <w:rPr>
          <w:rFonts w:ascii="Times New Roman" w:eastAsia="Times New Roman" w:hAnsi="Times New Roman" w:cs="Times New Roman"/>
          <w:spacing w:val="-2"/>
          <w:sz w:val="27"/>
          <w:szCs w:val="27"/>
          <w:lang w:val="vi-VN" w:eastAsia="vi-VN"/>
        </w:rPr>
        <w:t>:</w:t>
      </w:r>
      <w:r w:rsidR="009734CE" w:rsidRPr="00A74311">
        <w:rPr>
          <w:rFonts w:ascii="Times New Roman" w:eastAsia="Times New Roman" w:hAnsi="Times New Roman" w:cs="Times New Roman"/>
          <w:b/>
          <w:i/>
          <w:spacing w:val="-2"/>
          <w:sz w:val="27"/>
          <w:szCs w:val="27"/>
          <w:lang w:val="vi-VN" w:eastAsia="vi-VN"/>
        </w:rPr>
        <w:t xml:space="preserve"> </w:t>
      </w:r>
      <w:r w:rsidR="00FC2D98" w:rsidRPr="00A74311">
        <w:rPr>
          <w:rFonts w:ascii="Times New Roman" w:eastAsia="Times New Roman" w:hAnsi="Times New Roman" w:cs="Times New Roman"/>
          <w:sz w:val="27"/>
          <w:szCs w:val="27"/>
          <w:lang w:val="vi-VN" w:eastAsia="vi-VN"/>
        </w:rPr>
        <w:t xml:space="preserve">Khuyến khích đẩy mạnh hơn nữa các doanh nghiệp vừa và nhỏ ở khu vực nông thôn. </w:t>
      </w:r>
    </w:p>
    <w:p w14:paraId="7D60C053" w14:textId="77777777" w:rsidR="009734CE" w:rsidRPr="00A74311" w:rsidRDefault="009734CE" w:rsidP="00A74311">
      <w:pPr>
        <w:widowControl w:val="0"/>
        <w:tabs>
          <w:tab w:val="left" w:pos="9072"/>
        </w:tabs>
        <w:spacing w:after="0" w:line="360" w:lineRule="auto"/>
        <w:ind w:firstLine="720"/>
        <w:jc w:val="both"/>
        <w:rPr>
          <w:rFonts w:ascii="Times New Roman" w:eastAsia="Calibri" w:hAnsi="Times New Roman" w:cs="Times New Roman"/>
          <w:i/>
          <w:sz w:val="27"/>
          <w:szCs w:val="27"/>
          <w:lang w:val="vi-VN"/>
        </w:rPr>
      </w:pPr>
      <w:r w:rsidRPr="00A74311">
        <w:rPr>
          <w:rFonts w:ascii="Times New Roman" w:eastAsia="Calibri" w:hAnsi="Times New Roman" w:cs="Times New Roman"/>
          <w:sz w:val="27"/>
          <w:szCs w:val="27"/>
          <w:lang w:val="vi-VN"/>
        </w:rPr>
        <w:t>Huy động vốn cho phát triển nhân lực, thu hút các chuyên gia, nhà quản lý, cải thiện môi trường lao động</w:t>
      </w:r>
      <w:r w:rsidR="000111B3" w:rsidRPr="00A74311">
        <w:rPr>
          <w:rFonts w:ascii="Times New Roman" w:eastAsia="Calibri" w:hAnsi="Times New Roman" w:cs="Times New Roman"/>
          <w:sz w:val="27"/>
          <w:szCs w:val="27"/>
        </w:rPr>
        <w:t>.</w:t>
      </w:r>
      <w:r w:rsidRPr="00A74311">
        <w:rPr>
          <w:rFonts w:ascii="Times New Roman" w:eastAsia="Calibri" w:hAnsi="Times New Roman" w:cs="Times New Roman"/>
          <w:i/>
          <w:sz w:val="27"/>
          <w:szCs w:val="27"/>
          <w:lang w:val="vi-VN"/>
        </w:rPr>
        <w:t xml:space="preserve"> </w:t>
      </w:r>
      <w:r w:rsidRPr="00A74311">
        <w:rPr>
          <w:rFonts w:ascii="Times New Roman" w:eastAsia="Calibri" w:hAnsi="Times New Roman" w:cs="Times New Roman"/>
          <w:sz w:val="27"/>
          <w:szCs w:val="27"/>
          <w:lang w:val="vi-VN"/>
        </w:rPr>
        <w:t>Đa dạng hóa các loại vốn đầu tư như các nguồn vốn để triển khai thực hiện các dự án  liên quan tới ngân sách nhà nước, vốn huy động từ các tổ chức, tài trợ và từ nguồn thu của tỉnh. Các trường Đại học, cao đẳng, trung cấp chuyên nghiệp cần chủ động hợp tác với các doanh nghiệp nhằm huy động nguồn vốn của các doanh nghiệp vào cơ sở vật chất của trường cũng như đầu tư nâng cao chất lượng giáo dục đào tạo.</w:t>
      </w:r>
    </w:p>
    <w:p w14:paraId="03BF2844" w14:textId="77777777" w:rsidR="003426D0" w:rsidRPr="003426D0" w:rsidRDefault="009734CE" w:rsidP="00A74311">
      <w:pPr>
        <w:widowControl w:val="0"/>
        <w:tabs>
          <w:tab w:val="left" w:pos="9072"/>
        </w:tabs>
        <w:spacing w:after="0" w:line="360" w:lineRule="auto"/>
        <w:ind w:firstLine="720"/>
        <w:jc w:val="both"/>
        <w:rPr>
          <w:rFonts w:ascii="Times New Roman" w:eastAsia="Calibri" w:hAnsi="Times New Roman" w:cs="Times New Roman"/>
          <w:spacing w:val="-6"/>
          <w:sz w:val="27"/>
          <w:szCs w:val="27"/>
        </w:rPr>
      </w:pPr>
      <w:r w:rsidRPr="00A74311">
        <w:rPr>
          <w:rFonts w:ascii="Times New Roman" w:eastAsia="Calibri" w:hAnsi="Times New Roman" w:cs="Times New Roman"/>
          <w:spacing w:val="-6"/>
          <w:sz w:val="27"/>
          <w:szCs w:val="27"/>
          <w:lang w:val="vi-VN"/>
        </w:rPr>
        <w:t xml:space="preserve">Đẩy mạnh và tăng cường tuyên truyền chính sách thu hút nhân tài về tỉnh nhà, </w:t>
      </w:r>
    </w:p>
    <w:p w14:paraId="577872C5" w14:textId="77777777" w:rsidR="00B62559" w:rsidRPr="00A74311" w:rsidRDefault="002573B2" w:rsidP="00683D54">
      <w:pPr>
        <w:pStyle w:val="NormalWeb"/>
        <w:widowControl w:val="0"/>
        <w:shd w:val="clear" w:color="auto" w:fill="FFFFFF"/>
        <w:spacing w:before="0" w:beforeAutospacing="0" w:after="0" w:afterAutospacing="0" w:line="360" w:lineRule="auto"/>
        <w:ind w:firstLine="720"/>
        <w:jc w:val="both"/>
        <w:textAlignment w:val="top"/>
        <w:rPr>
          <w:sz w:val="27"/>
          <w:szCs w:val="27"/>
          <w:bdr w:val="none" w:sz="0" w:space="0" w:color="auto" w:frame="1"/>
        </w:rPr>
      </w:pPr>
      <w:bookmarkStart w:id="394" w:name="_Hlk516940084"/>
      <w:r w:rsidRPr="00A74311">
        <w:rPr>
          <w:rFonts w:eastAsia="Calibri"/>
          <w:b/>
          <w:i/>
          <w:sz w:val="27"/>
          <w:szCs w:val="27"/>
        </w:rPr>
        <w:t xml:space="preserve"> Bài trừ các</w:t>
      </w:r>
      <w:r w:rsidR="002F1F69" w:rsidRPr="00A74311">
        <w:rPr>
          <w:rFonts w:eastAsia="Calibri"/>
          <w:b/>
          <w:i/>
          <w:sz w:val="27"/>
          <w:szCs w:val="27"/>
        </w:rPr>
        <w:t xml:space="preserve"> hủ tục lạc hậu</w:t>
      </w:r>
      <w:bookmarkEnd w:id="394"/>
      <w:r w:rsidR="00AA250C" w:rsidRPr="00A74311">
        <w:rPr>
          <w:rFonts w:eastAsia="Calibri"/>
          <w:b/>
          <w:i/>
          <w:sz w:val="27"/>
          <w:szCs w:val="27"/>
        </w:rPr>
        <w:t>, phát huy những truyền thống văn hóa tốt đẹp của đồng bào</w:t>
      </w:r>
      <w:r w:rsidR="009144AB" w:rsidRPr="00A74311">
        <w:rPr>
          <w:rFonts w:eastAsia="Calibri"/>
          <w:b/>
          <w:i/>
          <w:sz w:val="27"/>
          <w:szCs w:val="27"/>
        </w:rPr>
        <w:t xml:space="preserve"> </w:t>
      </w:r>
      <w:r w:rsidR="00AA250C" w:rsidRPr="00A74311">
        <w:rPr>
          <w:rFonts w:eastAsia="Calibri"/>
          <w:b/>
          <w:i/>
          <w:sz w:val="27"/>
          <w:szCs w:val="27"/>
        </w:rPr>
        <w:t>DTTS</w:t>
      </w:r>
      <w:r w:rsidR="002F1F69" w:rsidRPr="00A74311">
        <w:rPr>
          <w:rFonts w:eastAsia="Calibri"/>
          <w:b/>
          <w:i/>
          <w:sz w:val="27"/>
          <w:szCs w:val="27"/>
        </w:rPr>
        <w:t xml:space="preserve">: </w:t>
      </w:r>
    </w:p>
    <w:p w14:paraId="42D7E701" w14:textId="77777777" w:rsidR="007B556E" w:rsidRPr="00A74311" w:rsidRDefault="009734CE" w:rsidP="00D1429C">
      <w:pPr>
        <w:widowControl w:val="0"/>
        <w:tabs>
          <w:tab w:val="left" w:pos="7410"/>
          <w:tab w:val="left" w:pos="9072"/>
        </w:tabs>
        <w:spacing w:after="0" w:line="360" w:lineRule="auto"/>
        <w:ind w:firstLine="720"/>
        <w:jc w:val="both"/>
        <w:rPr>
          <w:rFonts w:ascii="Times New Roman" w:eastAsia="Calibri" w:hAnsi="Times New Roman" w:cs="Times New Roman"/>
          <w:sz w:val="27"/>
          <w:szCs w:val="27"/>
          <w:lang w:val="vi-VN"/>
        </w:rPr>
      </w:pPr>
      <w:r w:rsidRPr="00A74311">
        <w:rPr>
          <w:rFonts w:ascii="Times New Roman" w:eastAsia="Calibri" w:hAnsi="Times New Roman" w:cs="Times New Roman"/>
          <w:b/>
          <w:i/>
          <w:spacing w:val="-2"/>
          <w:sz w:val="27"/>
          <w:szCs w:val="27"/>
          <w:lang w:val="vi-VN"/>
        </w:rPr>
        <w:t>Phát triển các tổ chức tập hợp đoàn kết phụ nữ</w:t>
      </w:r>
      <w:r w:rsidRPr="00A74311">
        <w:rPr>
          <w:rFonts w:ascii="Times New Roman" w:eastAsia="Calibri" w:hAnsi="Times New Roman" w:cs="Times New Roman"/>
          <w:i/>
          <w:spacing w:val="-2"/>
          <w:sz w:val="27"/>
          <w:szCs w:val="27"/>
          <w:lang w:val="vi-VN"/>
        </w:rPr>
        <w:t>:</w:t>
      </w:r>
      <w:r w:rsidRPr="00A74311">
        <w:rPr>
          <w:rFonts w:ascii="Times New Roman" w:eastAsia="Calibri" w:hAnsi="Times New Roman" w:cs="Times New Roman"/>
          <w:b/>
          <w:i/>
          <w:spacing w:val="-2"/>
          <w:sz w:val="27"/>
          <w:szCs w:val="27"/>
          <w:lang w:val="vi-VN"/>
        </w:rPr>
        <w:t xml:space="preserve">  </w:t>
      </w:r>
    </w:p>
    <w:p w14:paraId="6FC5D95E" w14:textId="77777777" w:rsidR="009969A4" w:rsidRDefault="009734CE" w:rsidP="00D1429C">
      <w:pPr>
        <w:widowControl w:val="0"/>
        <w:tabs>
          <w:tab w:val="left" w:pos="7410"/>
          <w:tab w:val="left" w:pos="9072"/>
        </w:tabs>
        <w:spacing w:after="0" w:line="360" w:lineRule="auto"/>
        <w:ind w:firstLine="709"/>
        <w:jc w:val="both"/>
        <w:rPr>
          <w:rFonts w:ascii="Times New Roman" w:eastAsia="Times New Roman" w:hAnsi="Times New Roman" w:cs="Times New Roman"/>
          <w:b/>
          <w:bCs/>
          <w:iCs/>
          <w:sz w:val="27"/>
          <w:szCs w:val="27"/>
          <w:lang w:val="vi-VN"/>
        </w:rPr>
      </w:pPr>
      <w:r w:rsidRPr="00A74311">
        <w:rPr>
          <w:rFonts w:ascii="Times New Roman" w:eastAsia="Calibri" w:hAnsi="Times New Roman" w:cs="Times New Roman"/>
          <w:b/>
          <w:i/>
          <w:sz w:val="27"/>
          <w:szCs w:val="27"/>
          <w:lang w:val="vi-VN"/>
        </w:rPr>
        <w:t>Tăng cường công tác y tế, giáo dục chăm sóc sức khỏe sinh sản - kế hoạ</w:t>
      </w:r>
      <w:r w:rsidR="00C4084E" w:rsidRPr="00A74311">
        <w:rPr>
          <w:rFonts w:ascii="Times New Roman" w:eastAsia="Calibri" w:hAnsi="Times New Roman" w:cs="Times New Roman"/>
          <w:b/>
          <w:i/>
          <w:sz w:val="27"/>
          <w:szCs w:val="27"/>
        </w:rPr>
        <w:t>c</w:t>
      </w:r>
      <w:r w:rsidRPr="00A74311">
        <w:rPr>
          <w:rFonts w:ascii="Times New Roman" w:eastAsia="Calibri" w:hAnsi="Times New Roman" w:cs="Times New Roman"/>
          <w:b/>
          <w:i/>
          <w:sz w:val="27"/>
          <w:szCs w:val="27"/>
          <w:lang w:val="vi-VN"/>
        </w:rPr>
        <w:t>h hóa gia đình</w:t>
      </w:r>
      <w:r w:rsidR="002D21F5" w:rsidRPr="00A74311">
        <w:rPr>
          <w:rFonts w:ascii="Times New Roman" w:eastAsia="Calibri" w:hAnsi="Times New Roman" w:cs="Times New Roman"/>
          <w:b/>
          <w:i/>
          <w:sz w:val="27"/>
          <w:szCs w:val="27"/>
        </w:rPr>
        <w:t>, đẩy mạnh vai trò của dịch vụ gia đình</w:t>
      </w:r>
      <w:r w:rsidRPr="00A74311">
        <w:rPr>
          <w:rFonts w:ascii="Times New Roman" w:eastAsia="Calibri" w:hAnsi="Times New Roman" w:cs="Times New Roman"/>
          <w:b/>
          <w:i/>
          <w:sz w:val="27"/>
          <w:szCs w:val="27"/>
          <w:lang w:val="vi-VN"/>
        </w:rPr>
        <w:t>:</w:t>
      </w:r>
      <w:r w:rsidR="0011153F" w:rsidRPr="00A74311">
        <w:rPr>
          <w:rFonts w:ascii="Times New Roman" w:eastAsia="Calibri" w:hAnsi="Times New Roman" w:cs="Times New Roman"/>
          <w:b/>
          <w:i/>
          <w:sz w:val="27"/>
          <w:szCs w:val="27"/>
        </w:rPr>
        <w:t xml:space="preserve"> </w:t>
      </w:r>
      <w:bookmarkStart w:id="395" w:name="_Toc504238308"/>
      <w:bookmarkStart w:id="396" w:name="_Toc505336160"/>
      <w:bookmarkStart w:id="397" w:name="_Toc507862622"/>
      <w:bookmarkStart w:id="398" w:name="_Toc508560798"/>
      <w:bookmarkStart w:id="399" w:name="_Toc511403828"/>
      <w:bookmarkStart w:id="400" w:name="_Toc517023181"/>
      <w:bookmarkStart w:id="401" w:name="_Toc517023537"/>
      <w:bookmarkStart w:id="402" w:name="_Toc527480855"/>
    </w:p>
    <w:p w14:paraId="1430DA58" w14:textId="77777777" w:rsidR="009969A4" w:rsidRDefault="00732811" w:rsidP="009969A4">
      <w:pPr>
        <w:widowControl w:val="0"/>
        <w:spacing w:after="0" w:line="360" w:lineRule="auto"/>
        <w:ind w:firstLine="720"/>
        <w:jc w:val="both"/>
        <w:outlineLvl w:val="0"/>
        <w:rPr>
          <w:rFonts w:ascii="Times New Roman" w:eastAsia="Times New Roman" w:hAnsi="Times New Roman" w:cs="Times New Roman"/>
          <w:b/>
          <w:bCs/>
          <w:iCs/>
          <w:sz w:val="27"/>
          <w:szCs w:val="27"/>
          <w:lang w:val="vi-VN"/>
        </w:rPr>
      </w:pPr>
      <w:r w:rsidRPr="00A74311">
        <w:rPr>
          <w:rFonts w:ascii="Times New Roman" w:eastAsia="Times New Roman" w:hAnsi="Times New Roman" w:cs="Times New Roman"/>
          <w:b/>
          <w:bCs/>
          <w:iCs/>
          <w:sz w:val="27"/>
          <w:szCs w:val="27"/>
          <w:lang w:val="vi-VN"/>
        </w:rPr>
        <w:t>3</w:t>
      </w:r>
      <w:r w:rsidR="00B75C2B" w:rsidRPr="00A74311">
        <w:rPr>
          <w:rFonts w:ascii="Times New Roman" w:eastAsia="Times New Roman" w:hAnsi="Times New Roman" w:cs="Times New Roman"/>
          <w:b/>
          <w:bCs/>
          <w:iCs/>
          <w:sz w:val="27"/>
          <w:szCs w:val="27"/>
        </w:rPr>
        <w:t>.</w:t>
      </w:r>
      <w:r w:rsidR="00DA10CA" w:rsidRPr="00A74311">
        <w:rPr>
          <w:rFonts w:ascii="Times New Roman" w:eastAsia="Times New Roman" w:hAnsi="Times New Roman" w:cs="Times New Roman"/>
          <w:b/>
          <w:bCs/>
          <w:iCs/>
          <w:sz w:val="27"/>
          <w:szCs w:val="27"/>
        </w:rPr>
        <w:t>2</w:t>
      </w:r>
      <w:r w:rsidR="00C06DAA" w:rsidRPr="00A74311">
        <w:rPr>
          <w:rFonts w:ascii="Times New Roman" w:eastAsia="Times New Roman" w:hAnsi="Times New Roman" w:cs="Times New Roman"/>
          <w:b/>
          <w:bCs/>
          <w:iCs/>
          <w:sz w:val="27"/>
          <w:szCs w:val="27"/>
          <w:lang w:val="vi-VN"/>
        </w:rPr>
        <w:t xml:space="preserve">. Đẩy mạnh </w:t>
      </w:r>
      <w:r w:rsidR="00A42858" w:rsidRPr="00A74311">
        <w:rPr>
          <w:rFonts w:ascii="Times New Roman" w:eastAsia="Times New Roman" w:hAnsi="Times New Roman" w:cs="Times New Roman"/>
          <w:b/>
          <w:bCs/>
          <w:iCs/>
          <w:sz w:val="27"/>
          <w:szCs w:val="27"/>
        </w:rPr>
        <w:t xml:space="preserve">giáo dục - </w:t>
      </w:r>
      <w:r w:rsidR="00C06DAA" w:rsidRPr="00A74311">
        <w:rPr>
          <w:rFonts w:ascii="Times New Roman" w:eastAsia="Times New Roman" w:hAnsi="Times New Roman" w:cs="Times New Roman"/>
          <w:b/>
          <w:bCs/>
          <w:iCs/>
          <w:sz w:val="27"/>
          <w:szCs w:val="27"/>
          <w:lang w:val="vi-VN"/>
        </w:rPr>
        <w:t>đào tạo</w:t>
      </w:r>
      <w:r w:rsidR="00D15313" w:rsidRPr="00A74311">
        <w:rPr>
          <w:rFonts w:ascii="Times New Roman" w:eastAsia="Times New Roman" w:hAnsi="Times New Roman" w:cs="Times New Roman"/>
          <w:b/>
          <w:bCs/>
          <w:iCs/>
          <w:sz w:val="27"/>
          <w:szCs w:val="27"/>
        </w:rPr>
        <w:t xml:space="preserve"> </w:t>
      </w:r>
      <w:r w:rsidR="00351D57" w:rsidRPr="00A74311">
        <w:rPr>
          <w:rFonts w:ascii="Times New Roman" w:eastAsia="Times New Roman" w:hAnsi="Times New Roman" w:cs="Times New Roman"/>
          <w:b/>
          <w:bCs/>
          <w:iCs/>
          <w:sz w:val="27"/>
          <w:szCs w:val="27"/>
        </w:rPr>
        <w:t>nhằm nâng cao chất lượng</w:t>
      </w:r>
      <w:r w:rsidR="00C06DAA" w:rsidRPr="00A74311">
        <w:rPr>
          <w:rFonts w:ascii="Times New Roman" w:eastAsia="Times New Roman" w:hAnsi="Times New Roman" w:cs="Times New Roman"/>
          <w:b/>
          <w:bCs/>
          <w:iCs/>
          <w:sz w:val="27"/>
          <w:szCs w:val="27"/>
          <w:lang w:val="vi-VN"/>
        </w:rPr>
        <w:t xml:space="preserve"> nguồn </w:t>
      </w:r>
      <w:r w:rsidR="00351D57" w:rsidRPr="00A74311">
        <w:rPr>
          <w:rFonts w:ascii="Times New Roman" w:eastAsia="Times New Roman" w:hAnsi="Times New Roman" w:cs="Times New Roman"/>
          <w:b/>
          <w:bCs/>
          <w:iCs/>
          <w:sz w:val="27"/>
          <w:szCs w:val="27"/>
        </w:rPr>
        <w:t xml:space="preserve">NNL nữ </w:t>
      </w:r>
      <w:r w:rsidRPr="00A74311">
        <w:rPr>
          <w:rFonts w:ascii="Times New Roman" w:eastAsia="Times New Roman" w:hAnsi="Times New Roman" w:cs="Times New Roman"/>
          <w:b/>
          <w:bCs/>
          <w:iCs/>
          <w:sz w:val="27"/>
          <w:szCs w:val="27"/>
          <w:lang w:val="vi-VN"/>
        </w:rPr>
        <w:t xml:space="preserve">các </w:t>
      </w:r>
      <w:r w:rsidR="00C06DAA" w:rsidRPr="00A74311">
        <w:rPr>
          <w:rFonts w:ascii="Times New Roman" w:eastAsia="Times New Roman" w:hAnsi="Times New Roman" w:cs="Times New Roman"/>
          <w:b/>
          <w:bCs/>
          <w:iCs/>
          <w:sz w:val="27"/>
          <w:szCs w:val="27"/>
          <w:lang w:val="vi-VN"/>
        </w:rPr>
        <w:t>DTTS ở Tây Bắc</w:t>
      </w:r>
      <w:bookmarkEnd w:id="395"/>
      <w:bookmarkEnd w:id="396"/>
      <w:bookmarkEnd w:id="397"/>
      <w:r w:rsidR="00C06DAA" w:rsidRPr="00A74311">
        <w:rPr>
          <w:rFonts w:ascii="Times New Roman" w:eastAsia="Times New Roman" w:hAnsi="Times New Roman" w:cs="Times New Roman"/>
          <w:b/>
          <w:bCs/>
          <w:iCs/>
          <w:sz w:val="27"/>
          <w:szCs w:val="27"/>
          <w:lang w:val="vi-VN"/>
        </w:rPr>
        <w:t xml:space="preserve"> hiện nay</w:t>
      </w:r>
      <w:bookmarkStart w:id="403" w:name="_Toc527480608"/>
      <w:bookmarkStart w:id="404" w:name="_Toc527480856"/>
      <w:bookmarkStart w:id="405" w:name="_Toc525715176"/>
      <w:bookmarkEnd w:id="398"/>
      <w:bookmarkEnd w:id="399"/>
      <w:bookmarkEnd w:id="400"/>
      <w:bookmarkEnd w:id="401"/>
      <w:bookmarkEnd w:id="402"/>
    </w:p>
    <w:p w14:paraId="31352ABA" w14:textId="77777777" w:rsidR="00D54FF8" w:rsidRPr="00A74311" w:rsidRDefault="00D54FF8" w:rsidP="00A74311">
      <w:pPr>
        <w:widowControl w:val="0"/>
        <w:shd w:val="clear" w:color="auto" w:fill="FFFFFF"/>
        <w:spacing w:after="0" w:line="372" w:lineRule="auto"/>
        <w:ind w:firstLine="720"/>
        <w:jc w:val="both"/>
        <w:rPr>
          <w:rFonts w:ascii="Times New Roman" w:eastAsia="Times New Roman" w:hAnsi="Times New Roman" w:cs="Times New Roman"/>
          <w:sz w:val="27"/>
          <w:szCs w:val="27"/>
          <w:lang w:eastAsia="en-SG"/>
        </w:rPr>
      </w:pPr>
      <w:r w:rsidRPr="00A74311">
        <w:rPr>
          <w:rFonts w:ascii="Times New Roman" w:eastAsia="Calibri" w:hAnsi="Times New Roman" w:cs="Times New Roman"/>
          <w:b/>
          <w:i/>
          <w:sz w:val="27"/>
          <w:szCs w:val="27"/>
          <w:lang w:val="vi-VN"/>
        </w:rPr>
        <w:t>Quy hoạch lại mạng lưới đào tạo nhân lực</w:t>
      </w:r>
    </w:p>
    <w:bookmarkEnd w:id="403"/>
    <w:bookmarkEnd w:id="404"/>
    <w:bookmarkEnd w:id="405"/>
    <w:p w14:paraId="5FB4E35B" w14:textId="77777777" w:rsidR="00C06DAA" w:rsidRPr="00A74311" w:rsidRDefault="00C06DAA" w:rsidP="00683D54">
      <w:pPr>
        <w:widowControl w:val="0"/>
        <w:tabs>
          <w:tab w:val="left" w:pos="9072"/>
        </w:tabs>
        <w:spacing w:after="0" w:line="360" w:lineRule="auto"/>
        <w:ind w:firstLine="720"/>
        <w:jc w:val="both"/>
        <w:rPr>
          <w:rFonts w:ascii="Times New Roman" w:eastAsia="Calibri" w:hAnsi="Times New Roman" w:cs="Times New Roman"/>
          <w:spacing w:val="-4"/>
          <w:sz w:val="27"/>
          <w:szCs w:val="27"/>
          <w:lang w:val="vi-VN"/>
        </w:rPr>
      </w:pPr>
      <w:r w:rsidRPr="00A74311">
        <w:rPr>
          <w:rFonts w:ascii="Times New Roman" w:eastAsia="Calibri" w:hAnsi="Times New Roman" w:cs="Times New Roman"/>
          <w:b/>
          <w:i/>
          <w:sz w:val="27"/>
          <w:szCs w:val="27"/>
          <w:lang w:val="vi-VN"/>
        </w:rPr>
        <w:t>Lựa chọn ngành mũi nhọn để tập trung ưu tiên, đầu tư phát triển nguồn nhân lực chất lượng cao, trên cơ sở đặc thù của các tỉn</w:t>
      </w:r>
      <w:r w:rsidR="00F4159A" w:rsidRPr="00A74311">
        <w:rPr>
          <w:rFonts w:ascii="Times New Roman" w:eastAsia="Calibri" w:hAnsi="Times New Roman" w:cs="Times New Roman"/>
          <w:b/>
          <w:i/>
          <w:sz w:val="27"/>
          <w:szCs w:val="27"/>
          <w:lang w:val="vi-VN"/>
        </w:rPr>
        <w:t>h</w:t>
      </w:r>
      <w:r w:rsidR="00F4159A" w:rsidRPr="00A74311">
        <w:rPr>
          <w:rFonts w:ascii="Times New Roman" w:eastAsia="Calibri" w:hAnsi="Times New Roman" w:cs="Times New Roman"/>
          <w:i/>
          <w:sz w:val="27"/>
          <w:szCs w:val="27"/>
          <w:lang w:val="vi-VN"/>
        </w:rPr>
        <w:t>:</w:t>
      </w:r>
      <w:r w:rsidR="00F4159A" w:rsidRPr="00A74311">
        <w:rPr>
          <w:rFonts w:ascii="Times New Roman" w:eastAsia="Calibri" w:hAnsi="Times New Roman" w:cs="Times New Roman"/>
          <w:b/>
          <w:i/>
          <w:sz w:val="27"/>
          <w:szCs w:val="27"/>
          <w:lang w:val="vi-VN"/>
        </w:rPr>
        <w:t xml:space="preserve"> </w:t>
      </w:r>
    </w:p>
    <w:p w14:paraId="39830655" w14:textId="77777777" w:rsidR="005C6B00" w:rsidRPr="00A74311" w:rsidRDefault="00C06DAA" w:rsidP="00683D54">
      <w:pPr>
        <w:widowControl w:val="0"/>
        <w:spacing w:after="0" w:line="360" w:lineRule="auto"/>
        <w:ind w:firstLine="567"/>
        <w:jc w:val="both"/>
        <w:rPr>
          <w:rFonts w:ascii="Times New Roman" w:eastAsia="Calibri" w:hAnsi="Times New Roman" w:cs="Times New Roman"/>
          <w:sz w:val="27"/>
          <w:szCs w:val="27"/>
          <w:lang w:val="vi-VN"/>
        </w:rPr>
      </w:pPr>
      <w:r w:rsidRPr="00A74311">
        <w:rPr>
          <w:rFonts w:ascii="Times New Roman" w:eastAsia="Times New Roman" w:hAnsi="Times New Roman" w:cs="Times New Roman"/>
          <w:b/>
          <w:i/>
          <w:sz w:val="27"/>
          <w:szCs w:val="27"/>
          <w:lang w:val="vi-VN"/>
        </w:rPr>
        <w:t>Nâng cao chất lượng tuyển sinh, chất lượng đào tạo dự bị đại học, hệ cử tuyển của các trường đại học, cao đẳng ở miền núi phía Bắc</w:t>
      </w:r>
    </w:p>
    <w:p w14:paraId="7296B069" w14:textId="77777777" w:rsidR="00B25029" w:rsidRPr="00A74311" w:rsidRDefault="00B25029" w:rsidP="00A74311">
      <w:pPr>
        <w:widowControl w:val="0"/>
        <w:tabs>
          <w:tab w:val="left" w:pos="9072"/>
        </w:tabs>
        <w:spacing w:after="0" w:line="360" w:lineRule="auto"/>
        <w:ind w:firstLine="720"/>
        <w:jc w:val="both"/>
        <w:outlineLvl w:val="0"/>
        <w:rPr>
          <w:rFonts w:ascii="Times New Roman" w:eastAsia="Calibri" w:hAnsi="Times New Roman" w:cs="Times New Roman"/>
          <w:b/>
          <w:spacing w:val="-6"/>
          <w:sz w:val="27"/>
          <w:szCs w:val="27"/>
          <w:lang w:val="en-US"/>
        </w:rPr>
      </w:pPr>
      <w:bookmarkStart w:id="406" w:name="_Toc511403827"/>
      <w:bookmarkStart w:id="407" w:name="_Toc517023183"/>
      <w:bookmarkStart w:id="408" w:name="_Toc517023539"/>
      <w:bookmarkStart w:id="409" w:name="_Toc527480858"/>
      <w:r w:rsidRPr="00A74311">
        <w:rPr>
          <w:rFonts w:ascii="Times New Roman" w:eastAsia="Calibri" w:hAnsi="Times New Roman" w:cs="Times New Roman"/>
          <w:b/>
          <w:spacing w:val="-6"/>
          <w:sz w:val="27"/>
          <w:szCs w:val="27"/>
          <w:lang w:val="vi-VN"/>
        </w:rPr>
        <w:t>3.</w:t>
      </w:r>
      <w:r w:rsidR="00F76A74" w:rsidRPr="00A74311">
        <w:rPr>
          <w:rFonts w:ascii="Times New Roman" w:eastAsia="Calibri" w:hAnsi="Times New Roman" w:cs="Times New Roman"/>
          <w:b/>
          <w:spacing w:val="-6"/>
          <w:sz w:val="27"/>
          <w:szCs w:val="27"/>
        </w:rPr>
        <w:t>3</w:t>
      </w:r>
      <w:r w:rsidRPr="00A74311">
        <w:rPr>
          <w:rFonts w:ascii="Times New Roman" w:eastAsia="Calibri" w:hAnsi="Times New Roman" w:cs="Times New Roman"/>
          <w:b/>
          <w:spacing w:val="-6"/>
          <w:sz w:val="27"/>
          <w:szCs w:val="27"/>
          <w:lang w:val="vi-VN"/>
        </w:rPr>
        <w:t xml:space="preserve">. </w:t>
      </w:r>
      <w:bookmarkEnd w:id="406"/>
      <w:bookmarkEnd w:id="407"/>
      <w:bookmarkEnd w:id="408"/>
      <w:bookmarkEnd w:id="409"/>
      <w:r w:rsidR="00887B5C" w:rsidRPr="00A74311">
        <w:rPr>
          <w:rFonts w:ascii="Times New Roman" w:eastAsia="Calibri" w:hAnsi="Times New Roman" w:cs="Times New Roman"/>
          <w:b/>
          <w:spacing w:val="-6"/>
          <w:sz w:val="27"/>
          <w:szCs w:val="27"/>
          <w:lang w:val="en-US"/>
        </w:rPr>
        <w:t>Nâng cao nhận thức của các cấp, ngành về phát triển NNL nữ các DTTS gắn với đổi mới cơ chế quản lý phát triển đội ngũ này trong thời gian tới ở Tây Bắ</w:t>
      </w:r>
      <w:r w:rsidR="003C73A9" w:rsidRPr="00A74311">
        <w:rPr>
          <w:rFonts w:ascii="Times New Roman" w:eastAsia="Calibri" w:hAnsi="Times New Roman" w:cs="Times New Roman"/>
          <w:b/>
          <w:spacing w:val="-6"/>
          <w:sz w:val="27"/>
          <w:szCs w:val="27"/>
          <w:lang w:val="en-US"/>
        </w:rPr>
        <w:t>c</w:t>
      </w:r>
    </w:p>
    <w:p w14:paraId="19FA9B91" w14:textId="77777777" w:rsidR="00930BA9" w:rsidRPr="00A74311" w:rsidRDefault="00930BA9" w:rsidP="00A74311">
      <w:pPr>
        <w:widowControl w:val="0"/>
        <w:spacing w:after="0" w:line="360" w:lineRule="auto"/>
        <w:ind w:firstLine="720"/>
        <w:jc w:val="both"/>
        <w:outlineLvl w:val="0"/>
        <w:rPr>
          <w:rFonts w:ascii="Times New Roman Bold Italic" w:eastAsia="Times New Roman" w:hAnsi="Times New Roman Bold Italic" w:cs="Times New Roman"/>
          <w:b/>
          <w:bCs/>
          <w:i/>
          <w:iCs/>
          <w:spacing w:val="-6"/>
          <w:sz w:val="27"/>
          <w:szCs w:val="27"/>
        </w:rPr>
      </w:pPr>
      <w:bookmarkStart w:id="410" w:name="_Toc505336158"/>
      <w:bookmarkStart w:id="411" w:name="_Toc507824571"/>
      <w:bookmarkStart w:id="412" w:name="_Toc507862620"/>
      <w:bookmarkStart w:id="413" w:name="_Toc508560796"/>
      <w:bookmarkStart w:id="414" w:name="_Toc511403826"/>
      <w:bookmarkStart w:id="415" w:name="_Toc517023182"/>
      <w:bookmarkStart w:id="416" w:name="_Toc517023538"/>
      <w:bookmarkStart w:id="417" w:name="_Toc525715180"/>
      <w:bookmarkStart w:id="418" w:name="_Toc527480860"/>
      <w:r w:rsidRPr="00A74311">
        <w:rPr>
          <w:rFonts w:ascii="Times New Roman Bold Italic" w:eastAsia="Times New Roman" w:hAnsi="Times New Roman Bold Italic" w:cs="Times New Roman"/>
          <w:b/>
          <w:bCs/>
          <w:i/>
          <w:iCs/>
          <w:spacing w:val="-6"/>
          <w:sz w:val="27"/>
          <w:szCs w:val="27"/>
          <w:lang w:val="vi-VN"/>
        </w:rPr>
        <w:lastRenderedPageBreak/>
        <w:t xml:space="preserve">Nâng cao nhận thức của các cấp ủy, chính quyền </w:t>
      </w:r>
      <w:r w:rsidRPr="00A74311">
        <w:rPr>
          <w:rFonts w:ascii="Times New Roman Bold Italic" w:eastAsia="Times New Roman" w:hAnsi="Times New Roman Bold Italic" w:cs="Times New Roman"/>
          <w:b/>
          <w:bCs/>
          <w:i/>
          <w:iCs/>
          <w:spacing w:val="-6"/>
          <w:sz w:val="27"/>
          <w:szCs w:val="27"/>
        </w:rPr>
        <w:t xml:space="preserve">khu vực Tây </w:t>
      </w:r>
      <w:r w:rsidR="00D45230" w:rsidRPr="00A74311">
        <w:rPr>
          <w:rFonts w:ascii="Times New Roman Bold Italic" w:eastAsia="Times New Roman" w:hAnsi="Times New Roman Bold Italic" w:cs="Times New Roman"/>
          <w:b/>
          <w:bCs/>
          <w:i/>
          <w:iCs/>
          <w:spacing w:val="-6"/>
          <w:sz w:val="27"/>
          <w:szCs w:val="27"/>
        </w:rPr>
        <w:t>B</w:t>
      </w:r>
      <w:r w:rsidRPr="00A74311">
        <w:rPr>
          <w:rFonts w:ascii="Times New Roman Bold Italic" w:eastAsia="Times New Roman" w:hAnsi="Times New Roman Bold Italic" w:cs="Times New Roman"/>
          <w:b/>
          <w:bCs/>
          <w:i/>
          <w:iCs/>
          <w:spacing w:val="-6"/>
          <w:sz w:val="27"/>
          <w:szCs w:val="27"/>
        </w:rPr>
        <w:t xml:space="preserve">ắc </w:t>
      </w:r>
      <w:r w:rsidRPr="00A74311">
        <w:rPr>
          <w:rFonts w:ascii="Times New Roman Bold Italic" w:eastAsia="Times New Roman" w:hAnsi="Times New Roman Bold Italic" w:cs="Times New Roman"/>
          <w:b/>
          <w:bCs/>
          <w:i/>
          <w:iCs/>
          <w:spacing w:val="-6"/>
          <w:sz w:val="27"/>
          <w:szCs w:val="27"/>
          <w:lang w:val="vi-VN"/>
        </w:rPr>
        <w:t xml:space="preserve">về </w:t>
      </w:r>
      <w:r w:rsidRPr="00A74311">
        <w:rPr>
          <w:rFonts w:ascii="Times New Roman Bold Italic" w:eastAsia="Times New Roman" w:hAnsi="Times New Roman Bold Italic" w:cs="Times New Roman"/>
          <w:b/>
          <w:bCs/>
          <w:i/>
          <w:iCs/>
          <w:spacing w:val="-6"/>
          <w:sz w:val="27"/>
          <w:szCs w:val="27"/>
        </w:rPr>
        <w:t xml:space="preserve">vai trò công tác </w:t>
      </w:r>
      <w:r w:rsidRPr="00A74311">
        <w:rPr>
          <w:rFonts w:ascii="Times New Roman Bold Italic" w:eastAsia="Times New Roman" w:hAnsi="Times New Roman Bold Italic" w:cs="Times New Roman"/>
          <w:b/>
          <w:bCs/>
          <w:i/>
          <w:iCs/>
          <w:spacing w:val="-6"/>
          <w:sz w:val="27"/>
          <w:szCs w:val="27"/>
          <w:lang w:val="vi-VN"/>
        </w:rPr>
        <w:t xml:space="preserve">phát triển NNL </w:t>
      </w:r>
      <w:r w:rsidRPr="00A74311">
        <w:rPr>
          <w:rFonts w:ascii="Times New Roman Bold Italic" w:eastAsia="Times New Roman" w:hAnsi="Times New Roman Bold Italic" w:cs="Times New Roman"/>
          <w:b/>
          <w:bCs/>
          <w:i/>
          <w:iCs/>
          <w:spacing w:val="-6"/>
          <w:sz w:val="27"/>
          <w:szCs w:val="27"/>
        </w:rPr>
        <w:t xml:space="preserve">nữ các dân tộc thiểu số </w:t>
      </w:r>
      <w:r w:rsidRPr="00A74311">
        <w:rPr>
          <w:rFonts w:ascii="Times New Roman Bold Italic" w:eastAsia="Times New Roman" w:hAnsi="Times New Roman Bold Italic" w:cs="Times New Roman"/>
          <w:b/>
          <w:bCs/>
          <w:i/>
          <w:iCs/>
          <w:spacing w:val="-6"/>
          <w:sz w:val="27"/>
          <w:szCs w:val="27"/>
          <w:lang w:val="vi-VN"/>
        </w:rPr>
        <w:t>trong thời kỳ CNH</w:t>
      </w:r>
      <w:r w:rsidRPr="00A74311">
        <w:rPr>
          <w:rFonts w:ascii="Times New Roman Bold Italic" w:eastAsia="Times New Roman" w:hAnsi="Times New Roman Bold Italic" w:cs="Times New Roman"/>
          <w:b/>
          <w:bCs/>
          <w:i/>
          <w:iCs/>
          <w:spacing w:val="-6"/>
          <w:sz w:val="27"/>
          <w:szCs w:val="27"/>
        </w:rPr>
        <w:t>,</w:t>
      </w:r>
      <w:r w:rsidRPr="00A74311">
        <w:rPr>
          <w:rFonts w:ascii="Times New Roman Bold Italic" w:eastAsia="Times New Roman" w:hAnsi="Times New Roman Bold Italic" w:cs="Times New Roman"/>
          <w:b/>
          <w:bCs/>
          <w:i/>
          <w:iCs/>
          <w:spacing w:val="-6"/>
          <w:sz w:val="27"/>
          <w:szCs w:val="27"/>
          <w:lang w:val="vi-VN"/>
        </w:rPr>
        <w:t xml:space="preserve"> HĐH</w:t>
      </w:r>
      <w:bookmarkEnd w:id="410"/>
      <w:bookmarkEnd w:id="411"/>
      <w:bookmarkEnd w:id="412"/>
      <w:bookmarkEnd w:id="413"/>
      <w:bookmarkEnd w:id="414"/>
      <w:bookmarkEnd w:id="415"/>
      <w:bookmarkEnd w:id="416"/>
      <w:bookmarkEnd w:id="417"/>
      <w:bookmarkEnd w:id="418"/>
    </w:p>
    <w:p w14:paraId="3E2EC10C" w14:textId="77777777" w:rsidR="00887B5C" w:rsidRPr="00A74311" w:rsidRDefault="00887B5C" w:rsidP="00A74311">
      <w:pPr>
        <w:widowControl w:val="0"/>
        <w:tabs>
          <w:tab w:val="left" w:pos="9072"/>
        </w:tabs>
        <w:spacing w:after="0" w:line="360" w:lineRule="auto"/>
        <w:ind w:firstLine="720"/>
        <w:jc w:val="both"/>
        <w:outlineLvl w:val="0"/>
        <w:rPr>
          <w:rFonts w:ascii="Times New Roman Bold Italic" w:eastAsia="Calibri" w:hAnsi="Times New Roman Bold Italic" w:cs="Times New Roman"/>
          <w:b/>
          <w:i/>
          <w:spacing w:val="-10"/>
          <w:sz w:val="27"/>
          <w:szCs w:val="27"/>
        </w:rPr>
      </w:pPr>
      <w:bookmarkStart w:id="419" w:name="_Toc525715179"/>
      <w:bookmarkStart w:id="420" w:name="_Toc527480859"/>
      <w:r w:rsidRPr="00A74311">
        <w:rPr>
          <w:rFonts w:ascii="Times New Roman Bold Italic" w:eastAsia="Calibri" w:hAnsi="Times New Roman Bold Italic" w:cs="Times New Roman"/>
          <w:b/>
          <w:i/>
          <w:spacing w:val="-10"/>
          <w:sz w:val="27"/>
          <w:szCs w:val="27"/>
        </w:rPr>
        <w:t>Đổi mới cơ chế quản lý của các cấp ngành về việc phát triển NNL nữ các DTTS</w:t>
      </w:r>
      <w:bookmarkEnd w:id="419"/>
      <w:bookmarkEnd w:id="420"/>
    </w:p>
    <w:p w14:paraId="22B0CC1E" w14:textId="77777777" w:rsidR="00887B5C" w:rsidRPr="00A74311" w:rsidRDefault="00887B5C" w:rsidP="00683D54">
      <w:pPr>
        <w:widowControl w:val="0"/>
        <w:tabs>
          <w:tab w:val="left" w:pos="9072"/>
        </w:tabs>
        <w:spacing w:after="0" w:line="360" w:lineRule="auto"/>
        <w:ind w:firstLine="720"/>
        <w:contextualSpacing/>
        <w:jc w:val="both"/>
        <w:rPr>
          <w:rFonts w:ascii="Times New Roman" w:eastAsia="Times New Roman" w:hAnsi="Times New Roman" w:cs="Times New Roman"/>
          <w:sz w:val="27"/>
          <w:szCs w:val="27"/>
          <w:lang w:val="en-US" w:eastAsia="en-SG"/>
        </w:rPr>
      </w:pPr>
      <w:r w:rsidRPr="00A74311">
        <w:rPr>
          <w:rFonts w:ascii="Times New Roman" w:eastAsia="Times New Roman" w:hAnsi="Times New Roman" w:cs="Times New Roman"/>
          <w:i/>
          <w:sz w:val="27"/>
          <w:szCs w:val="27"/>
          <w:lang w:val="vi-VN" w:eastAsia="vi-VN"/>
        </w:rPr>
        <w:t>Hoàn thiện, đổi mới phương pháp quản lý, nâng cao năng lực</w:t>
      </w:r>
      <w:r w:rsidRPr="00A74311">
        <w:rPr>
          <w:rFonts w:ascii="Times New Roman" w:eastAsia="Times New Roman" w:hAnsi="Times New Roman" w:cs="Times New Roman"/>
          <w:i/>
          <w:sz w:val="27"/>
          <w:szCs w:val="27"/>
          <w:lang w:eastAsia="vi-VN"/>
        </w:rPr>
        <w:t xml:space="preserve"> </w:t>
      </w:r>
      <w:r w:rsidRPr="00A74311">
        <w:rPr>
          <w:rFonts w:ascii="Times New Roman" w:eastAsia="Times New Roman" w:hAnsi="Times New Roman" w:cs="Times New Roman"/>
          <w:i/>
          <w:sz w:val="27"/>
          <w:szCs w:val="27"/>
          <w:lang w:val="vi-VN" w:eastAsia="vi-VN"/>
        </w:rPr>
        <w:t>và hiệu quả hoạt động của bộ quản lý phát triển NNL</w:t>
      </w:r>
      <w:r w:rsidRPr="00A74311">
        <w:rPr>
          <w:rFonts w:ascii="Times New Roman" w:eastAsia="Times New Roman" w:hAnsi="Times New Roman" w:cs="Times New Roman"/>
          <w:sz w:val="27"/>
          <w:szCs w:val="27"/>
          <w:lang w:eastAsia="vi-VN"/>
        </w:rPr>
        <w:t>:</w:t>
      </w:r>
      <w:r w:rsidRPr="00A74311">
        <w:rPr>
          <w:rFonts w:ascii="Times New Roman" w:eastAsia="Times New Roman" w:hAnsi="Times New Roman" w:cs="Times New Roman"/>
          <w:sz w:val="27"/>
          <w:szCs w:val="27"/>
          <w:lang w:val="vi-VN" w:eastAsia="vi-VN"/>
        </w:rPr>
        <w:t xml:space="preserve"> </w:t>
      </w:r>
    </w:p>
    <w:p w14:paraId="73935DCE" w14:textId="77777777" w:rsidR="00C06DAA" w:rsidRPr="00A74311" w:rsidRDefault="00AE10C3" w:rsidP="00A74311">
      <w:pPr>
        <w:widowControl w:val="0"/>
        <w:spacing w:after="0" w:line="348" w:lineRule="auto"/>
        <w:ind w:firstLine="720"/>
        <w:jc w:val="both"/>
        <w:outlineLvl w:val="0"/>
        <w:rPr>
          <w:rFonts w:ascii="Times New Roman" w:eastAsia="Times New Roman" w:hAnsi="Times New Roman" w:cs="Times New Roman"/>
          <w:b/>
          <w:bCs/>
          <w:iCs/>
          <w:sz w:val="27"/>
          <w:szCs w:val="27"/>
          <w:lang w:val="vi-VN"/>
        </w:rPr>
      </w:pPr>
      <w:bookmarkStart w:id="421" w:name="_Toc504238309"/>
      <w:bookmarkStart w:id="422" w:name="_Toc505336161"/>
      <w:bookmarkStart w:id="423" w:name="_Toc507862623"/>
      <w:bookmarkStart w:id="424" w:name="_Toc508560799"/>
      <w:bookmarkStart w:id="425" w:name="_Toc511403829"/>
      <w:bookmarkStart w:id="426" w:name="_Toc517023184"/>
      <w:bookmarkStart w:id="427" w:name="_Toc517023540"/>
      <w:bookmarkStart w:id="428" w:name="_Toc527480861"/>
      <w:r w:rsidRPr="00A74311">
        <w:rPr>
          <w:rFonts w:ascii="Times New Roman" w:eastAsia="Times New Roman" w:hAnsi="Times New Roman" w:cs="Times New Roman"/>
          <w:b/>
          <w:bCs/>
          <w:iCs/>
          <w:sz w:val="27"/>
          <w:szCs w:val="27"/>
          <w:lang w:val="vi-VN"/>
        </w:rPr>
        <w:t>3</w:t>
      </w:r>
      <w:r w:rsidR="00C06DAA" w:rsidRPr="00A74311">
        <w:rPr>
          <w:rFonts w:ascii="Times New Roman" w:eastAsia="Times New Roman" w:hAnsi="Times New Roman" w:cs="Times New Roman"/>
          <w:b/>
          <w:bCs/>
          <w:iCs/>
          <w:sz w:val="27"/>
          <w:szCs w:val="27"/>
          <w:lang w:val="vi-VN"/>
        </w:rPr>
        <w:t>.</w:t>
      </w:r>
      <w:r w:rsidR="00E709DF" w:rsidRPr="00A74311">
        <w:rPr>
          <w:rFonts w:ascii="Times New Roman" w:eastAsia="Times New Roman" w:hAnsi="Times New Roman" w:cs="Times New Roman"/>
          <w:b/>
          <w:bCs/>
          <w:iCs/>
          <w:sz w:val="27"/>
          <w:szCs w:val="27"/>
        </w:rPr>
        <w:t>4</w:t>
      </w:r>
      <w:r w:rsidR="00C06DAA" w:rsidRPr="00A74311">
        <w:rPr>
          <w:rFonts w:ascii="Times New Roman" w:eastAsia="Times New Roman" w:hAnsi="Times New Roman" w:cs="Times New Roman"/>
          <w:b/>
          <w:bCs/>
          <w:iCs/>
          <w:sz w:val="27"/>
          <w:szCs w:val="27"/>
          <w:lang w:val="vi-VN"/>
        </w:rPr>
        <w:t xml:space="preserve">. Nâng cao tính tích cực chủ động phấn đấu vươn lên của phụ nữ </w:t>
      </w:r>
      <w:r w:rsidRPr="00A74311">
        <w:rPr>
          <w:rFonts w:ascii="Times New Roman" w:eastAsia="Times New Roman" w:hAnsi="Times New Roman" w:cs="Times New Roman"/>
          <w:b/>
          <w:bCs/>
          <w:iCs/>
          <w:sz w:val="27"/>
          <w:szCs w:val="27"/>
          <w:lang w:val="vi-VN"/>
        </w:rPr>
        <w:t xml:space="preserve"> các </w:t>
      </w:r>
      <w:r w:rsidR="00C06DAA" w:rsidRPr="00A74311">
        <w:rPr>
          <w:rFonts w:ascii="Times New Roman" w:eastAsia="Times New Roman" w:hAnsi="Times New Roman" w:cs="Times New Roman"/>
          <w:b/>
          <w:bCs/>
          <w:iCs/>
          <w:sz w:val="27"/>
          <w:szCs w:val="27"/>
          <w:lang w:val="vi-VN"/>
        </w:rPr>
        <w:t>DTTS ở Tây Bắc</w:t>
      </w:r>
      <w:bookmarkEnd w:id="421"/>
      <w:bookmarkEnd w:id="422"/>
      <w:bookmarkEnd w:id="423"/>
      <w:r w:rsidR="00C06DAA" w:rsidRPr="00A74311">
        <w:rPr>
          <w:rFonts w:ascii="Times New Roman" w:eastAsia="Times New Roman" w:hAnsi="Times New Roman" w:cs="Times New Roman"/>
          <w:b/>
          <w:bCs/>
          <w:iCs/>
          <w:sz w:val="27"/>
          <w:szCs w:val="27"/>
          <w:lang w:val="vi-VN"/>
        </w:rPr>
        <w:t xml:space="preserve"> hiện nay</w:t>
      </w:r>
      <w:bookmarkEnd w:id="424"/>
      <w:bookmarkEnd w:id="425"/>
      <w:bookmarkEnd w:id="426"/>
      <w:bookmarkEnd w:id="427"/>
      <w:bookmarkEnd w:id="428"/>
    </w:p>
    <w:p w14:paraId="7782AFE7" w14:textId="77777777" w:rsidR="00C06DAA" w:rsidRPr="00A74311" w:rsidRDefault="008F1247" w:rsidP="00683D54">
      <w:pPr>
        <w:widowControl w:val="0"/>
        <w:tabs>
          <w:tab w:val="left" w:pos="9072"/>
        </w:tabs>
        <w:spacing w:after="0" w:line="348" w:lineRule="auto"/>
        <w:ind w:firstLine="720"/>
        <w:jc w:val="both"/>
        <w:rPr>
          <w:rFonts w:ascii="Times New Roman" w:eastAsia="Calibri" w:hAnsi="Times New Roman" w:cs="Times New Roman"/>
          <w:sz w:val="27"/>
          <w:szCs w:val="27"/>
          <w:lang w:val="vi-VN"/>
        </w:rPr>
      </w:pPr>
      <w:r w:rsidRPr="00A74311">
        <w:rPr>
          <w:rFonts w:ascii="Times New Roman" w:eastAsia="Calibri" w:hAnsi="Times New Roman" w:cs="Times New Roman"/>
          <w:b/>
          <w:i/>
          <w:sz w:val="27"/>
          <w:szCs w:val="27"/>
        </w:rPr>
        <w:t>N</w:t>
      </w:r>
      <w:r w:rsidR="008A62FB" w:rsidRPr="00A74311">
        <w:rPr>
          <w:rFonts w:ascii="Times New Roman" w:eastAsia="Calibri" w:hAnsi="Times New Roman" w:cs="Times New Roman"/>
          <w:b/>
          <w:i/>
          <w:sz w:val="27"/>
          <w:szCs w:val="27"/>
        </w:rPr>
        <w:t>â</w:t>
      </w:r>
      <w:r w:rsidRPr="00A74311">
        <w:rPr>
          <w:rFonts w:ascii="Times New Roman" w:eastAsia="Calibri" w:hAnsi="Times New Roman" w:cs="Times New Roman"/>
          <w:b/>
          <w:i/>
          <w:sz w:val="27"/>
          <w:szCs w:val="27"/>
        </w:rPr>
        <w:t xml:space="preserve">ng cao tinh thần phấn đấu, nỗ lực vươn lên </w:t>
      </w:r>
      <w:r w:rsidR="008A62FB" w:rsidRPr="00A74311">
        <w:rPr>
          <w:rFonts w:ascii="Times New Roman" w:eastAsia="Calibri" w:hAnsi="Times New Roman" w:cs="Times New Roman"/>
          <w:b/>
          <w:i/>
          <w:sz w:val="27"/>
          <w:szCs w:val="27"/>
        </w:rPr>
        <w:t>của n</w:t>
      </w:r>
      <w:r w:rsidR="00C06DAA" w:rsidRPr="00A74311">
        <w:rPr>
          <w:rFonts w:ascii="Times New Roman" w:eastAsia="Calibri" w:hAnsi="Times New Roman" w:cs="Times New Roman"/>
          <w:b/>
          <w:i/>
          <w:sz w:val="27"/>
          <w:szCs w:val="27"/>
          <w:lang w:val="vi-VN"/>
        </w:rPr>
        <w:t>guồn nhân lực nữ DTTS</w:t>
      </w:r>
      <w:r w:rsidR="00AE10C3" w:rsidRPr="00A74311">
        <w:rPr>
          <w:rFonts w:ascii="Times New Roman" w:eastAsia="Calibri" w:hAnsi="Times New Roman" w:cs="Times New Roman"/>
          <w:i/>
          <w:sz w:val="27"/>
          <w:szCs w:val="27"/>
          <w:lang w:val="vi-VN"/>
        </w:rPr>
        <w:t>:</w:t>
      </w:r>
      <w:r w:rsidR="00AE10C3" w:rsidRPr="00A74311">
        <w:rPr>
          <w:rFonts w:ascii="Times New Roman" w:eastAsia="Calibri" w:hAnsi="Times New Roman" w:cs="Times New Roman"/>
          <w:b/>
          <w:i/>
          <w:sz w:val="27"/>
          <w:szCs w:val="27"/>
          <w:lang w:val="vi-VN"/>
        </w:rPr>
        <w:t xml:space="preserve"> </w:t>
      </w:r>
    </w:p>
    <w:p w14:paraId="6BA32BB9" w14:textId="77777777" w:rsidR="00683D54" w:rsidRPr="00A74311" w:rsidRDefault="008A62FB" w:rsidP="00683D54">
      <w:pPr>
        <w:widowControl w:val="0"/>
        <w:tabs>
          <w:tab w:val="left" w:pos="9072"/>
        </w:tabs>
        <w:spacing w:after="0" w:line="348" w:lineRule="auto"/>
        <w:ind w:firstLine="720"/>
        <w:jc w:val="both"/>
        <w:rPr>
          <w:rFonts w:ascii="Times New Roman" w:eastAsia="Calibri" w:hAnsi="Times New Roman" w:cs="Times New Roman"/>
          <w:sz w:val="27"/>
          <w:szCs w:val="27"/>
          <w:lang w:val="vi-VN"/>
        </w:rPr>
      </w:pPr>
      <w:r w:rsidRPr="00176474">
        <w:rPr>
          <w:rFonts w:ascii="Times New Roman" w:eastAsia="Calibri" w:hAnsi="Times New Roman" w:cs="Times New Roman"/>
          <w:b/>
          <w:i/>
          <w:sz w:val="27"/>
          <w:szCs w:val="27"/>
        </w:rPr>
        <w:t xml:space="preserve"> </w:t>
      </w:r>
      <w:r w:rsidR="00C06DAA" w:rsidRPr="00176474">
        <w:rPr>
          <w:rFonts w:ascii="Times New Roman" w:eastAsia="Calibri" w:hAnsi="Times New Roman" w:cs="Times New Roman"/>
          <w:b/>
          <w:i/>
          <w:sz w:val="27"/>
          <w:szCs w:val="27"/>
          <w:lang w:val="vi-VN"/>
        </w:rPr>
        <w:t>NNL nữ các DTTS Tây Bắc cần nâng cao tính tích cực của mình</w:t>
      </w:r>
    </w:p>
    <w:p w14:paraId="6DD14D51" w14:textId="77777777" w:rsidR="00C06DAA" w:rsidRPr="00A74311" w:rsidRDefault="00C06DAA" w:rsidP="00A74311">
      <w:pPr>
        <w:widowControl w:val="0"/>
        <w:tabs>
          <w:tab w:val="left" w:pos="9072"/>
        </w:tabs>
        <w:spacing w:after="0" w:line="360" w:lineRule="auto"/>
        <w:ind w:firstLine="720"/>
        <w:jc w:val="both"/>
        <w:rPr>
          <w:rFonts w:ascii="Times New Roman" w:eastAsia="Calibri" w:hAnsi="Times New Roman" w:cs="Times New Roman"/>
          <w:sz w:val="27"/>
          <w:szCs w:val="27"/>
          <w:lang w:val="vi-VN"/>
        </w:rPr>
      </w:pPr>
      <w:r w:rsidRPr="00A74311">
        <w:rPr>
          <w:rFonts w:ascii="Times New Roman" w:eastAsia="Calibri" w:hAnsi="Times New Roman" w:cs="Times New Roman"/>
          <w:sz w:val="27"/>
          <w:szCs w:val="27"/>
          <w:lang w:val="vi-VN"/>
        </w:rPr>
        <w:t>.</w:t>
      </w:r>
    </w:p>
    <w:p w14:paraId="11901909" w14:textId="77777777" w:rsidR="00C06DAA" w:rsidRPr="00A74311" w:rsidRDefault="007A33BF" w:rsidP="00A74311">
      <w:pPr>
        <w:widowControl w:val="0"/>
        <w:spacing w:after="0" w:line="312" w:lineRule="auto"/>
        <w:ind w:firstLine="720"/>
        <w:jc w:val="center"/>
        <w:outlineLvl w:val="0"/>
        <w:rPr>
          <w:rFonts w:ascii="Times New Roman" w:eastAsia="Times New Roman" w:hAnsi="Times New Roman" w:cs="DokChampa"/>
          <w:b/>
          <w:bCs/>
          <w:sz w:val="27"/>
          <w:szCs w:val="27"/>
          <w:lang w:val="vi-VN"/>
        </w:rPr>
      </w:pPr>
      <w:r w:rsidRPr="00A74311">
        <w:rPr>
          <w:rFonts w:ascii="Times New Roman" w:eastAsia="Times New Roman" w:hAnsi="Times New Roman" w:cs="DokChampa"/>
          <w:b/>
          <w:bCs/>
          <w:sz w:val="27"/>
          <w:szCs w:val="27"/>
          <w:lang w:val="vi-VN"/>
        </w:rPr>
        <w:br w:type="page"/>
      </w:r>
      <w:bookmarkStart w:id="429" w:name="_Toc511403831"/>
      <w:bookmarkStart w:id="430" w:name="_Toc517023185"/>
      <w:bookmarkStart w:id="431" w:name="_Toc517023541"/>
      <w:bookmarkStart w:id="432" w:name="_Toc527480862"/>
      <w:r w:rsidR="00A51F0C" w:rsidRPr="00A74311">
        <w:rPr>
          <w:rFonts w:ascii="Times New Roman" w:eastAsia="Times New Roman" w:hAnsi="Times New Roman" w:cs="DokChampa"/>
          <w:b/>
          <w:bCs/>
          <w:sz w:val="27"/>
          <w:szCs w:val="27"/>
          <w:lang w:val="vi-VN"/>
        </w:rPr>
        <w:lastRenderedPageBreak/>
        <w:t xml:space="preserve">Tiểu kết chương </w:t>
      </w:r>
      <w:bookmarkEnd w:id="429"/>
      <w:r w:rsidR="00CF3AA7" w:rsidRPr="00A74311">
        <w:rPr>
          <w:rFonts w:ascii="Times New Roman" w:eastAsia="Times New Roman" w:hAnsi="Times New Roman" w:cs="DokChampa"/>
          <w:b/>
          <w:bCs/>
          <w:sz w:val="27"/>
          <w:szCs w:val="27"/>
          <w:lang w:val="vi-VN"/>
        </w:rPr>
        <w:t>3</w:t>
      </w:r>
      <w:bookmarkEnd w:id="430"/>
      <w:bookmarkEnd w:id="431"/>
      <w:bookmarkEnd w:id="432"/>
    </w:p>
    <w:p w14:paraId="601D2471" w14:textId="77777777" w:rsidR="00C06DAA" w:rsidRPr="00A74311" w:rsidRDefault="00C06DAA" w:rsidP="00A74311">
      <w:pPr>
        <w:widowControl w:val="0"/>
        <w:spacing w:after="0" w:line="312" w:lineRule="auto"/>
        <w:ind w:firstLine="720"/>
        <w:jc w:val="both"/>
        <w:textAlignment w:val="top"/>
        <w:rPr>
          <w:rFonts w:ascii="Times New Roman" w:eastAsia="Times New Roman" w:hAnsi="Times New Roman" w:cs="Times New Roman"/>
          <w:sz w:val="27"/>
          <w:szCs w:val="27"/>
          <w:lang w:val="vi-VN" w:eastAsia="en-SG"/>
        </w:rPr>
      </w:pPr>
      <w:r w:rsidRPr="00A74311">
        <w:rPr>
          <w:rFonts w:ascii="Times New Roman" w:eastAsia="Times New Roman" w:hAnsi="Times New Roman" w:cs="Times New Roman"/>
          <w:sz w:val="27"/>
          <w:szCs w:val="27"/>
          <w:lang w:val="vi-VN" w:eastAsia="en-SG"/>
        </w:rPr>
        <w:t>Nhân lực là yếu tố quyết định đến thành công và tiến bộ của mỗi quốc gia, trong đó trình độ phát triển nguồn nhân lực là thước đo chủ yếu đánh giá mức độ tiến bộ xã hội, công bằng và phát triển bền vững. Trong chiến lược phát triển kinh tế - xã hội giai đoạn 201</w:t>
      </w:r>
      <w:r w:rsidR="00351E14">
        <w:rPr>
          <w:rFonts w:ascii="Times New Roman" w:eastAsia="Times New Roman" w:hAnsi="Times New Roman" w:cs="Times New Roman"/>
          <w:sz w:val="27"/>
          <w:szCs w:val="27"/>
          <w:lang w:eastAsia="en-SG"/>
        </w:rPr>
        <w:t>1</w:t>
      </w:r>
      <w:r w:rsidRPr="00A74311">
        <w:rPr>
          <w:rFonts w:ascii="Times New Roman" w:eastAsia="Times New Roman" w:hAnsi="Times New Roman" w:cs="Times New Roman"/>
          <w:sz w:val="27"/>
          <w:szCs w:val="27"/>
          <w:lang w:val="vi-VN" w:eastAsia="en-SG"/>
        </w:rPr>
        <w:t>-</w:t>
      </w:r>
      <w:r w:rsidR="000F4F56">
        <w:rPr>
          <w:rFonts w:ascii="Times New Roman" w:eastAsia="Times New Roman" w:hAnsi="Times New Roman" w:cs="Times New Roman"/>
          <w:sz w:val="27"/>
          <w:szCs w:val="27"/>
          <w:lang w:eastAsia="en-SG"/>
        </w:rPr>
        <w:t xml:space="preserve"> </w:t>
      </w:r>
      <w:r w:rsidRPr="00A74311">
        <w:rPr>
          <w:rFonts w:ascii="Times New Roman" w:eastAsia="Times New Roman" w:hAnsi="Times New Roman" w:cs="Times New Roman"/>
          <w:sz w:val="27"/>
          <w:szCs w:val="27"/>
          <w:lang w:val="vi-VN" w:eastAsia="en-SG"/>
        </w:rPr>
        <w:t>2020, Việt Nam khẳng định phát triển nguồn nhân lực là khâu đột phá của quá trình chuyển đổi mô hình phát triển kinh tế - xã hội của đất nước</w:t>
      </w:r>
      <w:r w:rsidR="001C3DF3">
        <w:rPr>
          <w:rFonts w:ascii="Times New Roman" w:eastAsia="Times New Roman" w:hAnsi="Times New Roman" w:cs="Times New Roman"/>
          <w:sz w:val="27"/>
          <w:szCs w:val="27"/>
          <w:lang w:eastAsia="en-SG"/>
        </w:rPr>
        <w:t>,</w:t>
      </w:r>
      <w:r w:rsidRPr="00A74311">
        <w:rPr>
          <w:rFonts w:ascii="Times New Roman" w:eastAsia="Times New Roman" w:hAnsi="Times New Roman" w:cs="Times New Roman"/>
          <w:sz w:val="27"/>
          <w:szCs w:val="27"/>
          <w:lang w:val="vi-VN" w:eastAsia="en-SG"/>
        </w:rPr>
        <w:t xml:space="preserve"> đồng thời là nền tảng phát triển bền vững và gia tăng lợi thế cạnh tranh quốc gia trong quá trình hội nhập.</w:t>
      </w:r>
    </w:p>
    <w:p w14:paraId="590BE967" w14:textId="77777777" w:rsidR="00C06DAA" w:rsidRPr="00A74311" w:rsidRDefault="00C06DAA" w:rsidP="00A74311">
      <w:pPr>
        <w:widowControl w:val="0"/>
        <w:spacing w:after="0" w:line="312" w:lineRule="auto"/>
        <w:ind w:firstLine="720"/>
        <w:jc w:val="both"/>
        <w:textAlignment w:val="top"/>
        <w:rPr>
          <w:rFonts w:ascii="Times New Roman" w:eastAsia="Times New Roman" w:hAnsi="Times New Roman" w:cs="Times New Roman"/>
          <w:sz w:val="27"/>
          <w:szCs w:val="27"/>
          <w:lang w:val="vi-VN" w:eastAsia="en-SG"/>
        </w:rPr>
      </w:pPr>
      <w:r w:rsidRPr="00A74311">
        <w:rPr>
          <w:rFonts w:ascii="Times New Roman" w:eastAsia="Times New Roman" w:hAnsi="Times New Roman" w:cs="Times New Roman"/>
          <w:sz w:val="27"/>
          <w:szCs w:val="27"/>
          <w:lang w:val="vi-VN" w:eastAsia="en-SG"/>
        </w:rPr>
        <w:t>Để phát triển nguồn nhân lực, cần phải xây dựng tầm nhìn chiến lược phát triển tổng thể và dài hạn, mang tầm quốc gia. Đồng thời, trong mỗi giai đoạn nhất định, cần xây dựng những chương trình hành động với mục tiêu, định hướng cụ thể, trong đó phân tích, đánh giá thời cơ, thách thức, những khó khăn, hạn chế và nguyên nhân… để đề ra mục tiêu và giải pháp phát cho từng giai đoạn phù hợp với bối cảnh kinh tế - xã hội trong nước và quốc tế.</w:t>
      </w:r>
    </w:p>
    <w:p w14:paraId="3905F2E7" w14:textId="77777777" w:rsidR="00C06DAA" w:rsidRPr="00A74311" w:rsidRDefault="00C06DAA" w:rsidP="00A74311">
      <w:pPr>
        <w:widowControl w:val="0"/>
        <w:shd w:val="clear" w:color="auto" w:fill="FFFFFF"/>
        <w:spacing w:after="0" w:line="312" w:lineRule="auto"/>
        <w:ind w:firstLine="720"/>
        <w:jc w:val="both"/>
        <w:rPr>
          <w:rFonts w:ascii="Times New Roman" w:eastAsia="Times New Roman" w:hAnsi="Times New Roman" w:cs="Times New Roman"/>
          <w:sz w:val="27"/>
          <w:szCs w:val="27"/>
          <w:lang w:val="vi-VN" w:eastAsia="en-SG"/>
        </w:rPr>
      </w:pPr>
      <w:r w:rsidRPr="00A74311">
        <w:rPr>
          <w:rFonts w:ascii="Times New Roman" w:eastAsia="Times New Roman" w:hAnsi="Times New Roman" w:cs="Times New Roman"/>
          <w:sz w:val="27"/>
          <w:szCs w:val="27"/>
          <w:shd w:val="clear" w:color="auto" w:fill="FFFFFF"/>
          <w:lang w:val="vi-VN" w:eastAsia="en-SG"/>
        </w:rPr>
        <w:t>Về cơ bản, nguồn nhân lực Tây Bắc đã có nhiều cải thiện trong những năm vừa qua. Điều đó chứng minh cho sự đầu tư đ</w:t>
      </w:r>
      <w:r w:rsidRPr="00A74311">
        <w:rPr>
          <w:rFonts w:ascii="Times New Roman" w:eastAsia="Times New Roman" w:hAnsi="Times New Roman" w:cs="Times New Roman"/>
          <w:sz w:val="27"/>
          <w:szCs w:val="27"/>
          <w:lang w:val="vi-VN" w:eastAsia="en-SG"/>
        </w:rPr>
        <w:t>úng đắn của Đảng và Nhà nước vào phát triển kinh tế của một vùng mang nhiều ý nghĩa trên các lĩnh vực như Tây Bắc. Song, với các đặc trưng riêng biệt, công tác phát triển nhân lực nữ DTTS vùng Tây Bắc vẫn gặp không ít khó khăn và hiện nay Tây Bắc vẫn là một khu vực kém phát triển nhất cả nước, cần Đảng, nhà nước cần có những quan tâm đặc biệt và đề ra những giải pháp phù hợp để phát triển lực lượng này. Trong đó giải pháp về phát triển, nâng cao chất lượng giáo dục là một trong những biện pháp quan trọng hàng đầu hiện nay.</w:t>
      </w:r>
    </w:p>
    <w:p w14:paraId="344463A2" w14:textId="77777777" w:rsidR="0022698A" w:rsidRPr="00A74311" w:rsidRDefault="000B5867" w:rsidP="00A74311">
      <w:pPr>
        <w:widowControl w:val="0"/>
        <w:shd w:val="clear" w:color="auto" w:fill="FFFFFF"/>
        <w:spacing w:after="0" w:line="312" w:lineRule="auto"/>
        <w:ind w:firstLine="720"/>
        <w:jc w:val="both"/>
        <w:rPr>
          <w:rFonts w:ascii="Times New Roman" w:eastAsia="Times New Roman" w:hAnsi="Times New Roman" w:cs="Times New Roman"/>
          <w:sz w:val="27"/>
          <w:szCs w:val="27"/>
          <w:lang w:eastAsia="en-SG"/>
        </w:rPr>
      </w:pPr>
      <w:r w:rsidRPr="00A74311">
        <w:rPr>
          <w:rFonts w:ascii="Times New Roman" w:eastAsia="Times New Roman" w:hAnsi="Times New Roman" w:cs="Times New Roman"/>
          <w:sz w:val="27"/>
          <w:szCs w:val="27"/>
          <w:lang w:eastAsia="en-SG"/>
        </w:rPr>
        <w:t xml:space="preserve"> Với việc nghiên cứ</w:t>
      </w:r>
      <w:r w:rsidR="001C3DF3">
        <w:rPr>
          <w:rFonts w:ascii="Times New Roman" w:eastAsia="Times New Roman" w:hAnsi="Times New Roman" w:cs="Times New Roman"/>
          <w:sz w:val="27"/>
          <w:szCs w:val="27"/>
          <w:lang w:eastAsia="en-SG"/>
        </w:rPr>
        <w:t>u</w:t>
      </w:r>
      <w:r w:rsidRPr="00A74311">
        <w:rPr>
          <w:rFonts w:ascii="Times New Roman" w:eastAsia="Times New Roman" w:hAnsi="Times New Roman" w:cs="Times New Roman"/>
          <w:sz w:val="27"/>
          <w:szCs w:val="27"/>
          <w:lang w:eastAsia="en-SG"/>
        </w:rPr>
        <w:t xml:space="preserve"> và đưa ra được những vấn đề hàng đầu hiện nay phải quan tâm đối với</w:t>
      </w:r>
      <w:r w:rsidR="00E96863" w:rsidRPr="00A74311">
        <w:rPr>
          <w:rFonts w:ascii="Times New Roman" w:eastAsia="Times New Roman" w:hAnsi="Times New Roman" w:cs="Times New Roman"/>
          <w:sz w:val="27"/>
          <w:szCs w:val="27"/>
          <w:lang w:eastAsia="en-SG"/>
        </w:rPr>
        <w:t xml:space="preserve"> sự phát triển của NNL nữ các DTTS tác giả đã đưa ra bốn giả</w:t>
      </w:r>
      <w:r w:rsidR="008163D2" w:rsidRPr="00A74311">
        <w:rPr>
          <w:rFonts w:ascii="Times New Roman" w:eastAsia="Times New Roman" w:hAnsi="Times New Roman" w:cs="Times New Roman"/>
          <w:sz w:val="27"/>
          <w:szCs w:val="27"/>
          <w:lang w:eastAsia="en-SG"/>
        </w:rPr>
        <w:t>i</w:t>
      </w:r>
      <w:r w:rsidR="00E96863" w:rsidRPr="00A74311">
        <w:rPr>
          <w:rFonts w:ascii="Times New Roman" w:eastAsia="Times New Roman" w:hAnsi="Times New Roman" w:cs="Times New Roman"/>
          <w:sz w:val="27"/>
          <w:szCs w:val="27"/>
          <w:lang w:eastAsia="en-SG"/>
        </w:rPr>
        <w:t xml:space="preserve"> pháp cơ bản nhằm hoàn thiện và nâng cao số lượng, chất lượng của NNL này.</w:t>
      </w:r>
      <w:r w:rsidR="00182A13" w:rsidRPr="00A74311">
        <w:rPr>
          <w:rFonts w:ascii="Times New Roman" w:eastAsia="Times New Roman" w:hAnsi="Times New Roman" w:cs="Times New Roman"/>
          <w:sz w:val="27"/>
          <w:szCs w:val="27"/>
          <w:lang w:eastAsia="en-SG"/>
        </w:rPr>
        <w:t xml:space="preserve"> Các giải pháp chủ yếu nhằm vào việc</w:t>
      </w:r>
      <w:r w:rsidR="0022698A" w:rsidRPr="00A74311">
        <w:rPr>
          <w:rFonts w:ascii="Times New Roman" w:eastAsia="Times New Roman" w:hAnsi="Times New Roman" w:cs="Times New Roman"/>
          <w:sz w:val="27"/>
          <w:szCs w:val="27"/>
          <w:lang w:eastAsia="en-SG"/>
        </w:rPr>
        <w:t xml:space="preserve"> phát triển kinh tế - xã hội, giáo dục</w:t>
      </w:r>
      <w:r w:rsidR="00F4418F">
        <w:rPr>
          <w:rFonts w:ascii="Times New Roman" w:eastAsia="Times New Roman" w:hAnsi="Times New Roman" w:cs="Times New Roman"/>
          <w:sz w:val="27"/>
          <w:szCs w:val="27"/>
          <w:lang w:eastAsia="en-SG"/>
        </w:rPr>
        <w:t xml:space="preserve"> -</w:t>
      </w:r>
      <w:r w:rsidR="0022698A" w:rsidRPr="00A74311">
        <w:rPr>
          <w:rFonts w:ascii="Times New Roman" w:eastAsia="Times New Roman" w:hAnsi="Times New Roman" w:cs="Times New Roman"/>
          <w:sz w:val="27"/>
          <w:szCs w:val="27"/>
          <w:lang w:eastAsia="en-SG"/>
        </w:rPr>
        <w:t xml:space="preserve"> đào tạo, </w:t>
      </w:r>
      <w:r w:rsidR="00F4418F" w:rsidRPr="00A74311">
        <w:rPr>
          <w:rFonts w:ascii="Times New Roman" w:eastAsia="Times New Roman" w:hAnsi="Times New Roman" w:cs="Times New Roman"/>
          <w:sz w:val="27"/>
          <w:szCs w:val="27"/>
          <w:lang w:eastAsia="en-SG"/>
        </w:rPr>
        <w:t>đổi mới, nâng cao nhận thức của các cấp ủy, chính quyền,</w:t>
      </w:r>
      <w:r w:rsidR="00F4418F">
        <w:rPr>
          <w:rFonts w:ascii="Times New Roman" w:eastAsia="Times New Roman" w:hAnsi="Times New Roman" w:cs="Times New Roman"/>
          <w:sz w:val="27"/>
          <w:szCs w:val="27"/>
          <w:lang w:eastAsia="en-SG"/>
        </w:rPr>
        <w:t xml:space="preserve"> </w:t>
      </w:r>
      <w:r w:rsidR="0022698A" w:rsidRPr="00A74311">
        <w:rPr>
          <w:rFonts w:ascii="Times New Roman" w:eastAsia="Times New Roman" w:hAnsi="Times New Roman" w:cs="Times New Roman"/>
          <w:sz w:val="27"/>
          <w:szCs w:val="27"/>
          <w:lang w:eastAsia="en-SG"/>
        </w:rPr>
        <w:t>chăm sóc sức khỏe…</w:t>
      </w:r>
      <w:r w:rsidR="00086149" w:rsidRPr="00A74311">
        <w:rPr>
          <w:rFonts w:ascii="Times New Roman" w:eastAsia="Times New Roman" w:hAnsi="Times New Roman" w:cs="Times New Roman"/>
          <w:sz w:val="27"/>
          <w:szCs w:val="27"/>
          <w:lang w:eastAsia="en-SG"/>
        </w:rPr>
        <w:t xml:space="preserve"> Những giải pháp này mang tính đột phá và nếu được thực hiện nghiêm túc, bài bản</w:t>
      </w:r>
      <w:r w:rsidR="008163D2" w:rsidRPr="00A74311">
        <w:rPr>
          <w:rFonts w:ascii="Times New Roman" w:eastAsia="Times New Roman" w:hAnsi="Times New Roman" w:cs="Times New Roman"/>
          <w:sz w:val="27"/>
          <w:szCs w:val="27"/>
          <w:lang w:eastAsia="en-SG"/>
        </w:rPr>
        <w:t>,</w:t>
      </w:r>
      <w:r w:rsidR="00086149" w:rsidRPr="00A74311">
        <w:rPr>
          <w:rFonts w:ascii="Times New Roman" w:eastAsia="Times New Roman" w:hAnsi="Times New Roman" w:cs="Times New Roman"/>
          <w:sz w:val="27"/>
          <w:szCs w:val="27"/>
          <w:lang w:eastAsia="en-SG"/>
        </w:rPr>
        <w:t xml:space="preserve"> có sự phối hợp đồng bộ </w:t>
      </w:r>
      <w:r w:rsidR="004048D0" w:rsidRPr="00A74311">
        <w:rPr>
          <w:rFonts w:ascii="Times New Roman" w:eastAsia="Times New Roman" w:hAnsi="Times New Roman" w:cs="Times New Roman"/>
          <w:sz w:val="27"/>
          <w:szCs w:val="27"/>
          <w:lang w:eastAsia="en-SG"/>
        </w:rPr>
        <w:t>giữa cơ quan nhà nước, doanh nghiệp và người dân thì nó sẽ góp phần rất lớn tạo nên sự phát triển đột phá của NNL nữ các DTTS ở Tây Bắc</w:t>
      </w:r>
      <w:r w:rsidR="008163D2" w:rsidRPr="00A74311">
        <w:rPr>
          <w:rFonts w:ascii="Times New Roman" w:eastAsia="Times New Roman" w:hAnsi="Times New Roman" w:cs="Times New Roman"/>
          <w:sz w:val="27"/>
          <w:szCs w:val="27"/>
          <w:lang w:eastAsia="en-SG"/>
        </w:rPr>
        <w:t xml:space="preserve"> hiện nay.</w:t>
      </w:r>
      <w:bookmarkStart w:id="433" w:name="_Toc511403832"/>
      <w:bookmarkStart w:id="434" w:name="_Toc517023186"/>
      <w:bookmarkStart w:id="435" w:name="_Toc517023542"/>
    </w:p>
    <w:p w14:paraId="3EAEFDEA" w14:textId="77777777" w:rsidR="00C06DAA" w:rsidRPr="00A74311" w:rsidRDefault="00A51F0C" w:rsidP="00A74311">
      <w:pPr>
        <w:widowControl w:val="0"/>
        <w:shd w:val="clear" w:color="auto" w:fill="FFFFFF"/>
        <w:spacing w:after="0" w:line="360" w:lineRule="auto"/>
        <w:ind w:firstLine="720"/>
        <w:jc w:val="center"/>
        <w:outlineLvl w:val="0"/>
        <w:rPr>
          <w:rFonts w:ascii="Times New Roman" w:eastAsia="Times New Roman" w:hAnsi="Times New Roman" w:cs="Times New Roman"/>
          <w:sz w:val="27"/>
          <w:szCs w:val="27"/>
          <w:lang w:eastAsia="en-SG"/>
        </w:rPr>
      </w:pPr>
      <w:bookmarkStart w:id="436" w:name="_Toc527480863"/>
      <w:r w:rsidRPr="00A74311">
        <w:rPr>
          <w:rFonts w:ascii="Times New Roman" w:eastAsia="Times New Roman" w:hAnsi="Times New Roman" w:cs="Times New Roman"/>
          <w:b/>
          <w:sz w:val="27"/>
          <w:szCs w:val="27"/>
          <w:lang w:val="vi-VN" w:eastAsia="vi-VN"/>
        </w:rPr>
        <w:lastRenderedPageBreak/>
        <w:t>KẾT LUẬN</w:t>
      </w:r>
      <w:bookmarkEnd w:id="433"/>
      <w:bookmarkEnd w:id="434"/>
      <w:bookmarkEnd w:id="435"/>
      <w:bookmarkEnd w:id="436"/>
    </w:p>
    <w:p w14:paraId="5A4FDF76" w14:textId="77777777" w:rsidR="00715AAF" w:rsidRPr="00A74311" w:rsidRDefault="00715AAF" w:rsidP="00A74311">
      <w:pPr>
        <w:widowControl w:val="0"/>
        <w:tabs>
          <w:tab w:val="left" w:pos="1134"/>
        </w:tabs>
        <w:spacing w:after="0" w:line="360" w:lineRule="auto"/>
        <w:ind w:firstLine="720"/>
        <w:jc w:val="both"/>
        <w:rPr>
          <w:rFonts w:ascii="Times New Roman" w:hAnsi="Times New Roman" w:cs="Times New Roman"/>
          <w:sz w:val="27"/>
          <w:szCs w:val="27"/>
          <w:lang w:val="vi-VN"/>
        </w:rPr>
      </w:pPr>
      <w:r w:rsidRPr="00A74311">
        <w:rPr>
          <w:rFonts w:ascii="Times New Roman" w:hAnsi="Times New Roman" w:cs="Times New Roman"/>
          <w:sz w:val="27"/>
          <w:szCs w:val="27"/>
          <w:lang w:val="vi-VN"/>
        </w:rPr>
        <w:t>Phụ nữ Việt Nam luôn đồng hành với sự phát triển của đất nước, trong quá trình dựng nước và giữ nước, công cuộc đổi mới, công nghiệp hóa, hiện đại hóa đất nước. Ở bất cứ thời điểm nào, nguồn nhân lực nữ cũng là một trong những nhân tố quan trọng quyết định sự thành công của chiến lược phát triển kinh tế - xã hội.</w:t>
      </w:r>
    </w:p>
    <w:p w14:paraId="453C8975" w14:textId="77777777" w:rsidR="00715AAF" w:rsidRPr="00A74311" w:rsidRDefault="00715AAF" w:rsidP="00A74311">
      <w:pPr>
        <w:widowControl w:val="0"/>
        <w:tabs>
          <w:tab w:val="left" w:pos="1134"/>
        </w:tabs>
        <w:spacing w:after="0" w:line="360" w:lineRule="auto"/>
        <w:ind w:firstLine="720"/>
        <w:jc w:val="both"/>
        <w:rPr>
          <w:rFonts w:ascii="Times New Roman" w:hAnsi="Times New Roman" w:cs="Times New Roman"/>
          <w:sz w:val="27"/>
          <w:szCs w:val="27"/>
          <w:lang w:val="vi-VN"/>
        </w:rPr>
      </w:pPr>
      <w:r w:rsidRPr="00A74311">
        <w:rPr>
          <w:rFonts w:ascii="Times New Roman" w:hAnsi="Times New Roman" w:cs="Times New Roman"/>
          <w:sz w:val="27"/>
          <w:szCs w:val="27"/>
          <w:lang w:val="vi-VN"/>
        </w:rPr>
        <w:t>Nguồn nhân lực nữ</w:t>
      </w:r>
      <w:r w:rsidR="00A66626" w:rsidRPr="00A74311">
        <w:rPr>
          <w:rFonts w:ascii="Times New Roman" w:hAnsi="Times New Roman" w:cs="Times New Roman"/>
          <w:sz w:val="27"/>
          <w:szCs w:val="27"/>
          <w:lang w:val="vi-VN"/>
        </w:rPr>
        <w:t xml:space="preserve"> trong đó có N</w:t>
      </w:r>
      <w:r w:rsidR="00644FA1" w:rsidRPr="00A74311">
        <w:rPr>
          <w:rFonts w:ascii="Times New Roman" w:hAnsi="Times New Roman" w:cs="Times New Roman"/>
          <w:sz w:val="27"/>
          <w:szCs w:val="27"/>
        </w:rPr>
        <w:t>NL</w:t>
      </w:r>
      <w:r w:rsidR="00A66626" w:rsidRPr="00A74311">
        <w:rPr>
          <w:rFonts w:ascii="Times New Roman" w:hAnsi="Times New Roman" w:cs="Times New Roman"/>
          <w:sz w:val="27"/>
          <w:szCs w:val="27"/>
          <w:lang w:val="vi-VN"/>
        </w:rPr>
        <w:t xml:space="preserve"> nữ các D</w:t>
      </w:r>
      <w:r w:rsidRPr="00A74311">
        <w:rPr>
          <w:rFonts w:ascii="Times New Roman" w:hAnsi="Times New Roman" w:cs="Times New Roman"/>
          <w:sz w:val="27"/>
          <w:szCs w:val="27"/>
          <w:lang w:val="vi-VN"/>
        </w:rPr>
        <w:t>TTS chính là động lực cho sự phát triển của các quốc gia. Khi bất bình đẳng giới và phân biệt đối xử với phụ nữ là vấn đề nổi cộm ở nhiều quốc gia, nhiều thành phần dân tộc, đặc biệt là các nước đang phát triển, phát triển</w:t>
      </w:r>
      <w:r w:rsidR="00A66626" w:rsidRPr="00A74311">
        <w:rPr>
          <w:rFonts w:ascii="Times New Roman" w:hAnsi="Times New Roman" w:cs="Times New Roman"/>
          <w:sz w:val="27"/>
          <w:szCs w:val="27"/>
          <w:lang w:val="vi-VN"/>
        </w:rPr>
        <w:t>.</w:t>
      </w:r>
      <w:r w:rsidRPr="00A74311">
        <w:rPr>
          <w:rFonts w:ascii="Times New Roman" w:hAnsi="Times New Roman" w:cs="Times New Roman"/>
          <w:sz w:val="27"/>
          <w:szCs w:val="27"/>
          <w:lang w:val="vi-VN"/>
        </w:rPr>
        <w:t xml:space="preserve"> NNL</w:t>
      </w:r>
      <w:r w:rsidR="00EB237A" w:rsidRPr="00A74311">
        <w:rPr>
          <w:rFonts w:ascii="Times New Roman" w:hAnsi="Times New Roman" w:cs="Times New Roman"/>
          <w:sz w:val="27"/>
          <w:szCs w:val="27"/>
        </w:rPr>
        <w:t xml:space="preserve"> nữ</w:t>
      </w:r>
      <w:r w:rsidRPr="00A74311">
        <w:rPr>
          <w:rFonts w:ascii="Times New Roman" w:hAnsi="Times New Roman" w:cs="Times New Roman"/>
          <w:sz w:val="27"/>
          <w:szCs w:val="27"/>
          <w:lang w:val="vi-VN"/>
        </w:rPr>
        <w:t xml:space="preserve"> trong đó có NNL</w:t>
      </w:r>
      <w:r w:rsidR="00CF3AA7" w:rsidRPr="00A74311">
        <w:rPr>
          <w:rFonts w:ascii="Times New Roman" w:hAnsi="Times New Roman" w:cs="Times New Roman"/>
          <w:sz w:val="27"/>
          <w:szCs w:val="27"/>
          <w:lang w:val="vi-VN"/>
        </w:rPr>
        <w:t xml:space="preserve"> nữ các </w:t>
      </w:r>
      <w:r w:rsidRPr="00A74311">
        <w:rPr>
          <w:rFonts w:ascii="Times New Roman" w:hAnsi="Times New Roman" w:cs="Times New Roman"/>
          <w:sz w:val="27"/>
          <w:szCs w:val="27"/>
          <w:lang w:val="vi-VN"/>
        </w:rPr>
        <w:t xml:space="preserve">DTTS là giải pháp đầu tư hữu hiệu không chỉ giúp giải quyết các vấn đề khó khăn về kinh tế, việc làm mà còn tạo động lực cho sự phát triển </w:t>
      </w:r>
      <w:r w:rsidR="008B6D45" w:rsidRPr="00A74311">
        <w:rPr>
          <w:rFonts w:ascii="Times New Roman" w:hAnsi="Times New Roman" w:cs="Times New Roman"/>
          <w:sz w:val="27"/>
          <w:szCs w:val="27"/>
        </w:rPr>
        <w:t xml:space="preserve">bền vững </w:t>
      </w:r>
      <w:r w:rsidRPr="00A74311">
        <w:rPr>
          <w:rFonts w:ascii="Times New Roman" w:hAnsi="Times New Roman" w:cs="Times New Roman"/>
          <w:sz w:val="27"/>
          <w:szCs w:val="27"/>
          <w:lang w:val="vi-VN"/>
        </w:rPr>
        <w:t>của toàn xã hội. Phát triển NNL</w:t>
      </w:r>
      <w:r w:rsidR="008B6D45" w:rsidRPr="00A74311">
        <w:rPr>
          <w:rFonts w:ascii="Times New Roman" w:hAnsi="Times New Roman" w:cs="Times New Roman"/>
          <w:sz w:val="27"/>
          <w:szCs w:val="27"/>
        </w:rPr>
        <w:t xml:space="preserve"> nữ</w:t>
      </w:r>
      <w:r w:rsidRPr="00A74311">
        <w:rPr>
          <w:rFonts w:ascii="Times New Roman" w:hAnsi="Times New Roman" w:cs="Times New Roman"/>
          <w:sz w:val="27"/>
          <w:szCs w:val="27"/>
          <w:lang w:val="vi-VN"/>
        </w:rPr>
        <w:t xml:space="preserve"> và NNL</w:t>
      </w:r>
      <w:r w:rsidR="00CF3AA7" w:rsidRPr="00A74311">
        <w:rPr>
          <w:rFonts w:ascii="Times New Roman" w:hAnsi="Times New Roman" w:cs="Times New Roman"/>
          <w:sz w:val="27"/>
          <w:szCs w:val="27"/>
          <w:lang w:val="vi-VN"/>
        </w:rPr>
        <w:t xml:space="preserve"> nữ các </w:t>
      </w:r>
      <w:r w:rsidRPr="00A74311">
        <w:rPr>
          <w:rFonts w:ascii="Times New Roman" w:hAnsi="Times New Roman" w:cs="Times New Roman"/>
          <w:sz w:val="27"/>
          <w:szCs w:val="27"/>
          <w:lang w:val="vi-VN"/>
        </w:rPr>
        <w:t>DTTS là trao quyền và cơ hội phát triển cho phụ nữ và trẻ em gái, góp phần từng bước xóa bỏ đi bất bình đẳng giới và khoảng cách giớ</w:t>
      </w:r>
      <w:r w:rsidR="00A66626" w:rsidRPr="00A74311">
        <w:rPr>
          <w:rFonts w:ascii="Times New Roman" w:hAnsi="Times New Roman" w:cs="Times New Roman"/>
          <w:sz w:val="27"/>
          <w:szCs w:val="27"/>
          <w:lang w:val="vi-VN"/>
        </w:rPr>
        <w:t xml:space="preserve">i trong gia đình và </w:t>
      </w:r>
      <w:r w:rsidRPr="00A74311">
        <w:rPr>
          <w:rFonts w:ascii="Times New Roman" w:hAnsi="Times New Roman" w:cs="Times New Roman"/>
          <w:sz w:val="27"/>
          <w:szCs w:val="27"/>
          <w:lang w:val="vi-VN"/>
        </w:rPr>
        <w:t>ngoài xã hội.</w:t>
      </w:r>
    </w:p>
    <w:p w14:paraId="3E72344E" w14:textId="77777777" w:rsidR="00A66626" w:rsidRPr="00A74311" w:rsidRDefault="00A66626" w:rsidP="00A74311">
      <w:pPr>
        <w:widowControl w:val="0"/>
        <w:spacing w:after="0" w:line="360" w:lineRule="auto"/>
        <w:ind w:firstLine="720"/>
        <w:jc w:val="both"/>
        <w:rPr>
          <w:rFonts w:ascii="Times New Roman" w:eastAsia="Times New Roman" w:hAnsi="Times New Roman" w:cs="Times New Roman"/>
          <w:spacing w:val="-4"/>
          <w:sz w:val="27"/>
          <w:szCs w:val="27"/>
          <w:lang w:eastAsia="vi-VN"/>
        </w:rPr>
      </w:pPr>
      <w:r w:rsidRPr="00A74311">
        <w:rPr>
          <w:rFonts w:ascii="Times New Roman" w:eastAsia="Times New Roman" w:hAnsi="Times New Roman" w:cs="Times New Roman"/>
          <w:spacing w:val="-4"/>
          <w:sz w:val="27"/>
          <w:szCs w:val="27"/>
          <w:lang w:val="vi-VN" w:eastAsia="vi-VN"/>
        </w:rPr>
        <w:t>Tây Bắc là vùng có trình độ phát triển kinh tế chưa cao, đời sống nhân dân còn khó kh</w:t>
      </w:r>
      <w:r w:rsidR="00D052A9" w:rsidRPr="00A74311">
        <w:rPr>
          <w:rFonts w:ascii="Times New Roman" w:eastAsia="Times New Roman" w:hAnsi="Times New Roman" w:cs="Times New Roman"/>
          <w:spacing w:val="-4"/>
          <w:sz w:val="27"/>
          <w:szCs w:val="27"/>
          <w:lang w:eastAsia="vi-VN"/>
        </w:rPr>
        <w:t>ă</w:t>
      </w:r>
      <w:r w:rsidRPr="00A74311">
        <w:rPr>
          <w:rFonts w:ascii="Times New Roman" w:eastAsia="Times New Roman" w:hAnsi="Times New Roman" w:cs="Times New Roman"/>
          <w:spacing w:val="-4"/>
          <w:sz w:val="27"/>
          <w:szCs w:val="27"/>
          <w:lang w:val="vi-VN" w:eastAsia="vi-VN"/>
        </w:rPr>
        <w:t>n với quy mô nhân lực nhỏ, dân số chủ yếu tập trung tại vùng nông thôn vùng sâu, x</w:t>
      </w:r>
      <w:r w:rsidR="008B6D45" w:rsidRPr="00A74311">
        <w:rPr>
          <w:rFonts w:ascii="Times New Roman" w:eastAsia="Times New Roman" w:hAnsi="Times New Roman" w:cs="Times New Roman"/>
          <w:spacing w:val="-4"/>
          <w:sz w:val="27"/>
          <w:szCs w:val="27"/>
          <w:lang w:eastAsia="vi-VN"/>
        </w:rPr>
        <w:t>a</w:t>
      </w:r>
      <w:r w:rsidRPr="00A74311">
        <w:rPr>
          <w:rFonts w:ascii="Times New Roman" w:eastAsia="Times New Roman" w:hAnsi="Times New Roman" w:cs="Times New Roman"/>
          <w:spacing w:val="-4"/>
          <w:sz w:val="27"/>
          <w:szCs w:val="27"/>
          <w:lang w:val="vi-VN" w:eastAsia="vi-VN"/>
        </w:rPr>
        <w:t xml:space="preserve"> và vùng biên giới. Nguồn nhân lực nữ các DTTS Tây Bắc đã có nhiều cải thiện trong những năm vừa qua. Điều đó chứng minh cho sự đầu tư đúng đắn của Đảng và Nhà nước vào phát triển kinh tế của một vùng mang nhiều ý nghĩa trên các lĩnh vực như Tây Bắc. </w:t>
      </w:r>
      <w:r w:rsidR="009C5E9E" w:rsidRPr="00A74311">
        <w:rPr>
          <w:rFonts w:ascii="Times New Roman" w:eastAsia="Times New Roman" w:hAnsi="Times New Roman" w:cs="Times New Roman"/>
          <w:spacing w:val="-4"/>
          <w:sz w:val="27"/>
          <w:szCs w:val="27"/>
          <w:lang w:eastAsia="vi-VN"/>
        </w:rPr>
        <w:t>V</w:t>
      </w:r>
      <w:r w:rsidRPr="00A74311">
        <w:rPr>
          <w:rFonts w:ascii="Times New Roman" w:eastAsia="Times New Roman" w:hAnsi="Times New Roman" w:cs="Times New Roman"/>
          <w:spacing w:val="-4"/>
          <w:sz w:val="27"/>
          <w:szCs w:val="27"/>
          <w:lang w:val="vi-VN" w:eastAsia="vi-VN"/>
        </w:rPr>
        <w:t>ới các đặc trưng riêng biệt, công tác phát triển nguồn nhân lực nữ các DTTS vùng Tây Bắc vẫn gặp không ít khó khăn</w:t>
      </w:r>
      <w:r w:rsidR="00BD1C9B" w:rsidRPr="00A74311">
        <w:rPr>
          <w:rFonts w:ascii="Times New Roman" w:eastAsia="Times New Roman" w:hAnsi="Times New Roman" w:cs="Times New Roman"/>
          <w:spacing w:val="-4"/>
          <w:sz w:val="27"/>
          <w:szCs w:val="27"/>
          <w:lang w:eastAsia="vi-VN"/>
        </w:rPr>
        <w:t xml:space="preserve">, số lượng và chất lượng NNL nữ các DTTS </w:t>
      </w:r>
      <w:r w:rsidR="008B6D45" w:rsidRPr="00A74311">
        <w:rPr>
          <w:rFonts w:ascii="Times New Roman" w:eastAsia="Times New Roman" w:hAnsi="Times New Roman" w:cs="Times New Roman"/>
          <w:spacing w:val="-4"/>
          <w:sz w:val="27"/>
          <w:szCs w:val="27"/>
          <w:lang w:eastAsia="vi-VN"/>
        </w:rPr>
        <w:t>còn thấp kém hơn so với những khu vực khác</w:t>
      </w:r>
      <w:r w:rsidR="00532090" w:rsidRPr="00A74311">
        <w:rPr>
          <w:rFonts w:ascii="Times New Roman" w:eastAsia="Times New Roman" w:hAnsi="Times New Roman" w:cs="Times New Roman"/>
          <w:spacing w:val="-4"/>
          <w:sz w:val="27"/>
          <w:szCs w:val="27"/>
          <w:lang w:eastAsia="vi-VN"/>
        </w:rPr>
        <w:t>,</w:t>
      </w:r>
      <w:r w:rsidR="000A782E" w:rsidRPr="00A74311">
        <w:rPr>
          <w:rFonts w:ascii="Times New Roman" w:eastAsia="Times New Roman" w:hAnsi="Times New Roman" w:cs="Times New Roman"/>
          <w:spacing w:val="-4"/>
          <w:sz w:val="27"/>
          <w:szCs w:val="27"/>
          <w:lang w:eastAsia="vi-VN"/>
        </w:rPr>
        <w:t xml:space="preserve"> điều đó do rất nhiều nguyên nhân </w:t>
      </w:r>
      <w:r w:rsidR="00BD1C9B" w:rsidRPr="00A74311">
        <w:rPr>
          <w:rFonts w:ascii="Times New Roman" w:eastAsia="Times New Roman" w:hAnsi="Times New Roman" w:cs="Times New Roman"/>
          <w:spacing w:val="-4"/>
          <w:sz w:val="27"/>
          <w:szCs w:val="27"/>
          <w:lang w:eastAsia="vi-VN"/>
        </w:rPr>
        <w:t>và đặt ra nhiều vấn đề đòi hỏi sự chung tay của Đảng, nhà n</w:t>
      </w:r>
      <w:r w:rsidR="003012FF" w:rsidRPr="00A74311">
        <w:rPr>
          <w:rFonts w:ascii="Times New Roman" w:eastAsia="Times New Roman" w:hAnsi="Times New Roman" w:cs="Times New Roman"/>
          <w:spacing w:val="-4"/>
          <w:sz w:val="27"/>
          <w:szCs w:val="27"/>
          <w:lang w:eastAsia="vi-VN"/>
        </w:rPr>
        <w:t>ước, doanh nghiệp và người dân.</w:t>
      </w:r>
    </w:p>
    <w:p w14:paraId="3E4D7645" w14:textId="77777777" w:rsidR="00A66626" w:rsidRPr="00A74311" w:rsidRDefault="00A66626" w:rsidP="00A74311">
      <w:pPr>
        <w:widowControl w:val="0"/>
        <w:tabs>
          <w:tab w:val="left" w:pos="851"/>
        </w:tabs>
        <w:spacing w:after="0" w:line="360" w:lineRule="auto"/>
        <w:ind w:firstLine="720"/>
        <w:contextualSpacing/>
        <w:jc w:val="both"/>
        <w:rPr>
          <w:rFonts w:ascii="Times New Roman" w:eastAsia="Calibri" w:hAnsi="Times New Roman" w:cs="Times New Roman"/>
          <w:spacing w:val="-4"/>
          <w:sz w:val="27"/>
          <w:szCs w:val="27"/>
        </w:rPr>
      </w:pPr>
      <w:r w:rsidRPr="00A74311">
        <w:rPr>
          <w:rFonts w:ascii="Times New Roman" w:eastAsia="Calibri" w:hAnsi="Times New Roman" w:cs="Times New Roman"/>
          <w:spacing w:val="-4"/>
          <w:sz w:val="27"/>
          <w:szCs w:val="27"/>
          <w:lang w:val="vi-VN"/>
        </w:rPr>
        <w:t>Để tập trung hơn nữa,</w:t>
      </w:r>
      <w:r w:rsidR="00532090" w:rsidRPr="00A74311">
        <w:rPr>
          <w:rFonts w:ascii="Times New Roman" w:eastAsia="Calibri" w:hAnsi="Times New Roman" w:cs="Times New Roman"/>
          <w:spacing w:val="-4"/>
          <w:sz w:val="27"/>
          <w:szCs w:val="27"/>
        </w:rPr>
        <w:t xml:space="preserve"> </w:t>
      </w:r>
      <w:r w:rsidRPr="00A74311">
        <w:rPr>
          <w:rFonts w:ascii="Times New Roman" w:eastAsia="Calibri" w:hAnsi="Times New Roman" w:cs="Times New Roman"/>
          <w:spacing w:val="-4"/>
          <w:sz w:val="27"/>
          <w:szCs w:val="27"/>
          <w:lang w:val="vi-VN"/>
        </w:rPr>
        <w:t xml:space="preserve"> nâng cao chất lượng NNL nữ các DTTS ở khu vực Tây Bắc đòi hỏi Đảng và nhà nước ta phải quan tâm hơn, sửa đổi ban hành chính sách nhằm phát triển NNL nữ các DTTS ở Tây Bắc trong thời gian tới theo các hướng như </w:t>
      </w:r>
      <w:r w:rsidRPr="00A74311">
        <w:rPr>
          <w:rFonts w:ascii="Times New Roman" w:eastAsia="Calibri" w:hAnsi="Times New Roman" w:cs="Times New Roman"/>
          <w:sz w:val="27"/>
          <w:szCs w:val="27"/>
          <w:lang w:val="vi-VN"/>
        </w:rPr>
        <w:t xml:space="preserve">tập trung thực hiện tốt chiến lược phát triển nguồn nhân lực, đặc biệt chú ý tới </w:t>
      </w:r>
      <w:r w:rsidRPr="00A74311">
        <w:rPr>
          <w:rFonts w:ascii="Times New Roman" w:eastAsia="Calibri" w:hAnsi="Times New Roman" w:cs="Times New Roman"/>
          <w:sz w:val="27"/>
          <w:szCs w:val="27"/>
          <w:lang w:val="vi-VN"/>
        </w:rPr>
        <w:lastRenderedPageBreak/>
        <w:t>nguồn nhân lực nữ các DTTS, cần có cơ chế, chính sách sử dụng nguồn nhân lực này một cách hiệu quả, hợp lý để thu hút nhân tài tránh tình trạng lãng phí NNL. Giải quyết công ăn việc làm đối với lao động nói chung, lao động nữ  DTTS nói riêng.</w:t>
      </w:r>
      <w:r w:rsidR="00352458" w:rsidRPr="00A74311">
        <w:rPr>
          <w:rFonts w:ascii="Times New Roman" w:eastAsia="Calibri" w:hAnsi="Times New Roman" w:cs="Times New Roman"/>
          <w:sz w:val="27"/>
          <w:szCs w:val="27"/>
          <w:lang w:val="vi-VN"/>
        </w:rPr>
        <w:t xml:space="preserve"> </w:t>
      </w:r>
      <w:r w:rsidRPr="00A74311">
        <w:rPr>
          <w:rFonts w:ascii="Times New Roman" w:eastAsia="Calibri" w:hAnsi="Times New Roman" w:cs="Times New Roman"/>
          <w:sz w:val="27"/>
          <w:szCs w:val="27"/>
          <w:lang w:val="vi-VN"/>
        </w:rPr>
        <w:t>Các Sở, Ban, Ngành trong khu vực cần xây dựng đề án, dự án phát triển nguồn nhân lực đặc biệt hơn đó là nguồn nhân lực nữ các DTTS nhằm cân bằng về giới, cân đối số lao động nữ theo ngành, nghề. Phát triển chuyên môn, kỹ thuật của nguồn nhân lực nữ các DTTS. Cần có những dự báo, quy hoạch phát triển, đẩy mạnh các hoạt động đào tạo nghề, đẩy mạnh mạng lưới cơ sở đào tạo nhằm nâng cao chất lượng nguồn nhân lực, đặc biệt là thanh niên trong độ tuổi học nghề, đa dạng hóa các ngành nghề, có chính sách khuyến khích khởi nghiệp cho thanh niên.</w:t>
      </w:r>
      <w:r w:rsidR="00352458" w:rsidRPr="00A74311">
        <w:rPr>
          <w:rFonts w:ascii="Times New Roman" w:eastAsia="Calibri" w:hAnsi="Times New Roman" w:cs="Times New Roman"/>
          <w:sz w:val="27"/>
          <w:szCs w:val="27"/>
          <w:lang w:val="vi-VN"/>
        </w:rPr>
        <w:t xml:space="preserve"> </w:t>
      </w:r>
      <w:r w:rsidRPr="00A74311">
        <w:rPr>
          <w:rFonts w:ascii="Times New Roman" w:eastAsia="Calibri" w:hAnsi="Times New Roman" w:cs="Times New Roman"/>
          <w:sz w:val="27"/>
          <w:szCs w:val="27"/>
          <w:lang w:val="vi-VN"/>
        </w:rPr>
        <w:t>Tập trung nguồn lực đầu tư, nâng cấp các cơ sở đào tạo, đặc biệt là chất lượng đội ngũ giảng viên các trường cao đẳng, Đại học Tây Bắc, giáo viên các trường nội trú….Nâng cao hơn nữa vai trò của trung tâm tư vấn, giới thiệu việc làm, chưa có cầu nối giữa người lao động và nhà tuyển dụng</w:t>
      </w:r>
      <w:r w:rsidR="003012FF" w:rsidRPr="00A74311">
        <w:rPr>
          <w:rFonts w:ascii="Times New Roman" w:eastAsia="Calibri" w:hAnsi="Times New Roman" w:cs="Times New Roman"/>
          <w:sz w:val="27"/>
          <w:szCs w:val="27"/>
        </w:rPr>
        <w:t>.</w:t>
      </w:r>
    </w:p>
    <w:p w14:paraId="3CBEF80E" w14:textId="77777777" w:rsidR="00FF6F95" w:rsidRDefault="00A66626" w:rsidP="00FF6F95">
      <w:pPr>
        <w:widowControl w:val="0"/>
        <w:tabs>
          <w:tab w:val="left" w:pos="851"/>
        </w:tabs>
        <w:spacing w:after="0" w:line="360" w:lineRule="auto"/>
        <w:ind w:firstLine="720"/>
        <w:jc w:val="both"/>
        <w:rPr>
          <w:rFonts w:ascii="Times New Roman" w:eastAsia="Calibri" w:hAnsi="Times New Roman" w:cs="Times New Roman"/>
          <w:sz w:val="27"/>
          <w:szCs w:val="27"/>
          <w:lang w:val="en-US"/>
        </w:rPr>
      </w:pPr>
      <w:r w:rsidRPr="00A74311">
        <w:rPr>
          <w:rFonts w:ascii="Times New Roman" w:eastAsia="Calibri" w:hAnsi="Times New Roman" w:cs="Times New Roman"/>
          <w:sz w:val="27"/>
          <w:szCs w:val="27"/>
          <w:lang w:val="vi-VN"/>
        </w:rPr>
        <w:t>Cần nâng cao hơn nữa chất lượng dân trí, khuyến khích thanh niên nữ đi học nghề, lập gia đình khi đã ổn định công việc, loại bỏ dần những định kiến của xã hội, của phong tục dân tộc về phụ nữ, đó là những rào cản khiến phụ nữ bị hạn chế trong phát triển công việc. Loại bỏ dần các hủ tục lạc hậu nhất là tập quán tảo hôn nhằm đảm bảo sức khỏe cho lao động nữ các DTTS. Nâng cao chất lượng môi trường sống, tạo điều kiện đầu tư, hướng dẫn phát triển kinh tế - xã hội bền vững</w:t>
      </w:r>
      <w:r w:rsidR="00352458" w:rsidRPr="00A74311">
        <w:rPr>
          <w:rFonts w:ascii="Times New Roman" w:eastAsia="Calibri" w:hAnsi="Times New Roman" w:cs="Times New Roman"/>
          <w:sz w:val="27"/>
          <w:szCs w:val="27"/>
          <w:lang w:val="vi-VN"/>
        </w:rPr>
        <w:t xml:space="preserve"> có như vậy NNL nữ các DTTS mới phát triển mạnh, phù hợp với tiến trình CNH</w:t>
      </w:r>
      <w:r w:rsidR="009A5636" w:rsidRPr="00A74311">
        <w:rPr>
          <w:rFonts w:ascii="Times New Roman" w:eastAsia="Calibri" w:hAnsi="Times New Roman" w:cs="Times New Roman"/>
          <w:sz w:val="27"/>
          <w:szCs w:val="27"/>
        </w:rPr>
        <w:t>,</w:t>
      </w:r>
      <w:r w:rsidR="00352458" w:rsidRPr="00A74311">
        <w:rPr>
          <w:rFonts w:ascii="Times New Roman" w:eastAsia="Calibri" w:hAnsi="Times New Roman" w:cs="Times New Roman"/>
          <w:sz w:val="27"/>
          <w:szCs w:val="27"/>
          <w:lang w:val="vi-VN"/>
        </w:rPr>
        <w:t xml:space="preserve"> HĐH đất nướ</w:t>
      </w:r>
      <w:r w:rsidR="00FF6F95">
        <w:rPr>
          <w:rFonts w:ascii="Times New Roman" w:eastAsia="Calibri" w:hAnsi="Times New Roman" w:cs="Times New Roman"/>
          <w:sz w:val="27"/>
          <w:szCs w:val="27"/>
          <w:lang w:val="en-US"/>
        </w:rPr>
        <w:t xml:space="preserve">c. </w:t>
      </w:r>
    </w:p>
    <w:p w14:paraId="053EF367" w14:textId="77777777" w:rsidR="00FF6F95" w:rsidRPr="00FF6F95" w:rsidRDefault="00FF6F95" w:rsidP="00FF6F95">
      <w:pPr>
        <w:widowControl w:val="0"/>
        <w:tabs>
          <w:tab w:val="left" w:pos="851"/>
        </w:tabs>
        <w:spacing w:after="0" w:line="360" w:lineRule="auto"/>
        <w:ind w:firstLine="720"/>
        <w:jc w:val="both"/>
        <w:rPr>
          <w:rFonts w:ascii="Times New Roman" w:eastAsia="Calibri" w:hAnsi="Times New Roman" w:cs="Times New Roman"/>
          <w:sz w:val="27"/>
          <w:szCs w:val="27"/>
          <w:lang w:val="en-US"/>
        </w:rPr>
        <w:sectPr w:rsidR="00FF6F95" w:rsidRPr="00FF6F95" w:rsidSect="00945A7E">
          <w:headerReference w:type="default" r:id="rId12"/>
          <w:footerReference w:type="default" r:id="rId13"/>
          <w:pgSz w:w="11906" w:h="16838"/>
          <w:pgMar w:top="1985" w:right="1134" w:bottom="1701" w:left="1701" w:header="1276" w:footer="709" w:gutter="0"/>
          <w:pgNumType w:start="1"/>
          <w:cols w:space="720"/>
        </w:sectPr>
      </w:pPr>
    </w:p>
    <w:bookmarkEnd w:id="0"/>
    <w:bookmarkEnd w:id="1"/>
    <w:bookmarkEnd w:id="2"/>
    <w:p w14:paraId="5B0C6060" w14:textId="77777777" w:rsidR="001C3175" w:rsidRPr="00FF6F95" w:rsidRDefault="001C3175" w:rsidP="00F458C6">
      <w:pPr>
        <w:pStyle w:val="ListParagraph"/>
        <w:widowControl w:val="0"/>
        <w:spacing w:line="360" w:lineRule="auto"/>
        <w:ind w:left="0" w:hanging="567"/>
        <w:jc w:val="both"/>
        <w:rPr>
          <w:sz w:val="27"/>
          <w:szCs w:val="27"/>
          <w:lang w:val="en-US"/>
        </w:rPr>
      </w:pPr>
    </w:p>
    <w:sectPr w:rsidR="001C3175" w:rsidRPr="00FF6F95" w:rsidSect="00612AE6">
      <w:headerReference w:type="default" r:id="rId14"/>
      <w:footerReference w:type="default" r:id="rId15"/>
      <w:pgSz w:w="11906" w:h="16838" w:code="9"/>
      <w:pgMar w:top="1701" w:right="1134" w:bottom="1701" w:left="1701" w:header="1134" w:footer="709"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C0F3" w14:textId="77777777" w:rsidR="00A364A5" w:rsidRDefault="00A364A5">
      <w:pPr>
        <w:spacing w:after="0" w:line="240" w:lineRule="auto"/>
      </w:pPr>
      <w:r>
        <w:separator/>
      </w:r>
    </w:p>
  </w:endnote>
  <w:endnote w:type="continuationSeparator" w:id="0">
    <w:p w14:paraId="02CC75B8" w14:textId="77777777" w:rsidR="00A364A5" w:rsidRDefault="00A3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Italic">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D5DF" w14:textId="77777777" w:rsidR="005769C6" w:rsidRDefault="005769C6" w:rsidP="002257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3C8F39" w14:textId="77777777" w:rsidR="005769C6" w:rsidRDefault="00576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AA14" w14:textId="77777777" w:rsidR="005769C6" w:rsidRDefault="005769C6">
    <w:pPr>
      <w:pStyle w:val="Footer"/>
      <w:jc w:val="center"/>
    </w:pPr>
  </w:p>
  <w:p w14:paraId="1047ABE4" w14:textId="77777777" w:rsidR="005769C6" w:rsidRDefault="005769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F64" w14:textId="77777777" w:rsidR="005769C6" w:rsidRDefault="005769C6">
    <w:pPr>
      <w:pStyle w:val="Footer"/>
      <w:jc w:val="center"/>
    </w:pPr>
  </w:p>
  <w:p w14:paraId="2662EC0C" w14:textId="77777777" w:rsidR="005769C6" w:rsidRDefault="005769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B848" w14:textId="77777777" w:rsidR="00A364A5" w:rsidRDefault="00A364A5">
      <w:pPr>
        <w:spacing w:after="0" w:line="240" w:lineRule="auto"/>
      </w:pPr>
      <w:r>
        <w:separator/>
      </w:r>
    </w:p>
  </w:footnote>
  <w:footnote w:type="continuationSeparator" w:id="0">
    <w:p w14:paraId="7A824DAA" w14:textId="77777777" w:rsidR="00A364A5" w:rsidRDefault="00A3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B86F" w14:textId="77777777" w:rsidR="005769C6" w:rsidRDefault="005769C6" w:rsidP="004E08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FC59A3" w14:textId="77777777" w:rsidR="005769C6" w:rsidRDefault="00576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CC0F" w14:textId="77777777" w:rsidR="005769C6" w:rsidRPr="004E08DB" w:rsidRDefault="005769C6" w:rsidP="004E08DB">
    <w:pPr>
      <w:pStyle w:val="Header"/>
      <w:framePr w:wrap="around" w:vAnchor="text" w:hAnchor="margin" w:xAlign="center" w:y="1"/>
      <w:rPr>
        <w:rStyle w:val="PageNumber"/>
        <w:sz w:val="26"/>
        <w:szCs w:val="26"/>
      </w:rPr>
    </w:pPr>
    <w:r w:rsidRPr="004E08DB">
      <w:rPr>
        <w:rStyle w:val="PageNumber"/>
        <w:sz w:val="26"/>
        <w:szCs w:val="26"/>
      </w:rPr>
      <w:fldChar w:fldCharType="begin"/>
    </w:r>
    <w:r w:rsidRPr="004E08DB">
      <w:rPr>
        <w:rStyle w:val="PageNumber"/>
        <w:sz w:val="26"/>
        <w:szCs w:val="26"/>
      </w:rPr>
      <w:instrText xml:space="preserve">PAGE  </w:instrText>
    </w:r>
    <w:r w:rsidRPr="004E08DB">
      <w:rPr>
        <w:rStyle w:val="PageNumber"/>
        <w:sz w:val="26"/>
        <w:szCs w:val="26"/>
      </w:rPr>
      <w:fldChar w:fldCharType="separate"/>
    </w:r>
    <w:r w:rsidR="00FF6F95">
      <w:rPr>
        <w:rStyle w:val="PageNumber"/>
        <w:noProof/>
        <w:sz w:val="26"/>
        <w:szCs w:val="26"/>
      </w:rPr>
      <w:t>4</w:t>
    </w:r>
    <w:r w:rsidRPr="004E08DB">
      <w:rPr>
        <w:rStyle w:val="PageNumber"/>
        <w:sz w:val="26"/>
        <w:szCs w:val="26"/>
      </w:rPr>
      <w:fldChar w:fldCharType="end"/>
    </w:r>
  </w:p>
  <w:p w14:paraId="07962BA0" w14:textId="77777777" w:rsidR="005769C6" w:rsidRDefault="00576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B95" w14:textId="77777777" w:rsidR="005769C6" w:rsidRPr="002B2088" w:rsidRDefault="005769C6">
    <w:pPr>
      <w:pStyle w:val="Header"/>
      <w:rPr>
        <w:lang w:val="en-S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D39"/>
    <w:multiLevelType w:val="hybridMultilevel"/>
    <w:tmpl w:val="348C41DC"/>
    <w:lvl w:ilvl="0" w:tplc="0409000F">
      <w:start w:val="1"/>
      <w:numFmt w:val="decimal"/>
      <w:lvlText w:val="%1."/>
      <w:lvlJc w:val="left"/>
      <w:pPr>
        <w:tabs>
          <w:tab w:val="num" w:pos="710"/>
        </w:tabs>
        <w:ind w:left="710" w:hanging="360"/>
      </w:pPr>
      <w:rPr>
        <w:rFonts w:hint="default"/>
      </w:r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 w15:restartNumberingAfterBreak="0">
    <w:nsid w:val="05C57847"/>
    <w:multiLevelType w:val="hybridMultilevel"/>
    <w:tmpl w:val="F0605BF0"/>
    <w:lvl w:ilvl="0" w:tplc="B3DEE006">
      <w:start w:val="3"/>
      <w:numFmt w:val="bullet"/>
      <w:lvlText w:val="-"/>
      <w:lvlJc w:val="left"/>
      <w:pPr>
        <w:ind w:left="1080" w:hanging="360"/>
      </w:pPr>
      <w:rPr>
        <w:rFonts w:ascii="Times New Roman" w:eastAsia="Calibr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8537E2E"/>
    <w:multiLevelType w:val="hybridMultilevel"/>
    <w:tmpl w:val="981295E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1DAC992E">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CED2037"/>
    <w:multiLevelType w:val="hybridMultilevel"/>
    <w:tmpl w:val="AEE29106"/>
    <w:lvl w:ilvl="0" w:tplc="A6767F5E">
      <w:start w:val="75"/>
      <w:numFmt w:val="bullet"/>
      <w:lvlText w:val=""/>
      <w:lvlJc w:val="left"/>
      <w:pPr>
        <w:ind w:left="1080" w:hanging="360"/>
      </w:pPr>
      <w:rPr>
        <w:rFonts w:ascii="Symbol" w:eastAsia="Calibri" w:hAnsi="Symbol" w:cs="DokChampa"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0D1D4543"/>
    <w:multiLevelType w:val="hybridMultilevel"/>
    <w:tmpl w:val="42F0623E"/>
    <w:lvl w:ilvl="0" w:tplc="58B8DDC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11D70F75"/>
    <w:multiLevelType w:val="hybridMultilevel"/>
    <w:tmpl w:val="5650BAFA"/>
    <w:lvl w:ilvl="0" w:tplc="51A8E930">
      <w:start w:val="75"/>
      <w:numFmt w:val="bullet"/>
      <w:lvlText w:val=""/>
      <w:lvlJc w:val="left"/>
      <w:pPr>
        <w:ind w:left="1800" w:hanging="360"/>
      </w:pPr>
      <w:rPr>
        <w:rFonts w:ascii="Symbol" w:eastAsia="Calibri" w:hAnsi="Symbol" w:cs="DokChampa"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13DE5C4B"/>
    <w:multiLevelType w:val="hybridMultilevel"/>
    <w:tmpl w:val="A2B2204C"/>
    <w:lvl w:ilvl="0" w:tplc="5B46046A">
      <w:start w:val="42"/>
      <w:numFmt w:val="bullet"/>
      <w:lvlText w:val=""/>
      <w:lvlJc w:val="left"/>
      <w:pPr>
        <w:ind w:left="720" w:hanging="360"/>
      </w:pPr>
      <w:rPr>
        <w:rFonts w:ascii="Symbol" w:eastAsia="Calibri" w:hAnsi="Symbol" w:cs="DokChamp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933603F"/>
    <w:multiLevelType w:val="hybridMultilevel"/>
    <w:tmpl w:val="6CE8A316"/>
    <w:lvl w:ilvl="0" w:tplc="3E802B16">
      <w:start w:val="75"/>
      <w:numFmt w:val="bullet"/>
      <w:lvlText w:val=""/>
      <w:lvlJc w:val="left"/>
      <w:pPr>
        <w:ind w:left="720" w:hanging="360"/>
      </w:pPr>
      <w:rPr>
        <w:rFonts w:ascii="Symbol" w:eastAsia="Calibri" w:hAnsi="Symbol" w:cs="DokChamp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50E7C09"/>
    <w:multiLevelType w:val="hybridMultilevel"/>
    <w:tmpl w:val="F3407ECC"/>
    <w:lvl w:ilvl="0" w:tplc="D55A7B06">
      <w:start w:val="42"/>
      <w:numFmt w:val="bullet"/>
      <w:lvlText w:val=""/>
      <w:lvlJc w:val="left"/>
      <w:pPr>
        <w:ind w:left="720" w:hanging="360"/>
      </w:pPr>
      <w:rPr>
        <w:rFonts w:ascii="Symbol" w:eastAsia="Calibri" w:hAnsi="Symbol" w:cs="DokChamp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7C74F1F"/>
    <w:multiLevelType w:val="hybridMultilevel"/>
    <w:tmpl w:val="850A3EE8"/>
    <w:lvl w:ilvl="0" w:tplc="BC34BAF2">
      <w:start w:val="4"/>
      <w:numFmt w:val="bullet"/>
      <w:lvlText w:val="-"/>
      <w:lvlJc w:val="left"/>
      <w:pPr>
        <w:ind w:left="1353" w:hanging="360"/>
      </w:pPr>
      <w:rPr>
        <w:rFonts w:ascii="Times New Roman" w:eastAsiaTheme="minorHAnsi" w:hAnsi="Times New Roman" w:cs="Times New Roman" w:hint="default"/>
      </w:rPr>
    </w:lvl>
    <w:lvl w:ilvl="1" w:tplc="48090003" w:tentative="1">
      <w:start w:val="1"/>
      <w:numFmt w:val="bullet"/>
      <w:lvlText w:val="o"/>
      <w:lvlJc w:val="left"/>
      <w:pPr>
        <w:ind w:left="2433" w:hanging="360"/>
      </w:pPr>
      <w:rPr>
        <w:rFonts w:ascii="Courier New" w:hAnsi="Courier New" w:cs="Courier New" w:hint="default"/>
      </w:rPr>
    </w:lvl>
    <w:lvl w:ilvl="2" w:tplc="48090005" w:tentative="1">
      <w:start w:val="1"/>
      <w:numFmt w:val="bullet"/>
      <w:lvlText w:val=""/>
      <w:lvlJc w:val="left"/>
      <w:pPr>
        <w:ind w:left="3153" w:hanging="360"/>
      </w:pPr>
      <w:rPr>
        <w:rFonts w:ascii="Wingdings" w:hAnsi="Wingdings" w:hint="default"/>
      </w:rPr>
    </w:lvl>
    <w:lvl w:ilvl="3" w:tplc="48090001" w:tentative="1">
      <w:start w:val="1"/>
      <w:numFmt w:val="bullet"/>
      <w:lvlText w:val=""/>
      <w:lvlJc w:val="left"/>
      <w:pPr>
        <w:ind w:left="3873" w:hanging="360"/>
      </w:pPr>
      <w:rPr>
        <w:rFonts w:ascii="Symbol" w:hAnsi="Symbol" w:hint="default"/>
      </w:rPr>
    </w:lvl>
    <w:lvl w:ilvl="4" w:tplc="48090003" w:tentative="1">
      <w:start w:val="1"/>
      <w:numFmt w:val="bullet"/>
      <w:lvlText w:val="o"/>
      <w:lvlJc w:val="left"/>
      <w:pPr>
        <w:ind w:left="4593" w:hanging="360"/>
      </w:pPr>
      <w:rPr>
        <w:rFonts w:ascii="Courier New" w:hAnsi="Courier New" w:cs="Courier New" w:hint="default"/>
      </w:rPr>
    </w:lvl>
    <w:lvl w:ilvl="5" w:tplc="48090005" w:tentative="1">
      <w:start w:val="1"/>
      <w:numFmt w:val="bullet"/>
      <w:lvlText w:val=""/>
      <w:lvlJc w:val="left"/>
      <w:pPr>
        <w:ind w:left="5313" w:hanging="360"/>
      </w:pPr>
      <w:rPr>
        <w:rFonts w:ascii="Wingdings" w:hAnsi="Wingdings" w:hint="default"/>
      </w:rPr>
    </w:lvl>
    <w:lvl w:ilvl="6" w:tplc="48090001" w:tentative="1">
      <w:start w:val="1"/>
      <w:numFmt w:val="bullet"/>
      <w:lvlText w:val=""/>
      <w:lvlJc w:val="left"/>
      <w:pPr>
        <w:ind w:left="6033" w:hanging="360"/>
      </w:pPr>
      <w:rPr>
        <w:rFonts w:ascii="Symbol" w:hAnsi="Symbol" w:hint="default"/>
      </w:rPr>
    </w:lvl>
    <w:lvl w:ilvl="7" w:tplc="48090003" w:tentative="1">
      <w:start w:val="1"/>
      <w:numFmt w:val="bullet"/>
      <w:lvlText w:val="o"/>
      <w:lvlJc w:val="left"/>
      <w:pPr>
        <w:ind w:left="6753" w:hanging="360"/>
      </w:pPr>
      <w:rPr>
        <w:rFonts w:ascii="Courier New" w:hAnsi="Courier New" w:cs="Courier New" w:hint="default"/>
      </w:rPr>
    </w:lvl>
    <w:lvl w:ilvl="8" w:tplc="48090005" w:tentative="1">
      <w:start w:val="1"/>
      <w:numFmt w:val="bullet"/>
      <w:lvlText w:val=""/>
      <w:lvlJc w:val="left"/>
      <w:pPr>
        <w:ind w:left="7473" w:hanging="360"/>
      </w:pPr>
      <w:rPr>
        <w:rFonts w:ascii="Wingdings" w:hAnsi="Wingdings" w:hint="default"/>
      </w:rPr>
    </w:lvl>
  </w:abstractNum>
  <w:abstractNum w:abstractNumId="10" w15:restartNumberingAfterBreak="0">
    <w:nsid w:val="498C38DC"/>
    <w:multiLevelType w:val="hybridMultilevel"/>
    <w:tmpl w:val="4FB8DF48"/>
    <w:lvl w:ilvl="0" w:tplc="79843034">
      <w:start w:val="1"/>
      <w:numFmt w:val="decimal"/>
      <w:lvlText w:val="%1."/>
      <w:lvlJc w:val="left"/>
      <w:pPr>
        <w:ind w:left="1000" w:hanging="100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F251173"/>
    <w:multiLevelType w:val="hybridMultilevel"/>
    <w:tmpl w:val="389AC8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79D6D42"/>
    <w:multiLevelType w:val="hybridMultilevel"/>
    <w:tmpl w:val="B8DEBA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E5E79CF"/>
    <w:multiLevelType w:val="hybridMultilevel"/>
    <w:tmpl w:val="9C760C58"/>
    <w:lvl w:ilvl="0" w:tplc="51A8E930">
      <w:start w:val="75"/>
      <w:numFmt w:val="bullet"/>
      <w:lvlText w:val=""/>
      <w:lvlJc w:val="left"/>
      <w:pPr>
        <w:ind w:left="1080" w:hanging="360"/>
      </w:pPr>
      <w:rPr>
        <w:rFonts w:ascii="Symbol" w:eastAsia="Calibri" w:hAnsi="Symbol" w:cs="DokChampa"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15:restartNumberingAfterBreak="0">
    <w:nsid w:val="614C6ACC"/>
    <w:multiLevelType w:val="hybridMultilevel"/>
    <w:tmpl w:val="9DC2ADBA"/>
    <w:lvl w:ilvl="0" w:tplc="63A648C8">
      <w:start w:val="3"/>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7DA5630"/>
    <w:multiLevelType w:val="multilevel"/>
    <w:tmpl w:val="D0D6198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6B794971"/>
    <w:multiLevelType w:val="hybridMultilevel"/>
    <w:tmpl w:val="D95C1C5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C0A11D4"/>
    <w:multiLevelType w:val="hybridMultilevel"/>
    <w:tmpl w:val="31BEACD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D134C11"/>
    <w:multiLevelType w:val="hybridMultilevel"/>
    <w:tmpl w:val="C7C2E0D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24F1D62"/>
    <w:multiLevelType w:val="hybridMultilevel"/>
    <w:tmpl w:val="F5CEA264"/>
    <w:lvl w:ilvl="0" w:tplc="941ECE38">
      <w:numFmt w:val="bullet"/>
      <w:lvlText w:val="-"/>
      <w:lvlJc w:val="left"/>
      <w:pPr>
        <w:ind w:left="927" w:hanging="360"/>
      </w:pPr>
      <w:rPr>
        <w:rFonts w:ascii="Times New Roman" w:eastAsia="Times New Roman"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20" w15:restartNumberingAfterBreak="0">
    <w:nsid w:val="797845FD"/>
    <w:multiLevelType w:val="hybridMultilevel"/>
    <w:tmpl w:val="829E6FB2"/>
    <w:lvl w:ilvl="0" w:tplc="BC34BAF2">
      <w:start w:val="4"/>
      <w:numFmt w:val="bullet"/>
      <w:lvlText w:val="-"/>
      <w:lvlJc w:val="left"/>
      <w:pPr>
        <w:ind w:left="897" w:hanging="360"/>
      </w:pPr>
      <w:rPr>
        <w:rFonts w:ascii="Times New Roman" w:eastAsiaTheme="minorHAnsi" w:hAnsi="Times New Roman" w:cs="Times New Roman" w:hint="default"/>
      </w:rPr>
    </w:lvl>
    <w:lvl w:ilvl="1" w:tplc="48090003" w:tentative="1">
      <w:start w:val="1"/>
      <w:numFmt w:val="bullet"/>
      <w:lvlText w:val="o"/>
      <w:lvlJc w:val="left"/>
      <w:pPr>
        <w:ind w:left="1617" w:hanging="360"/>
      </w:pPr>
      <w:rPr>
        <w:rFonts w:ascii="Courier New" w:hAnsi="Courier New" w:cs="Courier New" w:hint="default"/>
      </w:rPr>
    </w:lvl>
    <w:lvl w:ilvl="2" w:tplc="48090005" w:tentative="1">
      <w:start w:val="1"/>
      <w:numFmt w:val="bullet"/>
      <w:lvlText w:val=""/>
      <w:lvlJc w:val="left"/>
      <w:pPr>
        <w:ind w:left="2337" w:hanging="360"/>
      </w:pPr>
      <w:rPr>
        <w:rFonts w:ascii="Wingdings" w:hAnsi="Wingdings" w:hint="default"/>
      </w:rPr>
    </w:lvl>
    <w:lvl w:ilvl="3" w:tplc="48090001" w:tentative="1">
      <w:start w:val="1"/>
      <w:numFmt w:val="bullet"/>
      <w:lvlText w:val=""/>
      <w:lvlJc w:val="left"/>
      <w:pPr>
        <w:ind w:left="3057" w:hanging="360"/>
      </w:pPr>
      <w:rPr>
        <w:rFonts w:ascii="Symbol" w:hAnsi="Symbol" w:hint="default"/>
      </w:rPr>
    </w:lvl>
    <w:lvl w:ilvl="4" w:tplc="48090003" w:tentative="1">
      <w:start w:val="1"/>
      <w:numFmt w:val="bullet"/>
      <w:lvlText w:val="o"/>
      <w:lvlJc w:val="left"/>
      <w:pPr>
        <w:ind w:left="3777" w:hanging="360"/>
      </w:pPr>
      <w:rPr>
        <w:rFonts w:ascii="Courier New" w:hAnsi="Courier New" w:cs="Courier New" w:hint="default"/>
      </w:rPr>
    </w:lvl>
    <w:lvl w:ilvl="5" w:tplc="48090005" w:tentative="1">
      <w:start w:val="1"/>
      <w:numFmt w:val="bullet"/>
      <w:lvlText w:val=""/>
      <w:lvlJc w:val="left"/>
      <w:pPr>
        <w:ind w:left="4497" w:hanging="360"/>
      </w:pPr>
      <w:rPr>
        <w:rFonts w:ascii="Wingdings" w:hAnsi="Wingdings" w:hint="default"/>
      </w:rPr>
    </w:lvl>
    <w:lvl w:ilvl="6" w:tplc="48090001" w:tentative="1">
      <w:start w:val="1"/>
      <w:numFmt w:val="bullet"/>
      <w:lvlText w:val=""/>
      <w:lvlJc w:val="left"/>
      <w:pPr>
        <w:ind w:left="5217" w:hanging="360"/>
      </w:pPr>
      <w:rPr>
        <w:rFonts w:ascii="Symbol" w:hAnsi="Symbol" w:hint="default"/>
      </w:rPr>
    </w:lvl>
    <w:lvl w:ilvl="7" w:tplc="48090003" w:tentative="1">
      <w:start w:val="1"/>
      <w:numFmt w:val="bullet"/>
      <w:lvlText w:val="o"/>
      <w:lvlJc w:val="left"/>
      <w:pPr>
        <w:ind w:left="5937" w:hanging="360"/>
      </w:pPr>
      <w:rPr>
        <w:rFonts w:ascii="Courier New" w:hAnsi="Courier New" w:cs="Courier New" w:hint="default"/>
      </w:rPr>
    </w:lvl>
    <w:lvl w:ilvl="8" w:tplc="48090005" w:tentative="1">
      <w:start w:val="1"/>
      <w:numFmt w:val="bullet"/>
      <w:lvlText w:val=""/>
      <w:lvlJc w:val="left"/>
      <w:pPr>
        <w:ind w:left="6657" w:hanging="360"/>
      </w:pPr>
      <w:rPr>
        <w:rFonts w:ascii="Wingdings" w:hAnsi="Wingdings" w:hint="default"/>
      </w:rPr>
    </w:lvl>
  </w:abstractNum>
  <w:abstractNum w:abstractNumId="21" w15:restartNumberingAfterBreak="0">
    <w:nsid w:val="7AA97E65"/>
    <w:multiLevelType w:val="hybridMultilevel"/>
    <w:tmpl w:val="6EDC8D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D2D6CE8"/>
    <w:multiLevelType w:val="hybridMultilevel"/>
    <w:tmpl w:val="A5CAB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D22D17"/>
    <w:multiLevelType w:val="hybridMultilevel"/>
    <w:tmpl w:val="E7727F9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0"/>
  </w:num>
  <w:num w:numId="3">
    <w:abstractNumId w:val="19"/>
  </w:num>
  <w:num w:numId="4">
    <w:abstractNumId w:val="1"/>
  </w:num>
  <w:num w:numId="5">
    <w:abstractNumId w:val="14"/>
  </w:num>
  <w:num w:numId="6">
    <w:abstractNumId w:val="11"/>
  </w:num>
  <w:num w:numId="7">
    <w:abstractNumId w:val="12"/>
  </w:num>
  <w:num w:numId="8">
    <w:abstractNumId w:val="7"/>
  </w:num>
  <w:num w:numId="9">
    <w:abstractNumId w:val="3"/>
  </w:num>
  <w:num w:numId="10">
    <w:abstractNumId w:val="13"/>
  </w:num>
  <w:num w:numId="11">
    <w:abstractNumId w:val="5"/>
  </w:num>
  <w:num w:numId="12">
    <w:abstractNumId w:val="8"/>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0"/>
  </w:num>
  <w:num w:numId="17">
    <w:abstractNumId w:val="4"/>
  </w:num>
  <w:num w:numId="18">
    <w:abstractNumId w:val="16"/>
  </w:num>
  <w:num w:numId="19">
    <w:abstractNumId w:val="18"/>
  </w:num>
  <w:num w:numId="20">
    <w:abstractNumId w:val="21"/>
  </w:num>
  <w:num w:numId="21">
    <w:abstractNumId w:val="23"/>
  </w:num>
  <w:num w:numId="22">
    <w:abstractNumId w:val="17"/>
  </w:num>
  <w:num w:numId="23">
    <w:abstractNumId w:val="22"/>
  </w:num>
  <w:num w:numId="24">
    <w:abstractNumId w:val="2"/>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BD"/>
    <w:rsid w:val="00000994"/>
    <w:rsid w:val="00001B5D"/>
    <w:rsid w:val="00001CE9"/>
    <w:rsid w:val="00001EC0"/>
    <w:rsid w:val="000023DA"/>
    <w:rsid w:val="000023F1"/>
    <w:rsid w:val="00002C6B"/>
    <w:rsid w:val="00003D5F"/>
    <w:rsid w:val="00003F84"/>
    <w:rsid w:val="00004635"/>
    <w:rsid w:val="0000524C"/>
    <w:rsid w:val="00005B34"/>
    <w:rsid w:val="00006787"/>
    <w:rsid w:val="0000776C"/>
    <w:rsid w:val="000079ED"/>
    <w:rsid w:val="00007B59"/>
    <w:rsid w:val="00007FF7"/>
    <w:rsid w:val="0001018C"/>
    <w:rsid w:val="000104A0"/>
    <w:rsid w:val="00010915"/>
    <w:rsid w:val="0001101E"/>
    <w:rsid w:val="000111B3"/>
    <w:rsid w:val="000111DE"/>
    <w:rsid w:val="000113C3"/>
    <w:rsid w:val="000114E6"/>
    <w:rsid w:val="000118DC"/>
    <w:rsid w:val="00012167"/>
    <w:rsid w:val="00012537"/>
    <w:rsid w:val="0001298A"/>
    <w:rsid w:val="00012A50"/>
    <w:rsid w:val="00012AC7"/>
    <w:rsid w:val="0001358E"/>
    <w:rsid w:val="00013C31"/>
    <w:rsid w:val="00013E46"/>
    <w:rsid w:val="0001416F"/>
    <w:rsid w:val="0001442E"/>
    <w:rsid w:val="00015028"/>
    <w:rsid w:val="00015F5C"/>
    <w:rsid w:val="000206CB"/>
    <w:rsid w:val="00020A22"/>
    <w:rsid w:val="00020AC3"/>
    <w:rsid w:val="00020E27"/>
    <w:rsid w:val="000216BB"/>
    <w:rsid w:val="00021899"/>
    <w:rsid w:val="00022DA8"/>
    <w:rsid w:val="00022DB2"/>
    <w:rsid w:val="00023E94"/>
    <w:rsid w:val="00024207"/>
    <w:rsid w:val="00024F79"/>
    <w:rsid w:val="00025604"/>
    <w:rsid w:val="00025EBE"/>
    <w:rsid w:val="000263B0"/>
    <w:rsid w:val="000272FE"/>
    <w:rsid w:val="0003050A"/>
    <w:rsid w:val="00030A79"/>
    <w:rsid w:val="00031A83"/>
    <w:rsid w:val="00031F9B"/>
    <w:rsid w:val="000326F2"/>
    <w:rsid w:val="00033068"/>
    <w:rsid w:val="00033C49"/>
    <w:rsid w:val="00034780"/>
    <w:rsid w:val="00036917"/>
    <w:rsid w:val="00037FF5"/>
    <w:rsid w:val="000400A9"/>
    <w:rsid w:val="00040A72"/>
    <w:rsid w:val="00041276"/>
    <w:rsid w:val="000412BC"/>
    <w:rsid w:val="000421BE"/>
    <w:rsid w:val="0004229E"/>
    <w:rsid w:val="000422B9"/>
    <w:rsid w:val="00043DE5"/>
    <w:rsid w:val="0004477F"/>
    <w:rsid w:val="00044C06"/>
    <w:rsid w:val="00045859"/>
    <w:rsid w:val="000503B4"/>
    <w:rsid w:val="00050AB5"/>
    <w:rsid w:val="00050D84"/>
    <w:rsid w:val="000512A6"/>
    <w:rsid w:val="000513E9"/>
    <w:rsid w:val="000523EB"/>
    <w:rsid w:val="000530EA"/>
    <w:rsid w:val="00053CE7"/>
    <w:rsid w:val="00053EB8"/>
    <w:rsid w:val="000545B3"/>
    <w:rsid w:val="0005471E"/>
    <w:rsid w:val="00054E89"/>
    <w:rsid w:val="00055A00"/>
    <w:rsid w:val="00055A2D"/>
    <w:rsid w:val="00055E20"/>
    <w:rsid w:val="00056ED3"/>
    <w:rsid w:val="00057718"/>
    <w:rsid w:val="000579E7"/>
    <w:rsid w:val="00057E92"/>
    <w:rsid w:val="00060998"/>
    <w:rsid w:val="00060A27"/>
    <w:rsid w:val="00060AB3"/>
    <w:rsid w:val="00060D69"/>
    <w:rsid w:val="00062264"/>
    <w:rsid w:val="00062402"/>
    <w:rsid w:val="0006276D"/>
    <w:rsid w:val="00062854"/>
    <w:rsid w:val="00063039"/>
    <w:rsid w:val="00063B0B"/>
    <w:rsid w:val="00064025"/>
    <w:rsid w:val="00064484"/>
    <w:rsid w:val="00064F3B"/>
    <w:rsid w:val="0006538F"/>
    <w:rsid w:val="00065410"/>
    <w:rsid w:val="00067218"/>
    <w:rsid w:val="000673A7"/>
    <w:rsid w:val="00067D48"/>
    <w:rsid w:val="00067DDF"/>
    <w:rsid w:val="00067E46"/>
    <w:rsid w:val="0007006B"/>
    <w:rsid w:val="00070202"/>
    <w:rsid w:val="000706E7"/>
    <w:rsid w:val="00070A10"/>
    <w:rsid w:val="00070DFB"/>
    <w:rsid w:val="00070FB5"/>
    <w:rsid w:val="00070FE8"/>
    <w:rsid w:val="00071CDD"/>
    <w:rsid w:val="00071D73"/>
    <w:rsid w:val="000727D1"/>
    <w:rsid w:val="0007289E"/>
    <w:rsid w:val="00072A0F"/>
    <w:rsid w:val="00072EEB"/>
    <w:rsid w:val="00073358"/>
    <w:rsid w:val="0007344E"/>
    <w:rsid w:val="000742E8"/>
    <w:rsid w:val="00074ABF"/>
    <w:rsid w:val="00074EF1"/>
    <w:rsid w:val="00074FF1"/>
    <w:rsid w:val="00075405"/>
    <w:rsid w:val="00076308"/>
    <w:rsid w:val="000771D1"/>
    <w:rsid w:val="00077779"/>
    <w:rsid w:val="00077872"/>
    <w:rsid w:val="000779F5"/>
    <w:rsid w:val="00080C96"/>
    <w:rsid w:val="00080CF9"/>
    <w:rsid w:val="00081285"/>
    <w:rsid w:val="00082394"/>
    <w:rsid w:val="000826C6"/>
    <w:rsid w:val="0008278C"/>
    <w:rsid w:val="00082F86"/>
    <w:rsid w:val="00084B3A"/>
    <w:rsid w:val="00084DB3"/>
    <w:rsid w:val="00085013"/>
    <w:rsid w:val="000857DD"/>
    <w:rsid w:val="00085899"/>
    <w:rsid w:val="00085AF5"/>
    <w:rsid w:val="00085E3C"/>
    <w:rsid w:val="00086149"/>
    <w:rsid w:val="0008621E"/>
    <w:rsid w:val="0008659A"/>
    <w:rsid w:val="00087570"/>
    <w:rsid w:val="00090EE9"/>
    <w:rsid w:val="00091E73"/>
    <w:rsid w:val="0009274A"/>
    <w:rsid w:val="00092F4C"/>
    <w:rsid w:val="00092FE2"/>
    <w:rsid w:val="00093204"/>
    <w:rsid w:val="00094D4B"/>
    <w:rsid w:val="00094DED"/>
    <w:rsid w:val="00094F11"/>
    <w:rsid w:val="00095031"/>
    <w:rsid w:val="00095704"/>
    <w:rsid w:val="0009596D"/>
    <w:rsid w:val="00096289"/>
    <w:rsid w:val="0009675A"/>
    <w:rsid w:val="00097B10"/>
    <w:rsid w:val="00097C62"/>
    <w:rsid w:val="000A00D2"/>
    <w:rsid w:val="000A0C3B"/>
    <w:rsid w:val="000A199B"/>
    <w:rsid w:val="000A1FCB"/>
    <w:rsid w:val="000A279B"/>
    <w:rsid w:val="000A2A64"/>
    <w:rsid w:val="000A2E9C"/>
    <w:rsid w:val="000A31D7"/>
    <w:rsid w:val="000A3E9B"/>
    <w:rsid w:val="000A4623"/>
    <w:rsid w:val="000A4DC7"/>
    <w:rsid w:val="000A5BD0"/>
    <w:rsid w:val="000A666D"/>
    <w:rsid w:val="000A6671"/>
    <w:rsid w:val="000A6C5B"/>
    <w:rsid w:val="000A782E"/>
    <w:rsid w:val="000B0546"/>
    <w:rsid w:val="000B1A91"/>
    <w:rsid w:val="000B1BAF"/>
    <w:rsid w:val="000B2038"/>
    <w:rsid w:val="000B240D"/>
    <w:rsid w:val="000B3167"/>
    <w:rsid w:val="000B3DCA"/>
    <w:rsid w:val="000B5560"/>
    <w:rsid w:val="000B5867"/>
    <w:rsid w:val="000B61B3"/>
    <w:rsid w:val="000B77C9"/>
    <w:rsid w:val="000B7DFB"/>
    <w:rsid w:val="000B7F8F"/>
    <w:rsid w:val="000C052F"/>
    <w:rsid w:val="000C054C"/>
    <w:rsid w:val="000C0D7A"/>
    <w:rsid w:val="000C314C"/>
    <w:rsid w:val="000C471B"/>
    <w:rsid w:val="000C532E"/>
    <w:rsid w:val="000C5FD8"/>
    <w:rsid w:val="000C6535"/>
    <w:rsid w:val="000D00E5"/>
    <w:rsid w:val="000D05DB"/>
    <w:rsid w:val="000D1BC9"/>
    <w:rsid w:val="000D1EDF"/>
    <w:rsid w:val="000D2737"/>
    <w:rsid w:val="000D2D63"/>
    <w:rsid w:val="000D3293"/>
    <w:rsid w:val="000D4334"/>
    <w:rsid w:val="000D54F4"/>
    <w:rsid w:val="000D624C"/>
    <w:rsid w:val="000D6532"/>
    <w:rsid w:val="000D7F88"/>
    <w:rsid w:val="000E01DE"/>
    <w:rsid w:val="000E0B83"/>
    <w:rsid w:val="000E0BD0"/>
    <w:rsid w:val="000E0BDF"/>
    <w:rsid w:val="000E1190"/>
    <w:rsid w:val="000E163B"/>
    <w:rsid w:val="000E2F77"/>
    <w:rsid w:val="000E32E3"/>
    <w:rsid w:val="000E343B"/>
    <w:rsid w:val="000E3838"/>
    <w:rsid w:val="000E4049"/>
    <w:rsid w:val="000E426C"/>
    <w:rsid w:val="000E5980"/>
    <w:rsid w:val="000E5FA5"/>
    <w:rsid w:val="000E7411"/>
    <w:rsid w:val="000E76B6"/>
    <w:rsid w:val="000F03B1"/>
    <w:rsid w:val="000F0476"/>
    <w:rsid w:val="000F1224"/>
    <w:rsid w:val="000F1E89"/>
    <w:rsid w:val="000F449A"/>
    <w:rsid w:val="000F451C"/>
    <w:rsid w:val="000F482A"/>
    <w:rsid w:val="000F4F11"/>
    <w:rsid w:val="000F4F56"/>
    <w:rsid w:val="000F6A43"/>
    <w:rsid w:val="000F6E91"/>
    <w:rsid w:val="000F7467"/>
    <w:rsid w:val="000F74D0"/>
    <w:rsid w:val="000F7B45"/>
    <w:rsid w:val="00100CB3"/>
    <w:rsid w:val="00100CE2"/>
    <w:rsid w:val="00100F05"/>
    <w:rsid w:val="00101218"/>
    <w:rsid w:val="00101AFB"/>
    <w:rsid w:val="001020B5"/>
    <w:rsid w:val="00102551"/>
    <w:rsid w:val="00102A39"/>
    <w:rsid w:val="00102B95"/>
    <w:rsid w:val="00103807"/>
    <w:rsid w:val="00104DCF"/>
    <w:rsid w:val="001061F2"/>
    <w:rsid w:val="00106B89"/>
    <w:rsid w:val="001074B2"/>
    <w:rsid w:val="00110730"/>
    <w:rsid w:val="00110C87"/>
    <w:rsid w:val="0011153F"/>
    <w:rsid w:val="00112404"/>
    <w:rsid w:val="00112862"/>
    <w:rsid w:val="00113A4F"/>
    <w:rsid w:val="0011433D"/>
    <w:rsid w:val="0011533C"/>
    <w:rsid w:val="00115F30"/>
    <w:rsid w:val="00116202"/>
    <w:rsid w:val="001165EB"/>
    <w:rsid w:val="00116877"/>
    <w:rsid w:val="001168AF"/>
    <w:rsid w:val="00116A6A"/>
    <w:rsid w:val="00117159"/>
    <w:rsid w:val="0011782C"/>
    <w:rsid w:val="00117C0F"/>
    <w:rsid w:val="00117D48"/>
    <w:rsid w:val="00117F7A"/>
    <w:rsid w:val="001210E0"/>
    <w:rsid w:val="001216DB"/>
    <w:rsid w:val="00123AE2"/>
    <w:rsid w:val="001241EB"/>
    <w:rsid w:val="00124F4C"/>
    <w:rsid w:val="00125036"/>
    <w:rsid w:val="00125494"/>
    <w:rsid w:val="001264AF"/>
    <w:rsid w:val="001268DE"/>
    <w:rsid w:val="00126900"/>
    <w:rsid w:val="00126BEE"/>
    <w:rsid w:val="00130C4B"/>
    <w:rsid w:val="00130C9B"/>
    <w:rsid w:val="00130FF2"/>
    <w:rsid w:val="00131052"/>
    <w:rsid w:val="00131093"/>
    <w:rsid w:val="00131AEF"/>
    <w:rsid w:val="00131B34"/>
    <w:rsid w:val="00132973"/>
    <w:rsid w:val="001350B9"/>
    <w:rsid w:val="001351A2"/>
    <w:rsid w:val="001353A8"/>
    <w:rsid w:val="00136A4D"/>
    <w:rsid w:val="00136D6C"/>
    <w:rsid w:val="00136F67"/>
    <w:rsid w:val="00137A24"/>
    <w:rsid w:val="00137E0F"/>
    <w:rsid w:val="00140E9B"/>
    <w:rsid w:val="00141374"/>
    <w:rsid w:val="00141393"/>
    <w:rsid w:val="0014159A"/>
    <w:rsid w:val="001427F9"/>
    <w:rsid w:val="00142863"/>
    <w:rsid w:val="00142979"/>
    <w:rsid w:val="00143095"/>
    <w:rsid w:val="00143666"/>
    <w:rsid w:val="00143B29"/>
    <w:rsid w:val="00143D0E"/>
    <w:rsid w:val="00143DC8"/>
    <w:rsid w:val="00144467"/>
    <w:rsid w:val="00145132"/>
    <w:rsid w:val="0014585B"/>
    <w:rsid w:val="00145CFF"/>
    <w:rsid w:val="001469D8"/>
    <w:rsid w:val="00146B3F"/>
    <w:rsid w:val="001479D8"/>
    <w:rsid w:val="00147EEE"/>
    <w:rsid w:val="00150F46"/>
    <w:rsid w:val="0015187F"/>
    <w:rsid w:val="00151CC4"/>
    <w:rsid w:val="00151EA9"/>
    <w:rsid w:val="00152309"/>
    <w:rsid w:val="00152650"/>
    <w:rsid w:val="00152899"/>
    <w:rsid w:val="00152DC5"/>
    <w:rsid w:val="00152EC5"/>
    <w:rsid w:val="00153127"/>
    <w:rsid w:val="001532B9"/>
    <w:rsid w:val="00153A61"/>
    <w:rsid w:val="00153DD8"/>
    <w:rsid w:val="001543D0"/>
    <w:rsid w:val="001544CB"/>
    <w:rsid w:val="00154837"/>
    <w:rsid w:val="00156EDF"/>
    <w:rsid w:val="0015708F"/>
    <w:rsid w:val="0015714E"/>
    <w:rsid w:val="00160625"/>
    <w:rsid w:val="00160D12"/>
    <w:rsid w:val="00161106"/>
    <w:rsid w:val="00161D37"/>
    <w:rsid w:val="00162501"/>
    <w:rsid w:val="00164304"/>
    <w:rsid w:val="00164A90"/>
    <w:rsid w:val="001659A2"/>
    <w:rsid w:val="00165C4F"/>
    <w:rsid w:val="00167737"/>
    <w:rsid w:val="00170438"/>
    <w:rsid w:val="001704B6"/>
    <w:rsid w:val="0017154E"/>
    <w:rsid w:val="0017207A"/>
    <w:rsid w:val="001723DC"/>
    <w:rsid w:val="00172A43"/>
    <w:rsid w:val="00172B4A"/>
    <w:rsid w:val="001733B5"/>
    <w:rsid w:val="001736E3"/>
    <w:rsid w:val="001738F2"/>
    <w:rsid w:val="0017512F"/>
    <w:rsid w:val="00175A5E"/>
    <w:rsid w:val="00175DB3"/>
    <w:rsid w:val="00175E99"/>
    <w:rsid w:val="00176474"/>
    <w:rsid w:val="00176A25"/>
    <w:rsid w:val="0017786C"/>
    <w:rsid w:val="00177AD4"/>
    <w:rsid w:val="00180AEB"/>
    <w:rsid w:val="00181040"/>
    <w:rsid w:val="001815A0"/>
    <w:rsid w:val="00181738"/>
    <w:rsid w:val="00181A11"/>
    <w:rsid w:val="0018206D"/>
    <w:rsid w:val="0018213E"/>
    <w:rsid w:val="00182A13"/>
    <w:rsid w:val="001834F3"/>
    <w:rsid w:val="00183E7F"/>
    <w:rsid w:val="001849F8"/>
    <w:rsid w:val="00184F9F"/>
    <w:rsid w:val="0018538C"/>
    <w:rsid w:val="00185828"/>
    <w:rsid w:val="001858A2"/>
    <w:rsid w:val="00185BA5"/>
    <w:rsid w:val="00185D08"/>
    <w:rsid w:val="00185F08"/>
    <w:rsid w:val="00186A51"/>
    <w:rsid w:val="00186FE1"/>
    <w:rsid w:val="00187991"/>
    <w:rsid w:val="00190189"/>
    <w:rsid w:val="00190264"/>
    <w:rsid w:val="00190768"/>
    <w:rsid w:val="00191587"/>
    <w:rsid w:val="00191988"/>
    <w:rsid w:val="001928C6"/>
    <w:rsid w:val="001932CF"/>
    <w:rsid w:val="001933E5"/>
    <w:rsid w:val="0019358C"/>
    <w:rsid w:val="00193A99"/>
    <w:rsid w:val="00193E6F"/>
    <w:rsid w:val="001947EB"/>
    <w:rsid w:val="00194EC6"/>
    <w:rsid w:val="001956E6"/>
    <w:rsid w:val="00195CA6"/>
    <w:rsid w:val="00195EB0"/>
    <w:rsid w:val="00196D28"/>
    <w:rsid w:val="00196D2B"/>
    <w:rsid w:val="001971D6"/>
    <w:rsid w:val="00197A1D"/>
    <w:rsid w:val="001A3869"/>
    <w:rsid w:val="001A49E9"/>
    <w:rsid w:val="001A7534"/>
    <w:rsid w:val="001A77F1"/>
    <w:rsid w:val="001A790A"/>
    <w:rsid w:val="001B0BCE"/>
    <w:rsid w:val="001B0F27"/>
    <w:rsid w:val="001B100E"/>
    <w:rsid w:val="001B26C8"/>
    <w:rsid w:val="001B2757"/>
    <w:rsid w:val="001B2AD9"/>
    <w:rsid w:val="001B2C0E"/>
    <w:rsid w:val="001B2F06"/>
    <w:rsid w:val="001B346E"/>
    <w:rsid w:val="001B3998"/>
    <w:rsid w:val="001B3F29"/>
    <w:rsid w:val="001B5A41"/>
    <w:rsid w:val="001B5BCE"/>
    <w:rsid w:val="001B5BDE"/>
    <w:rsid w:val="001B68E2"/>
    <w:rsid w:val="001B70AC"/>
    <w:rsid w:val="001B7952"/>
    <w:rsid w:val="001C1691"/>
    <w:rsid w:val="001C1D75"/>
    <w:rsid w:val="001C21E5"/>
    <w:rsid w:val="001C25E0"/>
    <w:rsid w:val="001C3175"/>
    <w:rsid w:val="001C3DD6"/>
    <w:rsid w:val="001C3DF3"/>
    <w:rsid w:val="001C45B3"/>
    <w:rsid w:val="001C49E7"/>
    <w:rsid w:val="001C5159"/>
    <w:rsid w:val="001C51EE"/>
    <w:rsid w:val="001C76B7"/>
    <w:rsid w:val="001D02FB"/>
    <w:rsid w:val="001D0396"/>
    <w:rsid w:val="001D05AE"/>
    <w:rsid w:val="001D065C"/>
    <w:rsid w:val="001D06FC"/>
    <w:rsid w:val="001D158D"/>
    <w:rsid w:val="001D16D1"/>
    <w:rsid w:val="001D2B46"/>
    <w:rsid w:val="001D3671"/>
    <w:rsid w:val="001D47EA"/>
    <w:rsid w:val="001D50FF"/>
    <w:rsid w:val="001D55F1"/>
    <w:rsid w:val="001D607C"/>
    <w:rsid w:val="001D62AD"/>
    <w:rsid w:val="001D6E73"/>
    <w:rsid w:val="001E0214"/>
    <w:rsid w:val="001E0D24"/>
    <w:rsid w:val="001E0E9A"/>
    <w:rsid w:val="001E10A8"/>
    <w:rsid w:val="001E10B8"/>
    <w:rsid w:val="001E1195"/>
    <w:rsid w:val="001E11A6"/>
    <w:rsid w:val="001E138B"/>
    <w:rsid w:val="001E153D"/>
    <w:rsid w:val="001E1844"/>
    <w:rsid w:val="001E20A6"/>
    <w:rsid w:val="001E26C9"/>
    <w:rsid w:val="001E2EFF"/>
    <w:rsid w:val="001E3346"/>
    <w:rsid w:val="001E4068"/>
    <w:rsid w:val="001E44D5"/>
    <w:rsid w:val="001E4DD9"/>
    <w:rsid w:val="001E5771"/>
    <w:rsid w:val="001E5FF4"/>
    <w:rsid w:val="001E68E6"/>
    <w:rsid w:val="001E6B16"/>
    <w:rsid w:val="001E70E0"/>
    <w:rsid w:val="001E7937"/>
    <w:rsid w:val="001F0508"/>
    <w:rsid w:val="001F0937"/>
    <w:rsid w:val="001F0D8D"/>
    <w:rsid w:val="001F0E6F"/>
    <w:rsid w:val="001F1162"/>
    <w:rsid w:val="001F13DF"/>
    <w:rsid w:val="001F1B15"/>
    <w:rsid w:val="001F2305"/>
    <w:rsid w:val="001F2426"/>
    <w:rsid w:val="001F2978"/>
    <w:rsid w:val="001F3527"/>
    <w:rsid w:val="001F435F"/>
    <w:rsid w:val="001F476F"/>
    <w:rsid w:val="001F49E4"/>
    <w:rsid w:val="001F6D03"/>
    <w:rsid w:val="001F7449"/>
    <w:rsid w:val="001F7509"/>
    <w:rsid w:val="001F75AC"/>
    <w:rsid w:val="001F7768"/>
    <w:rsid w:val="001F7AEF"/>
    <w:rsid w:val="00200A54"/>
    <w:rsid w:val="00202040"/>
    <w:rsid w:val="002026A0"/>
    <w:rsid w:val="00202895"/>
    <w:rsid w:val="00203BB3"/>
    <w:rsid w:val="00203BCF"/>
    <w:rsid w:val="00204575"/>
    <w:rsid w:val="00204AE7"/>
    <w:rsid w:val="00204BB2"/>
    <w:rsid w:val="00205EAD"/>
    <w:rsid w:val="00206543"/>
    <w:rsid w:val="00206A43"/>
    <w:rsid w:val="0021143D"/>
    <w:rsid w:val="00211611"/>
    <w:rsid w:val="0021171D"/>
    <w:rsid w:val="00213590"/>
    <w:rsid w:val="0021492E"/>
    <w:rsid w:val="00214E62"/>
    <w:rsid w:val="00215057"/>
    <w:rsid w:val="00215722"/>
    <w:rsid w:val="0021661B"/>
    <w:rsid w:val="00217083"/>
    <w:rsid w:val="00217DD9"/>
    <w:rsid w:val="00217F6F"/>
    <w:rsid w:val="0022075B"/>
    <w:rsid w:val="00220FFF"/>
    <w:rsid w:val="00221267"/>
    <w:rsid w:val="00221EF7"/>
    <w:rsid w:val="00222338"/>
    <w:rsid w:val="00222ED6"/>
    <w:rsid w:val="002232FF"/>
    <w:rsid w:val="00223DE3"/>
    <w:rsid w:val="00224150"/>
    <w:rsid w:val="00224C49"/>
    <w:rsid w:val="00225376"/>
    <w:rsid w:val="00225740"/>
    <w:rsid w:val="00225862"/>
    <w:rsid w:val="0022698A"/>
    <w:rsid w:val="00226AB0"/>
    <w:rsid w:val="002270D4"/>
    <w:rsid w:val="002271CF"/>
    <w:rsid w:val="00227264"/>
    <w:rsid w:val="002309D7"/>
    <w:rsid w:val="00230CD0"/>
    <w:rsid w:val="00231624"/>
    <w:rsid w:val="002321C7"/>
    <w:rsid w:val="00233EB5"/>
    <w:rsid w:val="0023474A"/>
    <w:rsid w:val="0023497E"/>
    <w:rsid w:val="002352ED"/>
    <w:rsid w:val="00235D06"/>
    <w:rsid w:val="0023616E"/>
    <w:rsid w:val="00236CDC"/>
    <w:rsid w:val="00237699"/>
    <w:rsid w:val="002412A2"/>
    <w:rsid w:val="002414B2"/>
    <w:rsid w:val="0024259E"/>
    <w:rsid w:val="00242E9B"/>
    <w:rsid w:val="00243236"/>
    <w:rsid w:val="00243722"/>
    <w:rsid w:val="00243A60"/>
    <w:rsid w:val="00243AE5"/>
    <w:rsid w:val="0024421E"/>
    <w:rsid w:val="00244477"/>
    <w:rsid w:val="002444A4"/>
    <w:rsid w:val="0024461E"/>
    <w:rsid w:val="00244729"/>
    <w:rsid w:val="00245343"/>
    <w:rsid w:val="002456B4"/>
    <w:rsid w:val="00246952"/>
    <w:rsid w:val="00246FF6"/>
    <w:rsid w:val="002474FE"/>
    <w:rsid w:val="00247B6A"/>
    <w:rsid w:val="00250254"/>
    <w:rsid w:val="00250306"/>
    <w:rsid w:val="00250581"/>
    <w:rsid w:val="00250C23"/>
    <w:rsid w:val="00251850"/>
    <w:rsid w:val="00251FC1"/>
    <w:rsid w:val="00251FEE"/>
    <w:rsid w:val="002524C0"/>
    <w:rsid w:val="00252748"/>
    <w:rsid w:val="002530F1"/>
    <w:rsid w:val="00254C31"/>
    <w:rsid w:val="002554EB"/>
    <w:rsid w:val="00255D4C"/>
    <w:rsid w:val="00255DA8"/>
    <w:rsid w:val="00256012"/>
    <w:rsid w:val="002573B2"/>
    <w:rsid w:val="0026024D"/>
    <w:rsid w:val="00260386"/>
    <w:rsid w:val="00260A53"/>
    <w:rsid w:val="0026177F"/>
    <w:rsid w:val="002619CC"/>
    <w:rsid w:val="00261D85"/>
    <w:rsid w:val="00261F4E"/>
    <w:rsid w:val="00262725"/>
    <w:rsid w:val="002627D0"/>
    <w:rsid w:val="00263723"/>
    <w:rsid w:val="00263979"/>
    <w:rsid w:val="00263CA7"/>
    <w:rsid w:val="00263FDF"/>
    <w:rsid w:val="00264329"/>
    <w:rsid w:val="00265915"/>
    <w:rsid w:val="002667FA"/>
    <w:rsid w:val="00267237"/>
    <w:rsid w:val="00267DF5"/>
    <w:rsid w:val="00270128"/>
    <w:rsid w:val="002701FE"/>
    <w:rsid w:val="002711B8"/>
    <w:rsid w:val="0027147D"/>
    <w:rsid w:val="00271D00"/>
    <w:rsid w:val="00272356"/>
    <w:rsid w:val="0027268E"/>
    <w:rsid w:val="002730B7"/>
    <w:rsid w:val="00273578"/>
    <w:rsid w:val="00273E67"/>
    <w:rsid w:val="00273F46"/>
    <w:rsid w:val="00274CE2"/>
    <w:rsid w:val="00275A93"/>
    <w:rsid w:val="00276AB6"/>
    <w:rsid w:val="002808E5"/>
    <w:rsid w:val="00280B57"/>
    <w:rsid w:val="0028143A"/>
    <w:rsid w:val="00281643"/>
    <w:rsid w:val="0028234F"/>
    <w:rsid w:val="00282C10"/>
    <w:rsid w:val="00282C34"/>
    <w:rsid w:val="00282CBB"/>
    <w:rsid w:val="00282EBD"/>
    <w:rsid w:val="00282ED6"/>
    <w:rsid w:val="00282F18"/>
    <w:rsid w:val="00283DF7"/>
    <w:rsid w:val="00283FCC"/>
    <w:rsid w:val="002840F6"/>
    <w:rsid w:val="00284261"/>
    <w:rsid w:val="00285777"/>
    <w:rsid w:val="0028579A"/>
    <w:rsid w:val="002875FB"/>
    <w:rsid w:val="0028764C"/>
    <w:rsid w:val="00287A9E"/>
    <w:rsid w:val="00290016"/>
    <w:rsid w:val="0029090F"/>
    <w:rsid w:val="002909DA"/>
    <w:rsid w:val="0029261D"/>
    <w:rsid w:val="00292894"/>
    <w:rsid w:val="00293567"/>
    <w:rsid w:val="0029447D"/>
    <w:rsid w:val="0029467D"/>
    <w:rsid w:val="002946D9"/>
    <w:rsid w:val="00294BEF"/>
    <w:rsid w:val="00294E2F"/>
    <w:rsid w:val="00295C37"/>
    <w:rsid w:val="002967EF"/>
    <w:rsid w:val="00297A86"/>
    <w:rsid w:val="00297BCA"/>
    <w:rsid w:val="002A142B"/>
    <w:rsid w:val="002A3B3F"/>
    <w:rsid w:val="002A3DCB"/>
    <w:rsid w:val="002A48E1"/>
    <w:rsid w:val="002A4FC0"/>
    <w:rsid w:val="002A501F"/>
    <w:rsid w:val="002A52B1"/>
    <w:rsid w:val="002A5DED"/>
    <w:rsid w:val="002A6B39"/>
    <w:rsid w:val="002A7202"/>
    <w:rsid w:val="002A770E"/>
    <w:rsid w:val="002A7D4B"/>
    <w:rsid w:val="002A7F50"/>
    <w:rsid w:val="002B047A"/>
    <w:rsid w:val="002B05A8"/>
    <w:rsid w:val="002B0F41"/>
    <w:rsid w:val="002B0FFA"/>
    <w:rsid w:val="002B1791"/>
    <w:rsid w:val="002B1B76"/>
    <w:rsid w:val="002B23E4"/>
    <w:rsid w:val="002B266C"/>
    <w:rsid w:val="002B2873"/>
    <w:rsid w:val="002B3D71"/>
    <w:rsid w:val="002B4330"/>
    <w:rsid w:val="002B4750"/>
    <w:rsid w:val="002B4860"/>
    <w:rsid w:val="002B5DC1"/>
    <w:rsid w:val="002B6166"/>
    <w:rsid w:val="002B680B"/>
    <w:rsid w:val="002B6CB0"/>
    <w:rsid w:val="002B6E08"/>
    <w:rsid w:val="002B6EF9"/>
    <w:rsid w:val="002C159B"/>
    <w:rsid w:val="002C2A74"/>
    <w:rsid w:val="002C32D7"/>
    <w:rsid w:val="002C3B91"/>
    <w:rsid w:val="002C51C1"/>
    <w:rsid w:val="002C5A4E"/>
    <w:rsid w:val="002C5AAD"/>
    <w:rsid w:val="002C5E94"/>
    <w:rsid w:val="002C624D"/>
    <w:rsid w:val="002C6536"/>
    <w:rsid w:val="002C67C8"/>
    <w:rsid w:val="002C6E4A"/>
    <w:rsid w:val="002C6F1C"/>
    <w:rsid w:val="002C6F69"/>
    <w:rsid w:val="002C73DD"/>
    <w:rsid w:val="002C7C88"/>
    <w:rsid w:val="002D02D5"/>
    <w:rsid w:val="002D1225"/>
    <w:rsid w:val="002D15CF"/>
    <w:rsid w:val="002D16EE"/>
    <w:rsid w:val="002D1C2C"/>
    <w:rsid w:val="002D21F5"/>
    <w:rsid w:val="002D26D6"/>
    <w:rsid w:val="002D2E92"/>
    <w:rsid w:val="002D4069"/>
    <w:rsid w:val="002D4174"/>
    <w:rsid w:val="002D7A53"/>
    <w:rsid w:val="002D7D2B"/>
    <w:rsid w:val="002D7E5F"/>
    <w:rsid w:val="002E105A"/>
    <w:rsid w:val="002E2E84"/>
    <w:rsid w:val="002E3AD3"/>
    <w:rsid w:val="002E427F"/>
    <w:rsid w:val="002E44F7"/>
    <w:rsid w:val="002E4ABE"/>
    <w:rsid w:val="002E59EE"/>
    <w:rsid w:val="002E5D98"/>
    <w:rsid w:val="002E6A4F"/>
    <w:rsid w:val="002E7239"/>
    <w:rsid w:val="002E7748"/>
    <w:rsid w:val="002F00A7"/>
    <w:rsid w:val="002F0742"/>
    <w:rsid w:val="002F1F69"/>
    <w:rsid w:val="002F29FE"/>
    <w:rsid w:val="002F387B"/>
    <w:rsid w:val="002F45E0"/>
    <w:rsid w:val="002F4949"/>
    <w:rsid w:val="002F4E1F"/>
    <w:rsid w:val="002F5308"/>
    <w:rsid w:val="002F5CA5"/>
    <w:rsid w:val="002F5D3C"/>
    <w:rsid w:val="002F5DD8"/>
    <w:rsid w:val="002F631B"/>
    <w:rsid w:val="002F6704"/>
    <w:rsid w:val="002F7A8B"/>
    <w:rsid w:val="00300518"/>
    <w:rsid w:val="00301171"/>
    <w:rsid w:val="0030123E"/>
    <w:rsid w:val="003012FF"/>
    <w:rsid w:val="00301A11"/>
    <w:rsid w:val="00302118"/>
    <w:rsid w:val="00302557"/>
    <w:rsid w:val="003030C3"/>
    <w:rsid w:val="00303CB4"/>
    <w:rsid w:val="003042F5"/>
    <w:rsid w:val="003055E7"/>
    <w:rsid w:val="0030591F"/>
    <w:rsid w:val="003064B9"/>
    <w:rsid w:val="00306DB6"/>
    <w:rsid w:val="00307ABC"/>
    <w:rsid w:val="00307D71"/>
    <w:rsid w:val="00307F13"/>
    <w:rsid w:val="00310217"/>
    <w:rsid w:val="0031070C"/>
    <w:rsid w:val="00310A43"/>
    <w:rsid w:val="00310D32"/>
    <w:rsid w:val="0031183A"/>
    <w:rsid w:val="003118EA"/>
    <w:rsid w:val="00312A6D"/>
    <w:rsid w:val="00312EDD"/>
    <w:rsid w:val="00313320"/>
    <w:rsid w:val="003135A6"/>
    <w:rsid w:val="00313CD8"/>
    <w:rsid w:val="003150F5"/>
    <w:rsid w:val="00315D80"/>
    <w:rsid w:val="0031680A"/>
    <w:rsid w:val="00317F40"/>
    <w:rsid w:val="003204C4"/>
    <w:rsid w:val="00320AB6"/>
    <w:rsid w:val="00321F95"/>
    <w:rsid w:val="003222E3"/>
    <w:rsid w:val="00322511"/>
    <w:rsid w:val="00322870"/>
    <w:rsid w:val="00323D08"/>
    <w:rsid w:val="003257EA"/>
    <w:rsid w:val="003259AC"/>
    <w:rsid w:val="00325C7B"/>
    <w:rsid w:val="003267D5"/>
    <w:rsid w:val="003305BF"/>
    <w:rsid w:val="00331261"/>
    <w:rsid w:val="00332A72"/>
    <w:rsid w:val="00332D88"/>
    <w:rsid w:val="00332F13"/>
    <w:rsid w:val="00333666"/>
    <w:rsid w:val="0033507F"/>
    <w:rsid w:val="00335415"/>
    <w:rsid w:val="0033552D"/>
    <w:rsid w:val="00335C72"/>
    <w:rsid w:val="00335E3D"/>
    <w:rsid w:val="003366E5"/>
    <w:rsid w:val="00336E77"/>
    <w:rsid w:val="003371A9"/>
    <w:rsid w:val="003374FA"/>
    <w:rsid w:val="00337942"/>
    <w:rsid w:val="0034000F"/>
    <w:rsid w:val="00340074"/>
    <w:rsid w:val="00342236"/>
    <w:rsid w:val="003426D0"/>
    <w:rsid w:val="003435B4"/>
    <w:rsid w:val="00343CA3"/>
    <w:rsid w:val="003440DC"/>
    <w:rsid w:val="00344748"/>
    <w:rsid w:val="0034475A"/>
    <w:rsid w:val="00344C1B"/>
    <w:rsid w:val="0034533D"/>
    <w:rsid w:val="00345DC6"/>
    <w:rsid w:val="003461E2"/>
    <w:rsid w:val="0034650B"/>
    <w:rsid w:val="003468FE"/>
    <w:rsid w:val="00346908"/>
    <w:rsid w:val="00346D6B"/>
    <w:rsid w:val="00351D57"/>
    <w:rsid w:val="00351E14"/>
    <w:rsid w:val="0035238C"/>
    <w:rsid w:val="00352458"/>
    <w:rsid w:val="00353046"/>
    <w:rsid w:val="003533BD"/>
    <w:rsid w:val="00354C2A"/>
    <w:rsid w:val="00355A85"/>
    <w:rsid w:val="003564DE"/>
    <w:rsid w:val="00356860"/>
    <w:rsid w:val="0035733A"/>
    <w:rsid w:val="003574DB"/>
    <w:rsid w:val="00357732"/>
    <w:rsid w:val="00357ADE"/>
    <w:rsid w:val="0036020E"/>
    <w:rsid w:val="00360292"/>
    <w:rsid w:val="003604CE"/>
    <w:rsid w:val="003609E4"/>
    <w:rsid w:val="00362FAF"/>
    <w:rsid w:val="00363094"/>
    <w:rsid w:val="00363C57"/>
    <w:rsid w:val="00364A50"/>
    <w:rsid w:val="00364E50"/>
    <w:rsid w:val="0036682D"/>
    <w:rsid w:val="00366928"/>
    <w:rsid w:val="00367011"/>
    <w:rsid w:val="003670FB"/>
    <w:rsid w:val="00370327"/>
    <w:rsid w:val="00371575"/>
    <w:rsid w:val="00371E6D"/>
    <w:rsid w:val="00372214"/>
    <w:rsid w:val="00372373"/>
    <w:rsid w:val="00372AC9"/>
    <w:rsid w:val="0037413F"/>
    <w:rsid w:val="0037419C"/>
    <w:rsid w:val="00374406"/>
    <w:rsid w:val="003748BF"/>
    <w:rsid w:val="003749A0"/>
    <w:rsid w:val="00375D99"/>
    <w:rsid w:val="00375E7B"/>
    <w:rsid w:val="003761B7"/>
    <w:rsid w:val="00377302"/>
    <w:rsid w:val="00377653"/>
    <w:rsid w:val="00377822"/>
    <w:rsid w:val="00380921"/>
    <w:rsid w:val="00380DEC"/>
    <w:rsid w:val="00381B08"/>
    <w:rsid w:val="00381EC9"/>
    <w:rsid w:val="00382B4B"/>
    <w:rsid w:val="00382C8B"/>
    <w:rsid w:val="00382D8C"/>
    <w:rsid w:val="00383226"/>
    <w:rsid w:val="00383BDF"/>
    <w:rsid w:val="00384595"/>
    <w:rsid w:val="00384B47"/>
    <w:rsid w:val="0038521E"/>
    <w:rsid w:val="00385E9B"/>
    <w:rsid w:val="00386509"/>
    <w:rsid w:val="00386B4A"/>
    <w:rsid w:val="00387BE8"/>
    <w:rsid w:val="0039021F"/>
    <w:rsid w:val="003905B7"/>
    <w:rsid w:val="00390701"/>
    <w:rsid w:val="00390874"/>
    <w:rsid w:val="00391416"/>
    <w:rsid w:val="00392325"/>
    <w:rsid w:val="0039327C"/>
    <w:rsid w:val="0039383B"/>
    <w:rsid w:val="00393EF5"/>
    <w:rsid w:val="0039418F"/>
    <w:rsid w:val="00394A0C"/>
    <w:rsid w:val="003955AB"/>
    <w:rsid w:val="003956FA"/>
    <w:rsid w:val="003957FC"/>
    <w:rsid w:val="0039633C"/>
    <w:rsid w:val="0039701F"/>
    <w:rsid w:val="003973A7"/>
    <w:rsid w:val="003A06FA"/>
    <w:rsid w:val="003A1298"/>
    <w:rsid w:val="003A1A9F"/>
    <w:rsid w:val="003A1B75"/>
    <w:rsid w:val="003A208E"/>
    <w:rsid w:val="003A2F84"/>
    <w:rsid w:val="003A311B"/>
    <w:rsid w:val="003A3F1E"/>
    <w:rsid w:val="003A4614"/>
    <w:rsid w:val="003A4AAB"/>
    <w:rsid w:val="003A4EFB"/>
    <w:rsid w:val="003A4FA8"/>
    <w:rsid w:val="003A5282"/>
    <w:rsid w:val="003A5AA9"/>
    <w:rsid w:val="003A6691"/>
    <w:rsid w:val="003A6D9F"/>
    <w:rsid w:val="003A74ED"/>
    <w:rsid w:val="003A7604"/>
    <w:rsid w:val="003B0000"/>
    <w:rsid w:val="003B0051"/>
    <w:rsid w:val="003B04D8"/>
    <w:rsid w:val="003B0BEF"/>
    <w:rsid w:val="003B35FC"/>
    <w:rsid w:val="003B3A79"/>
    <w:rsid w:val="003B3E0B"/>
    <w:rsid w:val="003B4B27"/>
    <w:rsid w:val="003B4CCC"/>
    <w:rsid w:val="003B601A"/>
    <w:rsid w:val="003B6367"/>
    <w:rsid w:val="003B67B5"/>
    <w:rsid w:val="003B7937"/>
    <w:rsid w:val="003C0357"/>
    <w:rsid w:val="003C2553"/>
    <w:rsid w:val="003C28DD"/>
    <w:rsid w:val="003C2C9D"/>
    <w:rsid w:val="003C3D59"/>
    <w:rsid w:val="003C3FEC"/>
    <w:rsid w:val="003C431F"/>
    <w:rsid w:val="003C5574"/>
    <w:rsid w:val="003C58CA"/>
    <w:rsid w:val="003C68C5"/>
    <w:rsid w:val="003C6AD5"/>
    <w:rsid w:val="003C71DD"/>
    <w:rsid w:val="003C73A9"/>
    <w:rsid w:val="003C7933"/>
    <w:rsid w:val="003D0EB6"/>
    <w:rsid w:val="003D23FE"/>
    <w:rsid w:val="003D2DED"/>
    <w:rsid w:val="003D3AF8"/>
    <w:rsid w:val="003D4074"/>
    <w:rsid w:val="003D4671"/>
    <w:rsid w:val="003D4B4A"/>
    <w:rsid w:val="003D6383"/>
    <w:rsid w:val="003D649E"/>
    <w:rsid w:val="003D666C"/>
    <w:rsid w:val="003D7A2A"/>
    <w:rsid w:val="003E05B2"/>
    <w:rsid w:val="003E110A"/>
    <w:rsid w:val="003E14FD"/>
    <w:rsid w:val="003E2370"/>
    <w:rsid w:val="003E33CB"/>
    <w:rsid w:val="003E5155"/>
    <w:rsid w:val="003E6BAB"/>
    <w:rsid w:val="003E750D"/>
    <w:rsid w:val="003E78ED"/>
    <w:rsid w:val="003F02E3"/>
    <w:rsid w:val="003F035A"/>
    <w:rsid w:val="003F0532"/>
    <w:rsid w:val="003F09B8"/>
    <w:rsid w:val="003F1234"/>
    <w:rsid w:val="003F12E2"/>
    <w:rsid w:val="003F22B6"/>
    <w:rsid w:val="003F2A80"/>
    <w:rsid w:val="003F2C49"/>
    <w:rsid w:val="003F2CFF"/>
    <w:rsid w:val="003F3C2B"/>
    <w:rsid w:val="003F3F5F"/>
    <w:rsid w:val="003F41D8"/>
    <w:rsid w:val="003F4334"/>
    <w:rsid w:val="003F4463"/>
    <w:rsid w:val="003F5120"/>
    <w:rsid w:val="003F602B"/>
    <w:rsid w:val="003F789F"/>
    <w:rsid w:val="003F7D5C"/>
    <w:rsid w:val="0040132B"/>
    <w:rsid w:val="0040152E"/>
    <w:rsid w:val="00401DC5"/>
    <w:rsid w:val="0040231E"/>
    <w:rsid w:val="0040246E"/>
    <w:rsid w:val="004026AC"/>
    <w:rsid w:val="004048D0"/>
    <w:rsid w:val="0040594A"/>
    <w:rsid w:val="00405FC3"/>
    <w:rsid w:val="00406153"/>
    <w:rsid w:val="004061DE"/>
    <w:rsid w:val="00406237"/>
    <w:rsid w:val="0040628A"/>
    <w:rsid w:val="0040760B"/>
    <w:rsid w:val="00407A2D"/>
    <w:rsid w:val="00407C33"/>
    <w:rsid w:val="004106B0"/>
    <w:rsid w:val="004108EB"/>
    <w:rsid w:val="004109F1"/>
    <w:rsid w:val="00411098"/>
    <w:rsid w:val="004113B9"/>
    <w:rsid w:val="00411AB0"/>
    <w:rsid w:val="00411E43"/>
    <w:rsid w:val="00412F34"/>
    <w:rsid w:val="004138DC"/>
    <w:rsid w:val="00414437"/>
    <w:rsid w:val="00414575"/>
    <w:rsid w:val="00414C50"/>
    <w:rsid w:val="004151BF"/>
    <w:rsid w:val="00415201"/>
    <w:rsid w:val="0041565A"/>
    <w:rsid w:val="00415EE9"/>
    <w:rsid w:val="004161D9"/>
    <w:rsid w:val="004167C6"/>
    <w:rsid w:val="00416B49"/>
    <w:rsid w:val="00416B51"/>
    <w:rsid w:val="0041703E"/>
    <w:rsid w:val="0042013A"/>
    <w:rsid w:val="00421AA6"/>
    <w:rsid w:val="00421B86"/>
    <w:rsid w:val="00422096"/>
    <w:rsid w:val="004233C6"/>
    <w:rsid w:val="00423C2D"/>
    <w:rsid w:val="00423C31"/>
    <w:rsid w:val="004242ED"/>
    <w:rsid w:val="00424447"/>
    <w:rsid w:val="0042471D"/>
    <w:rsid w:val="00424B40"/>
    <w:rsid w:val="00425D6D"/>
    <w:rsid w:val="00427C2A"/>
    <w:rsid w:val="00430171"/>
    <w:rsid w:val="0043071A"/>
    <w:rsid w:val="004307B9"/>
    <w:rsid w:val="00430B4E"/>
    <w:rsid w:val="00431F9F"/>
    <w:rsid w:val="004326C2"/>
    <w:rsid w:val="0043271A"/>
    <w:rsid w:val="00433288"/>
    <w:rsid w:val="00433F52"/>
    <w:rsid w:val="00434489"/>
    <w:rsid w:val="00434786"/>
    <w:rsid w:val="004348E7"/>
    <w:rsid w:val="00434DB8"/>
    <w:rsid w:val="00435529"/>
    <w:rsid w:val="004355C7"/>
    <w:rsid w:val="00435CFA"/>
    <w:rsid w:val="00435F0C"/>
    <w:rsid w:val="00435FDA"/>
    <w:rsid w:val="0043611D"/>
    <w:rsid w:val="00436549"/>
    <w:rsid w:val="00436596"/>
    <w:rsid w:val="00436856"/>
    <w:rsid w:val="00436FC6"/>
    <w:rsid w:val="00442FC5"/>
    <w:rsid w:val="00444179"/>
    <w:rsid w:val="004457C5"/>
    <w:rsid w:val="00445896"/>
    <w:rsid w:val="00445B93"/>
    <w:rsid w:val="004460B2"/>
    <w:rsid w:val="00447316"/>
    <w:rsid w:val="004501B2"/>
    <w:rsid w:val="00450647"/>
    <w:rsid w:val="00450E45"/>
    <w:rsid w:val="00450FAC"/>
    <w:rsid w:val="004510E6"/>
    <w:rsid w:val="0045160D"/>
    <w:rsid w:val="00451977"/>
    <w:rsid w:val="00451F9E"/>
    <w:rsid w:val="004525A7"/>
    <w:rsid w:val="00452D79"/>
    <w:rsid w:val="00452F7F"/>
    <w:rsid w:val="00452FC9"/>
    <w:rsid w:val="00453857"/>
    <w:rsid w:val="00453BD8"/>
    <w:rsid w:val="0045438E"/>
    <w:rsid w:val="00454593"/>
    <w:rsid w:val="0045461D"/>
    <w:rsid w:val="00454A20"/>
    <w:rsid w:val="00455073"/>
    <w:rsid w:val="00455987"/>
    <w:rsid w:val="00455DC8"/>
    <w:rsid w:val="00455E6F"/>
    <w:rsid w:val="00455F39"/>
    <w:rsid w:val="00456C29"/>
    <w:rsid w:val="00457087"/>
    <w:rsid w:val="004603BB"/>
    <w:rsid w:val="0046161C"/>
    <w:rsid w:val="00461AD3"/>
    <w:rsid w:val="00461F71"/>
    <w:rsid w:val="00462713"/>
    <w:rsid w:val="0046283D"/>
    <w:rsid w:val="00463534"/>
    <w:rsid w:val="004637E5"/>
    <w:rsid w:val="00463BD5"/>
    <w:rsid w:val="00464657"/>
    <w:rsid w:val="0046543B"/>
    <w:rsid w:val="00465D05"/>
    <w:rsid w:val="00466085"/>
    <w:rsid w:val="00466435"/>
    <w:rsid w:val="0047040E"/>
    <w:rsid w:val="00471046"/>
    <w:rsid w:val="004718BA"/>
    <w:rsid w:val="00471B2D"/>
    <w:rsid w:val="00471D1E"/>
    <w:rsid w:val="0047203A"/>
    <w:rsid w:val="0047210E"/>
    <w:rsid w:val="004721AC"/>
    <w:rsid w:val="0047243E"/>
    <w:rsid w:val="00472705"/>
    <w:rsid w:val="00472887"/>
    <w:rsid w:val="004738A3"/>
    <w:rsid w:val="004751A6"/>
    <w:rsid w:val="0047556C"/>
    <w:rsid w:val="00475579"/>
    <w:rsid w:val="00475EBE"/>
    <w:rsid w:val="0047619B"/>
    <w:rsid w:val="0047626C"/>
    <w:rsid w:val="00477F20"/>
    <w:rsid w:val="004803A2"/>
    <w:rsid w:val="00482104"/>
    <w:rsid w:val="00482960"/>
    <w:rsid w:val="0048443A"/>
    <w:rsid w:val="0048454A"/>
    <w:rsid w:val="0048456E"/>
    <w:rsid w:val="004847C9"/>
    <w:rsid w:val="004856CD"/>
    <w:rsid w:val="00485B32"/>
    <w:rsid w:val="00485D33"/>
    <w:rsid w:val="00485F84"/>
    <w:rsid w:val="004860F9"/>
    <w:rsid w:val="0048656E"/>
    <w:rsid w:val="00486AB3"/>
    <w:rsid w:val="00486B34"/>
    <w:rsid w:val="004907B1"/>
    <w:rsid w:val="00490D70"/>
    <w:rsid w:val="00491B4E"/>
    <w:rsid w:val="00492424"/>
    <w:rsid w:val="004940AD"/>
    <w:rsid w:val="004943F6"/>
    <w:rsid w:val="0049463C"/>
    <w:rsid w:val="004949A7"/>
    <w:rsid w:val="004964F8"/>
    <w:rsid w:val="00496722"/>
    <w:rsid w:val="0049756E"/>
    <w:rsid w:val="004A0373"/>
    <w:rsid w:val="004A071B"/>
    <w:rsid w:val="004A1745"/>
    <w:rsid w:val="004A181F"/>
    <w:rsid w:val="004A2058"/>
    <w:rsid w:val="004A2DF9"/>
    <w:rsid w:val="004A3E7A"/>
    <w:rsid w:val="004A5535"/>
    <w:rsid w:val="004A60E7"/>
    <w:rsid w:val="004A60F1"/>
    <w:rsid w:val="004A6818"/>
    <w:rsid w:val="004A75B0"/>
    <w:rsid w:val="004B08F8"/>
    <w:rsid w:val="004B0CAB"/>
    <w:rsid w:val="004B0CAF"/>
    <w:rsid w:val="004B0F3B"/>
    <w:rsid w:val="004B1159"/>
    <w:rsid w:val="004B169D"/>
    <w:rsid w:val="004B1FFD"/>
    <w:rsid w:val="004B34D4"/>
    <w:rsid w:val="004B44B9"/>
    <w:rsid w:val="004B49FC"/>
    <w:rsid w:val="004B508F"/>
    <w:rsid w:val="004B51C1"/>
    <w:rsid w:val="004B5B98"/>
    <w:rsid w:val="004B5CEB"/>
    <w:rsid w:val="004B6870"/>
    <w:rsid w:val="004B7420"/>
    <w:rsid w:val="004B7B2D"/>
    <w:rsid w:val="004C040B"/>
    <w:rsid w:val="004C0C88"/>
    <w:rsid w:val="004C1407"/>
    <w:rsid w:val="004C16EA"/>
    <w:rsid w:val="004C1CCB"/>
    <w:rsid w:val="004C2A53"/>
    <w:rsid w:val="004C2B9D"/>
    <w:rsid w:val="004C2D31"/>
    <w:rsid w:val="004C40C7"/>
    <w:rsid w:val="004C4320"/>
    <w:rsid w:val="004C4D9C"/>
    <w:rsid w:val="004C4FFD"/>
    <w:rsid w:val="004C60A8"/>
    <w:rsid w:val="004C67CD"/>
    <w:rsid w:val="004C6C24"/>
    <w:rsid w:val="004C6CF9"/>
    <w:rsid w:val="004C74A8"/>
    <w:rsid w:val="004C7D81"/>
    <w:rsid w:val="004D04D1"/>
    <w:rsid w:val="004D10A5"/>
    <w:rsid w:val="004D1187"/>
    <w:rsid w:val="004D1E08"/>
    <w:rsid w:val="004D2814"/>
    <w:rsid w:val="004D3A0A"/>
    <w:rsid w:val="004D3D5C"/>
    <w:rsid w:val="004D4B70"/>
    <w:rsid w:val="004D5572"/>
    <w:rsid w:val="004D59EC"/>
    <w:rsid w:val="004D6215"/>
    <w:rsid w:val="004D6EEC"/>
    <w:rsid w:val="004D7135"/>
    <w:rsid w:val="004E08DB"/>
    <w:rsid w:val="004E1695"/>
    <w:rsid w:val="004E192A"/>
    <w:rsid w:val="004E1BEA"/>
    <w:rsid w:val="004E21F4"/>
    <w:rsid w:val="004E24BC"/>
    <w:rsid w:val="004E3249"/>
    <w:rsid w:val="004E35DD"/>
    <w:rsid w:val="004E3FAB"/>
    <w:rsid w:val="004E44D9"/>
    <w:rsid w:val="004E4E6E"/>
    <w:rsid w:val="004E527E"/>
    <w:rsid w:val="004E665E"/>
    <w:rsid w:val="004E71F6"/>
    <w:rsid w:val="004E756A"/>
    <w:rsid w:val="004F0FAA"/>
    <w:rsid w:val="004F160D"/>
    <w:rsid w:val="004F2111"/>
    <w:rsid w:val="004F22F6"/>
    <w:rsid w:val="004F2D05"/>
    <w:rsid w:val="004F2FE5"/>
    <w:rsid w:val="004F37E4"/>
    <w:rsid w:val="004F3A5B"/>
    <w:rsid w:val="004F3B1E"/>
    <w:rsid w:val="004F43A1"/>
    <w:rsid w:val="004F440D"/>
    <w:rsid w:val="004F779A"/>
    <w:rsid w:val="00500109"/>
    <w:rsid w:val="0050153C"/>
    <w:rsid w:val="005019ED"/>
    <w:rsid w:val="00502C18"/>
    <w:rsid w:val="00502D98"/>
    <w:rsid w:val="00503FB8"/>
    <w:rsid w:val="00504AF3"/>
    <w:rsid w:val="00504E92"/>
    <w:rsid w:val="005073D5"/>
    <w:rsid w:val="0050760A"/>
    <w:rsid w:val="00507CAB"/>
    <w:rsid w:val="00510442"/>
    <w:rsid w:val="00511087"/>
    <w:rsid w:val="00511340"/>
    <w:rsid w:val="005121F9"/>
    <w:rsid w:val="0051247B"/>
    <w:rsid w:val="00513FE0"/>
    <w:rsid w:val="00515499"/>
    <w:rsid w:val="00515693"/>
    <w:rsid w:val="00515C08"/>
    <w:rsid w:val="00515F78"/>
    <w:rsid w:val="00516442"/>
    <w:rsid w:val="005165EB"/>
    <w:rsid w:val="00516D99"/>
    <w:rsid w:val="005205C0"/>
    <w:rsid w:val="00520BD3"/>
    <w:rsid w:val="00522503"/>
    <w:rsid w:val="00522C91"/>
    <w:rsid w:val="005240EB"/>
    <w:rsid w:val="00524644"/>
    <w:rsid w:val="00525112"/>
    <w:rsid w:val="0052567F"/>
    <w:rsid w:val="00526010"/>
    <w:rsid w:val="005262E9"/>
    <w:rsid w:val="00526A64"/>
    <w:rsid w:val="00527C15"/>
    <w:rsid w:val="005301E8"/>
    <w:rsid w:val="00530231"/>
    <w:rsid w:val="00530C17"/>
    <w:rsid w:val="005317D2"/>
    <w:rsid w:val="00531801"/>
    <w:rsid w:val="005319A6"/>
    <w:rsid w:val="00532090"/>
    <w:rsid w:val="0053305B"/>
    <w:rsid w:val="00533254"/>
    <w:rsid w:val="00533945"/>
    <w:rsid w:val="005340E2"/>
    <w:rsid w:val="0053447E"/>
    <w:rsid w:val="00534A28"/>
    <w:rsid w:val="0053540E"/>
    <w:rsid w:val="00535A9C"/>
    <w:rsid w:val="005361D3"/>
    <w:rsid w:val="0053671E"/>
    <w:rsid w:val="0053725D"/>
    <w:rsid w:val="00537697"/>
    <w:rsid w:val="00537BE9"/>
    <w:rsid w:val="00540378"/>
    <w:rsid w:val="00540990"/>
    <w:rsid w:val="00540D1D"/>
    <w:rsid w:val="00540D66"/>
    <w:rsid w:val="00541E11"/>
    <w:rsid w:val="00542192"/>
    <w:rsid w:val="0054266B"/>
    <w:rsid w:val="00543B31"/>
    <w:rsid w:val="00543E5C"/>
    <w:rsid w:val="00544AAE"/>
    <w:rsid w:val="0054578F"/>
    <w:rsid w:val="00545B6C"/>
    <w:rsid w:val="00546126"/>
    <w:rsid w:val="0054745E"/>
    <w:rsid w:val="00547947"/>
    <w:rsid w:val="00550297"/>
    <w:rsid w:val="005512BE"/>
    <w:rsid w:val="00552380"/>
    <w:rsid w:val="00552551"/>
    <w:rsid w:val="005527B1"/>
    <w:rsid w:val="00552FA2"/>
    <w:rsid w:val="0055308D"/>
    <w:rsid w:val="005536BB"/>
    <w:rsid w:val="005536FC"/>
    <w:rsid w:val="00553E14"/>
    <w:rsid w:val="005556DF"/>
    <w:rsid w:val="00555E0E"/>
    <w:rsid w:val="005560CE"/>
    <w:rsid w:val="00556A6F"/>
    <w:rsid w:val="00556A9B"/>
    <w:rsid w:val="00557A02"/>
    <w:rsid w:val="00557C84"/>
    <w:rsid w:val="00560BA3"/>
    <w:rsid w:val="00560C95"/>
    <w:rsid w:val="00560CF3"/>
    <w:rsid w:val="00561734"/>
    <w:rsid w:val="00561C46"/>
    <w:rsid w:val="00562565"/>
    <w:rsid w:val="00562D2A"/>
    <w:rsid w:val="0056356B"/>
    <w:rsid w:val="00564325"/>
    <w:rsid w:val="00564601"/>
    <w:rsid w:val="00564974"/>
    <w:rsid w:val="005651A1"/>
    <w:rsid w:val="00565282"/>
    <w:rsid w:val="0056534B"/>
    <w:rsid w:val="00565530"/>
    <w:rsid w:val="00565954"/>
    <w:rsid w:val="00565D68"/>
    <w:rsid w:val="005665D2"/>
    <w:rsid w:val="00566892"/>
    <w:rsid w:val="00566C88"/>
    <w:rsid w:val="00566DA2"/>
    <w:rsid w:val="00566F8E"/>
    <w:rsid w:val="005674C5"/>
    <w:rsid w:val="00567873"/>
    <w:rsid w:val="00567915"/>
    <w:rsid w:val="00567C14"/>
    <w:rsid w:val="00567F25"/>
    <w:rsid w:val="00570024"/>
    <w:rsid w:val="005705A7"/>
    <w:rsid w:val="005707C2"/>
    <w:rsid w:val="00570843"/>
    <w:rsid w:val="00570B45"/>
    <w:rsid w:val="00572632"/>
    <w:rsid w:val="00573444"/>
    <w:rsid w:val="005738C2"/>
    <w:rsid w:val="00574721"/>
    <w:rsid w:val="00576015"/>
    <w:rsid w:val="005769C6"/>
    <w:rsid w:val="00576FD5"/>
    <w:rsid w:val="00577A77"/>
    <w:rsid w:val="00580DD9"/>
    <w:rsid w:val="005815DF"/>
    <w:rsid w:val="00582037"/>
    <w:rsid w:val="00582655"/>
    <w:rsid w:val="0058274A"/>
    <w:rsid w:val="005833AB"/>
    <w:rsid w:val="00583A60"/>
    <w:rsid w:val="00583D3D"/>
    <w:rsid w:val="005842B8"/>
    <w:rsid w:val="00584A25"/>
    <w:rsid w:val="00584FFD"/>
    <w:rsid w:val="00585DB3"/>
    <w:rsid w:val="005863FA"/>
    <w:rsid w:val="00586851"/>
    <w:rsid w:val="00587194"/>
    <w:rsid w:val="00590470"/>
    <w:rsid w:val="00591179"/>
    <w:rsid w:val="00591779"/>
    <w:rsid w:val="005927FB"/>
    <w:rsid w:val="0059297E"/>
    <w:rsid w:val="00592D3E"/>
    <w:rsid w:val="005935CF"/>
    <w:rsid w:val="00593704"/>
    <w:rsid w:val="00593EAF"/>
    <w:rsid w:val="005942D6"/>
    <w:rsid w:val="0059444B"/>
    <w:rsid w:val="0059480C"/>
    <w:rsid w:val="00594A64"/>
    <w:rsid w:val="00594A68"/>
    <w:rsid w:val="00594C11"/>
    <w:rsid w:val="00595913"/>
    <w:rsid w:val="00595E47"/>
    <w:rsid w:val="005A04FB"/>
    <w:rsid w:val="005A0538"/>
    <w:rsid w:val="005A1C8F"/>
    <w:rsid w:val="005A2B84"/>
    <w:rsid w:val="005A2FF3"/>
    <w:rsid w:val="005A34F8"/>
    <w:rsid w:val="005A3726"/>
    <w:rsid w:val="005A3BC6"/>
    <w:rsid w:val="005A41C6"/>
    <w:rsid w:val="005A42F9"/>
    <w:rsid w:val="005A4D99"/>
    <w:rsid w:val="005A4D9E"/>
    <w:rsid w:val="005A5996"/>
    <w:rsid w:val="005A6DE5"/>
    <w:rsid w:val="005A6F17"/>
    <w:rsid w:val="005A7512"/>
    <w:rsid w:val="005A78BB"/>
    <w:rsid w:val="005A7A63"/>
    <w:rsid w:val="005B053D"/>
    <w:rsid w:val="005B06CD"/>
    <w:rsid w:val="005B0CD9"/>
    <w:rsid w:val="005B1D5F"/>
    <w:rsid w:val="005B2195"/>
    <w:rsid w:val="005B25C0"/>
    <w:rsid w:val="005B2657"/>
    <w:rsid w:val="005B2B5E"/>
    <w:rsid w:val="005B30F2"/>
    <w:rsid w:val="005B426E"/>
    <w:rsid w:val="005B4D22"/>
    <w:rsid w:val="005B4E10"/>
    <w:rsid w:val="005B5044"/>
    <w:rsid w:val="005B5DC2"/>
    <w:rsid w:val="005B6619"/>
    <w:rsid w:val="005B68DD"/>
    <w:rsid w:val="005B6965"/>
    <w:rsid w:val="005B6AB9"/>
    <w:rsid w:val="005B6CA1"/>
    <w:rsid w:val="005B7889"/>
    <w:rsid w:val="005B7D12"/>
    <w:rsid w:val="005B7EE5"/>
    <w:rsid w:val="005C05E0"/>
    <w:rsid w:val="005C0A7D"/>
    <w:rsid w:val="005C12AF"/>
    <w:rsid w:val="005C1980"/>
    <w:rsid w:val="005C39AE"/>
    <w:rsid w:val="005C423B"/>
    <w:rsid w:val="005C59AC"/>
    <w:rsid w:val="005C5B95"/>
    <w:rsid w:val="005C6868"/>
    <w:rsid w:val="005C6B00"/>
    <w:rsid w:val="005C6C60"/>
    <w:rsid w:val="005C7BBA"/>
    <w:rsid w:val="005C7BD9"/>
    <w:rsid w:val="005D00A3"/>
    <w:rsid w:val="005D0771"/>
    <w:rsid w:val="005D091D"/>
    <w:rsid w:val="005D15CB"/>
    <w:rsid w:val="005D1629"/>
    <w:rsid w:val="005D1DB2"/>
    <w:rsid w:val="005D2A7D"/>
    <w:rsid w:val="005D2C5F"/>
    <w:rsid w:val="005D3A49"/>
    <w:rsid w:val="005D3E61"/>
    <w:rsid w:val="005D4512"/>
    <w:rsid w:val="005D4B9A"/>
    <w:rsid w:val="005D51C1"/>
    <w:rsid w:val="005D603A"/>
    <w:rsid w:val="005D73FB"/>
    <w:rsid w:val="005D787D"/>
    <w:rsid w:val="005D7906"/>
    <w:rsid w:val="005D7D90"/>
    <w:rsid w:val="005E0654"/>
    <w:rsid w:val="005E0D04"/>
    <w:rsid w:val="005E1277"/>
    <w:rsid w:val="005E158B"/>
    <w:rsid w:val="005E18BE"/>
    <w:rsid w:val="005E25FC"/>
    <w:rsid w:val="005E26CB"/>
    <w:rsid w:val="005E2F84"/>
    <w:rsid w:val="005E35CC"/>
    <w:rsid w:val="005E37E1"/>
    <w:rsid w:val="005E3831"/>
    <w:rsid w:val="005E4A45"/>
    <w:rsid w:val="005E593C"/>
    <w:rsid w:val="005F12E7"/>
    <w:rsid w:val="005F13AE"/>
    <w:rsid w:val="005F1D2A"/>
    <w:rsid w:val="005F274A"/>
    <w:rsid w:val="005F2B1D"/>
    <w:rsid w:val="005F2E9B"/>
    <w:rsid w:val="005F31C2"/>
    <w:rsid w:val="005F4CFE"/>
    <w:rsid w:val="005F4E6B"/>
    <w:rsid w:val="005F50EB"/>
    <w:rsid w:val="005F5D94"/>
    <w:rsid w:val="005F6003"/>
    <w:rsid w:val="005F6D28"/>
    <w:rsid w:val="005F6EB6"/>
    <w:rsid w:val="005F79F0"/>
    <w:rsid w:val="006002FD"/>
    <w:rsid w:val="00600987"/>
    <w:rsid w:val="006011B7"/>
    <w:rsid w:val="00601B35"/>
    <w:rsid w:val="00602677"/>
    <w:rsid w:val="00602EE5"/>
    <w:rsid w:val="00603B3D"/>
    <w:rsid w:val="006043D8"/>
    <w:rsid w:val="00604457"/>
    <w:rsid w:val="006049C6"/>
    <w:rsid w:val="00604B6C"/>
    <w:rsid w:val="00605E63"/>
    <w:rsid w:val="00606394"/>
    <w:rsid w:val="006069E6"/>
    <w:rsid w:val="00606A79"/>
    <w:rsid w:val="00606EBD"/>
    <w:rsid w:val="00607082"/>
    <w:rsid w:val="00607410"/>
    <w:rsid w:val="00607D60"/>
    <w:rsid w:val="0061105B"/>
    <w:rsid w:val="0061119B"/>
    <w:rsid w:val="0061196D"/>
    <w:rsid w:val="00612251"/>
    <w:rsid w:val="0061285C"/>
    <w:rsid w:val="00612AE6"/>
    <w:rsid w:val="006151E4"/>
    <w:rsid w:val="0061544C"/>
    <w:rsid w:val="00616105"/>
    <w:rsid w:val="00620722"/>
    <w:rsid w:val="006209AA"/>
    <w:rsid w:val="00621780"/>
    <w:rsid w:val="0062261D"/>
    <w:rsid w:val="00622BA9"/>
    <w:rsid w:val="006231E5"/>
    <w:rsid w:val="006233D0"/>
    <w:rsid w:val="00623465"/>
    <w:rsid w:val="00624228"/>
    <w:rsid w:val="006248FD"/>
    <w:rsid w:val="00624BE7"/>
    <w:rsid w:val="006256A8"/>
    <w:rsid w:val="00625E22"/>
    <w:rsid w:val="00626378"/>
    <w:rsid w:val="006264A6"/>
    <w:rsid w:val="0062650D"/>
    <w:rsid w:val="00626AEF"/>
    <w:rsid w:val="00626C34"/>
    <w:rsid w:val="00627120"/>
    <w:rsid w:val="00627314"/>
    <w:rsid w:val="00627976"/>
    <w:rsid w:val="00630543"/>
    <w:rsid w:val="00630609"/>
    <w:rsid w:val="00630866"/>
    <w:rsid w:val="00630C15"/>
    <w:rsid w:val="00631211"/>
    <w:rsid w:val="00631288"/>
    <w:rsid w:val="00632429"/>
    <w:rsid w:val="00632A02"/>
    <w:rsid w:val="006330B8"/>
    <w:rsid w:val="00633A3D"/>
    <w:rsid w:val="00635295"/>
    <w:rsid w:val="00635674"/>
    <w:rsid w:val="006368E0"/>
    <w:rsid w:val="0064004F"/>
    <w:rsid w:val="00640CAB"/>
    <w:rsid w:val="00641C4C"/>
    <w:rsid w:val="00641F3D"/>
    <w:rsid w:val="00643086"/>
    <w:rsid w:val="00643270"/>
    <w:rsid w:val="00643D80"/>
    <w:rsid w:val="00644FA1"/>
    <w:rsid w:val="006458AF"/>
    <w:rsid w:val="006459CB"/>
    <w:rsid w:val="00646789"/>
    <w:rsid w:val="00646A33"/>
    <w:rsid w:val="00646C96"/>
    <w:rsid w:val="00647AA3"/>
    <w:rsid w:val="00651B3A"/>
    <w:rsid w:val="00651E5C"/>
    <w:rsid w:val="00652F27"/>
    <w:rsid w:val="00653455"/>
    <w:rsid w:val="00653D68"/>
    <w:rsid w:val="0065458E"/>
    <w:rsid w:val="006549A8"/>
    <w:rsid w:val="00654C97"/>
    <w:rsid w:val="00655911"/>
    <w:rsid w:val="00655B29"/>
    <w:rsid w:val="00656D4E"/>
    <w:rsid w:val="00657669"/>
    <w:rsid w:val="00660494"/>
    <w:rsid w:val="0066133C"/>
    <w:rsid w:val="006625EA"/>
    <w:rsid w:val="0066304E"/>
    <w:rsid w:val="00663104"/>
    <w:rsid w:val="00663310"/>
    <w:rsid w:val="00663FE3"/>
    <w:rsid w:val="00664010"/>
    <w:rsid w:val="00664433"/>
    <w:rsid w:val="00664BBC"/>
    <w:rsid w:val="00664D5E"/>
    <w:rsid w:val="00665FDB"/>
    <w:rsid w:val="006660DA"/>
    <w:rsid w:val="00666452"/>
    <w:rsid w:val="00666E60"/>
    <w:rsid w:val="00667B68"/>
    <w:rsid w:val="00671467"/>
    <w:rsid w:val="00672293"/>
    <w:rsid w:val="006726B9"/>
    <w:rsid w:val="006744B6"/>
    <w:rsid w:val="006757AE"/>
    <w:rsid w:val="006769DA"/>
    <w:rsid w:val="00676D56"/>
    <w:rsid w:val="0067771B"/>
    <w:rsid w:val="0067791E"/>
    <w:rsid w:val="00680AB8"/>
    <w:rsid w:val="00680CFA"/>
    <w:rsid w:val="006816EE"/>
    <w:rsid w:val="006823A3"/>
    <w:rsid w:val="006825D6"/>
    <w:rsid w:val="0068267F"/>
    <w:rsid w:val="00682EB3"/>
    <w:rsid w:val="00683D54"/>
    <w:rsid w:val="006844EB"/>
    <w:rsid w:val="006845B0"/>
    <w:rsid w:val="006849A4"/>
    <w:rsid w:val="006855B5"/>
    <w:rsid w:val="006859CF"/>
    <w:rsid w:val="00685A59"/>
    <w:rsid w:val="00685FD9"/>
    <w:rsid w:val="00686FF7"/>
    <w:rsid w:val="006873B6"/>
    <w:rsid w:val="006878A7"/>
    <w:rsid w:val="00687AC1"/>
    <w:rsid w:val="006905DE"/>
    <w:rsid w:val="00691B53"/>
    <w:rsid w:val="0069243D"/>
    <w:rsid w:val="00692A28"/>
    <w:rsid w:val="006931A7"/>
    <w:rsid w:val="006931B0"/>
    <w:rsid w:val="00693309"/>
    <w:rsid w:val="00693815"/>
    <w:rsid w:val="0069385F"/>
    <w:rsid w:val="00693896"/>
    <w:rsid w:val="00693CE5"/>
    <w:rsid w:val="00695174"/>
    <w:rsid w:val="006955C0"/>
    <w:rsid w:val="0069584C"/>
    <w:rsid w:val="0069636B"/>
    <w:rsid w:val="00696681"/>
    <w:rsid w:val="00696A95"/>
    <w:rsid w:val="00697D06"/>
    <w:rsid w:val="006A0111"/>
    <w:rsid w:val="006A03E7"/>
    <w:rsid w:val="006A14CB"/>
    <w:rsid w:val="006A151F"/>
    <w:rsid w:val="006A1ADA"/>
    <w:rsid w:val="006A1C51"/>
    <w:rsid w:val="006A20FB"/>
    <w:rsid w:val="006A230C"/>
    <w:rsid w:val="006A283C"/>
    <w:rsid w:val="006A2B77"/>
    <w:rsid w:val="006A2DA2"/>
    <w:rsid w:val="006A3BA1"/>
    <w:rsid w:val="006A3C23"/>
    <w:rsid w:val="006A3C5D"/>
    <w:rsid w:val="006A460A"/>
    <w:rsid w:val="006A6A95"/>
    <w:rsid w:val="006A6C12"/>
    <w:rsid w:val="006A73BB"/>
    <w:rsid w:val="006B0D19"/>
    <w:rsid w:val="006B0EC0"/>
    <w:rsid w:val="006B11D0"/>
    <w:rsid w:val="006B22F6"/>
    <w:rsid w:val="006B2701"/>
    <w:rsid w:val="006B36E3"/>
    <w:rsid w:val="006B38C7"/>
    <w:rsid w:val="006B401D"/>
    <w:rsid w:val="006B508E"/>
    <w:rsid w:val="006B6B8E"/>
    <w:rsid w:val="006B6E4D"/>
    <w:rsid w:val="006B7535"/>
    <w:rsid w:val="006C0B20"/>
    <w:rsid w:val="006C0D4E"/>
    <w:rsid w:val="006C0F1E"/>
    <w:rsid w:val="006C2C25"/>
    <w:rsid w:val="006C33FB"/>
    <w:rsid w:val="006C3A51"/>
    <w:rsid w:val="006C3D27"/>
    <w:rsid w:val="006C4567"/>
    <w:rsid w:val="006C4673"/>
    <w:rsid w:val="006C4DCE"/>
    <w:rsid w:val="006C5033"/>
    <w:rsid w:val="006C59C3"/>
    <w:rsid w:val="006C6358"/>
    <w:rsid w:val="006C7DFE"/>
    <w:rsid w:val="006D041F"/>
    <w:rsid w:val="006D0BFD"/>
    <w:rsid w:val="006D1029"/>
    <w:rsid w:val="006D1F63"/>
    <w:rsid w:val="006D3015"/>
    <w:rsid w:val="006D3308"/>
    <w:rsid w:val="006D3E6C"/>
    <w:rsid w:val="006D4A24"/>
    <w:rsid w:val="006D4AEA"/>
    <w:rsid w:val="006D5007"/>
    <w:rsid w:val="006D539A"/>
    <w:rsid w:val="006D5E5E"/>
    <w:rsid w:val="006D6843"/>
    <w:rsid w:val="006D6C09"/>
    <w:rsid w:val="006D72E6"/>
    <w:rsid w:val="006D74BA"/>
    <w:rsid w:val="006D7B69"/>
    <w:rsid w:val="006D7CCE"/>
    <w:rsid w:val="006E1209"/>
    <w:rsid w:val="006E1F2B"/>
    <w:rsid w:val="006E26A8"/>
    <w:rsid w:val="006E4683"/>
    <w:rsid w:val="006E4B56"/>
    <w:rsid w:val="006E4C44"/>
    <w:rsid w:val="006E5D74"/>
    <w:rsid w:val="006E5ED2"/>
    <w:rsid w:val="006E64AB"/>
    <w:rsid w:val="006E6832"/>
    <w:rsid w:val="006E69DE"/>
    <w:rsid w:val="006E6B08"/>
    <w:rsid w:val="006E7A02"/>
    <w:rsid w:val="006E7A94"/>
    <w:rsid w:val="006E7F30"/>
    <w:rsid w:val="006F0E17"/>
    <w:rsid w:val="006F0E24"/>
    <w:rsid w:val="006F15B8"/>
    <w:rsid w:val="006F1806"/>
    <w:rsid w:val="006F1B3B"/>
    <w:rsid w:val="006F1F49"/>
    <w:rsid w:val="006F2A50"/>
    <w:rsid w:val="006F2C9B"/>
    <w:rsid w:val="006F405D"/>
    <w:rsid w:val="006F46C1"/>
    <w:rsid w:val="006F47EA"/>
    <w:rsid w:val="006F4F5F"/>
    <w:rsid w:val="006F5300"/>
    <w:rsid w:val="006F53C2"/>
    <w:rsid w:val="006F665E"/>
    <w:rsid w:val="006F78E5"/>
    <w:rsid w:val="007001F0"/>
    <w:rsid w:val="0070025C"/>
    <w:rsid w:val="007002A4"/>
    <w:rsid w:val="00700EA4"/>
    <w:rsid w:val="00702EAB"/>
    <w:rsid w:val="0070352C"/>
    <w:rsid w:val="0070402F"/>
    <w:rsid w:val="00704DC9"/>
    <w:rsid w:val="0070522D"/>
    <w:rsid w:val="0070577E"/>
    <w:rsid w:val="00705D61"/>
    <w:rsid w:val="007060BB"/>
    <w:rsid w:val="00706BC7"/>
    <w:rsid w:val="0070716E"/>
    <w:rsid w:val="007074A9"/>
    <w:rsid w:val="00710923"/>
    <w:rsid w:val="00710ABC"/>
    <w:rsid w:val="0071159B"/>
    <w:rsid w:val="007118DD"/>
    <w:rsid w:val="00711DA9"/>
    <w:rsid w:val="00712193"/>
    <w:rsid w:val="00712218"/>
    <w:rsid w:val="0071271D"/>
    <w:rsid w:val="0071385A"/>
    <w:rsid w:val="007152AD"/>
    <w:rsid w:val="00715AAF"/>
    <w:rsid w:val="007176DB"/>
    <w:rsid w:val="00720518"/>
    <w:rsid w:val="0072069D"/>
    <w:rsid w:val="00721618"/>
    <w:rsid w:val="00721633"/>
    <w:rsid w:val="007224C1"/>
    <w:rsid w:val="0072366E"/>
    <w:rsid w:val="007243DD"/>
    <w:rsid w:val="00725636"/>
    <w:rsid w:val="00725D0B"/>
    <w:rsid w:val="00726FF2"/>
    <w:rsid w:val="00727B18"/>
    <w:rsid w:val="00731D36"/>
    <w:rsid w:val="00731F6F"/>
    <w:rsid w:val="007326E2"/>
    <w:rsid w:val="00732811"/>
    <w:rsid w:val="00733C59"/>
    <w:rsid w:val="0073404A"/>
    <w:rsid w:val="00735879"/>
    <w:rsid w:val="00736D74"/>
    <w:rsid w:val="0073798A"/>
    <w:rsid w:val="007400EE"/>
    <w:rsid w:val="007404EC"/>
    <w:rsid w:val="00740806"/>
    <w:rsid w:val="007408E5"/>
    <w:rsid w:val="007410CA"/>
    <w:rsid w:val="00742069"/>
    <w:rsid w:val="00742695"/>
    <w:rsid w:val="00742F7F"/>
    <w:rsid w:val="0074356D"/>
    <w:rsid w:val="00743794"/>
    <w:rsid w:val="00745634"/>
    <w:rsid w:val="00745981"/>
    <w:rsid w:val="007460BD"/>
    <w:rsid w:val="00747CC4"/>
    <w:rsid w:val="00750D14"/>
    <w:rsid w:val="00751D2A"/>
    <w:rsid w:val="0075242B"/>
    <w:rsid w:val="007528C3"/>
    <w:rsid w:val="00753354"/>
    <w:rsid w:val="00753D14"/>
    <w:rsid w:val="00753FE6"/>
    <w:rsid w:val="00754519"/>
    <w:rsid w:val="007545C3"/>
    <w:rsid w:val="007547E7"/>
    <w:rsid w:val="00754C1A"/>
    <w:rsid w:val="00755EA1"/>
    <w:rsid w:val="00757141"/>
    <w:rsid w:val="00757370"/>
    <w:rsid w:val="007573C7"/>
    <w:rsid w:val="007578A6"/>
    <w:rsid w:val="007578F1"/>
    <w:rsid w:val="007601C9"/>
    <w:rsid w:val="00760BDB"/>
    <w:rsid w:val="00761322"/>
    <w:rsid w:val="00761548"/>
    <w:rsid w:val="00762109"/>
    <w:rsid w:val="00762B7F"/>
    <w:rsid w:val="00762C9C"/>
    <w:rsid w:val="00763623"/>
    <w:rsid w:val="00764D29"/>
    <w:rsid w:val="007654AE"/>
    <w:rsid w:val="00765E30"/>
    <w:rsid w:val="00765FC0"/>
    <w:rsid w:val="00766447"/>
    <w:rsid w:val="0076656F"/>
    <w:rsid w:val="00767403"/>
    <w:rsid w:val="0076750B"/>
    <w:rsid w:val="007703AF"/>
    <w:rsid w:val="00770643"/>
    <w:rsid w:val="00770D2F"/>
    <w:rsid w:val="00771770"/>
    <w:rsid w:val="00772A72"/>
    <w:rsid w:val="00772C14"/>
    <w:rsid w:val="00772E7E"/>
    <w:rsid w:val="0077312E"/>
    <w:rsid w:val="00773647"/>
    <w:rsid w:val="007739B3"/>
    <w:rsid w:val="0077439D"/>
    <w:rsid w:val="00775190"/>
    <w:rsid w:val="007763FD"/>
    <w:rsid w:val="00777352"/>
    <w:rsid w:val="0077740B"/>
    <w:rsid w:val="0078069C"/>
    <w:rsid w:val="00782142"/>
    <w:rsid w:val="0078222D"/>
    <w:rsid w:val="00782854"/>
    <w:rsid w:val="00782B03"/>
    <w:rsid w:val="007847AD"/>
    <w:rsid w:val="00784B16"/>
    <w:rsid w:val="00784D47"/>
    <w:rsid w:val="00784D62"/>
    <w:rsid w:val="007856D8"/>
    <w:rsid w:val="007856F1"/>
    <w:rsid w:val="007857F7"/>
    <w:rsid w:val="00785881"/>
    <w:rsid w:val="007858D9"/>
    <w:rsid w:val="00785955"/>
    <w:rsid w:val="00785AA5"/>
    <w:rsid w:val="00785B06"/>
    <w:rsid w:val="00785F80"/>
    <w:rsid w:val="007862C8"/>
    <w:rsid w:val="00787375"/>
    <w:rsid w:val="00787809"/>
    <w:rsid w:val="007903F7"/>
    <w:rsid w:val="00790639"/>
    <w:rsid w:val="00790A3A"/>
    <w:rsid w:val="00790A54"/>
    <w:rsid w:val="0079191E"/>
    <w:rsid w:val="00791ADF"/>
    <w:rsid w:val="00791B0C"/>
    <w:rsid w:val="007926EF"/>
    <w:rsid w:val="00792723"/>
    <w:rsid w:val="0079292F"/>
    <w:rsid w:val="00792A48"/>
    <w:rsid w:val="00793079"/>
    <w:rsid w:val="00793739"/>
    <w:rsid w:val="00793F53"/>
    <w:rsid w:val="00794D69"/>
    <w:rsid w:val="00795140"/>
    <w:rsid w:val="007973DC"/>
    <w:rsid w:val="007973E1"/>
    <w:rsid w:val="007A02BF"/>
    <w:rsid w:val="007A1CE2"/>
    <w:rsid w:val="007A1E3E"/>
    <w:rsid w:val="007A2102"/>
    <w:rsid w:val="007A261D"/>
    <w:rsid w:val="007A2714"/>
    <w:rsid w:val="007A335E"/>
    <w:rsid w:val="007A33BF"/>
    <w:rsid w:val="007A3B65"/>
    <w:rsid w:val="007A3DF8"/>
    <w:rsid w:val="007A3E04"/>
    <w:rsid w:val="007A435A"/>
    <w:rsid w:val="007A4DE0"/>
    <w:rsid w:val="007A57CF"/>
    <w:rsid w:val="007A5C4A"/>
    <w:rsid w:val="007A60E8"/>
    <w:rsid w:val="007A6E91"/>
    <w:rsid w:val="007A7261"/>
    <w:rsid w:val="007A73F9"/>
    <w:rsid w:val="007A77E4"/>
    <w:rsid w:val="007A78A7"/>
    <w:rsid w:val="007A7AEB"/>
    <w:rsid w:val="007A7F81"/>
    <w:rsid w:val="007B00DE"/>
    <w:rsid w:val="007B07B4"/>
    <w:rsid w:val="007B0BF6"/>
    <w:rsid w:val="007B11C4"/>
    <w:rsid w:val="007B1C61"/>
    <w:rsid w:val="007B1F3E"/>
    <w:rsid w:val="007B3391"/>
    <w:rsid w:val="007B444F"/>
    <w:rsid w:val="007B4FBD"/>
    <w:rsid w:val="007B556E"/>
    <w:rsid w:val="007B5998"/>
    <w:rsid w:val="007B5D6B"/>
    <w:rsid w:val="007B63BF"/>
    <w:rsid w:val="007B6F22"/>
    <w:rsid w:val="007B7248"/>
    <w:rsid w:val="007B7FA6"/>
    <w:rsid w:val="007C0345"/>
    <w:rsid w:val="007C0E0D"/>
    <w:rsid w:val="007C12CC"/>
    <w:rsid w:val="007C1D03"/>
    <w:rsid w:val="007C1FD5"/>
    <w:rsid w:val="007C21A7"/>
    <w:rsid w:val="007C2307"/>
    <w:rsid w:val="007C233A"/>
    <w:rsid w:val="007C26D0"/>
    <w:rsid w:val="007C30B9"/>
    <w:rsid w:val="007C5DFC"/>
    <w:rsid w:val="007C6046"/>
    <w:rsid w:val="007C635B"/>
    <w:rsid w:val="007C6F04"/>
    <w:rsid w:val="007C713A"/>
    <w:rsid w:val="007C7F5B"/>
    <w:rsid w:val="007D19C1"/>
    <w:rsid w:val="007D2681"/>
    <w:rsid w:val="007D44A4"/>
    <w:rsid w:val="007D4632"/>
    <w:rsid w:val="007D4ACA"/>
    <w:rsid w:val="007D4D7A"/>
    <w:rsid w:val="007D4F2D"/>
    <w:rsid w:val="007D5257"/>
    <w:rsid w:val="007D5681"/>
    <w:rsid w:val="007D671E"/>
    <w:rsid w:val="007D677C"/>
    <w:rsid w:val="007D6E0C"/>
    <w:rsid w:val="007D6E2E"/>
    <w:rsid w:val="007D7DDA"/>
    <w:rsid w:val="007E0127"/>
    <w:rsid w:val="007E1218"/>
    <w:rsid w:val="007E1B28"/>
    <w:rsid w:val="007E3221"/>
    <w:rsid w:val="007E32DF"/>
    <w:rsid w:val="007E35B0"/>
    <w:rsid w:val="007E3664"/>
    <w:rsid w:val="007E36AA"/>
    <w:rsid w:val="007E3A61"/>
    <w:rsid w:val="007E4388"/>
    <w:rsid w:val="007E4EDA"/>
    <w:rsid w:val="007E559A"/>
    <w:rsid w:val="007E5763"/>
    <w:rsid w:val="007E5C08"/>
    <w:rsid w:val="007E5DC8"/>
    <w:rsid w:val="007E5EA4"/>
    <w:rsid w:val="007E6131"/>
    <w:rsid w:val="007E61FB"/>
    <w:rsid w:val="007E6281"/>
    <w:rsid w:val="007E63A6"/>
    <w:rsid w:val="007E69CF"/>
    <w:rsid w:val="007E6A71"/>
    <w:rsid w:val="007E6AC5"/>
    <w:rsid w:val="007E77DF"/>
    <w:rsid w:val="007F0194"/>
    <w:rsid w:val="007F09A6"/>
    <w:rsid w:val="007F0D69"/>
    <w:rsid w:val="007F0EC1"/>
    <w:rsid w:val="007F2351"/>
    <w:rsid w:val="007F23ED"/>
    <w:rsid w:val="007F2DCC"/>
    <w:rsid w:val="007F2F68"/>
    <w:rsid w:val="007F2FB5"/>
    <w:rsid w:val="007F325B"/>
    <w:rsid w:val="007F36C9"/>
    <w:rsid w:val="007F4345"/>
    <w:rsid w:val="007F566B"/>
    <w:rsid w:val="007F6436"/>
    <w:rsid w:val="007F6C37"/>
    <w:rsid w:val="007F7471"/>
    <w:rsid w:val="007F76E5"/>
    <w:rsid w:val="007F7978"/>
    <w:rsid w:val="007F7AC1"/>
    <w:rsid w:val="007F7B63"/>
    <w:rsid w:val="00801102"/>
    <w:rsid w:val="00801DBC"/>
    <w:rsid w:val="00802E4B"/>
    <w:rsid w:val="00802ED5"/>
    <w:rsid w:val="00804041"/>
    <w:rsid w:val="008046AB"/>
    <w:rsid w:val="00805109"/>
    <w:rsid w:val="00805670"/>
    <w:rsid w:val="00805831"/>
    <w:rsid w:val="00806095"/>
    <w:rsid w:val="0080672A"/>
    <w:rsid w:val="008070D9"/>
    <w:rsid w:val="008077C0"/>
    <w:rsid w:val="00810672"/>
    <w:rsid w:val="008106F5"/>
    <w:rsid w:val="00811DCC"/>
    <w:rsid w:val="00812D44"/>
    <w:rsid w:val="0081354A"/>
    <w:rsid w:val="008142DC"/>
    <w:rsid w:val="008147AD"/>
    <w:rsid w:val="008154F3"/>
    <w:rsid w:val="0081554E"/>
    <w:rsid w:val="008156BB"/>
    <w:rsid w:val="00815D05"/>
    <w:rsid w:val="00816237"/>
    <w:rsid w:val="008163D2"/>
    <w:rsid w:val="00816689"/>
    <w:rsid w:val="00816BC5"/>
    <w:rsid w:val="00816C6A"/>
    <w:rsid w:val="0081732D"/>
    <w:rsid w:val="00817688"/>
    <w:rsid w:val="0081779B"/>
    <w:rsid w:val="008203FD"/>
    <w:rsid w:val="008204E8"/>
    <w:rsid w:val="00820F6B"/>
    <w:rsid w:val="0082196C"/>
    <w:rsid w:val="00821F12"/>
    <w:rsid w:val="0082235B"/>
    <w:rsid w:val="00822A32"/>
    <w:rsid w:val="00823284"/>
    <w:rsid w:val="00824D5A"/>
    <w:rsid w:val="008269C7"/>
    <w:rsid w:val="00827520"/>
    <w:rsid w:val="00830A6F"/>
    <w:rsid w:val="008328AE"/>
    <w:rsid w:val="00832A88"/>
    <w:rsid w:val="00832B4F"/>
    <w:rsid w:val="00833268"/>
    <w:rsid w:val="00833A44"/>
    <w:rsid w:val="00833ED3"/>
    <w:rsid w:val="008343DD"/>
    <w:rsid w:val="00834429"/>
    <w:rsid w:val="00834E00"/>
    <w:rsid w:val="00834E36"/>
    <w:rsid w:val="008357A9"/>
    <w:rsid w:val="00835C3B"/>
    <w:rsid w:val="00835DCC"/>
    <w:rsid w:val="008363AC"/>
    <w:rsid w:val="00837604"/>
    <w:rsid w:val="00837B3B"/>
    <w:rsid w:val="00840850"/>
    <w:rsid w:val="0084158A"/>
    <w:rsid w:val="008422BC"/>
    <w:rsid w:val="00844269"/>
    <w:rsid w:val="0084495B"/>
    <w:rsid w:val="008455C4"/>
    <w:rsid w:val="0084567F"/>
    <w:rsid w:val="0084593F"/>
    <w:rsid w:val="0084772E"/>
    <w:rsid w:val="008479D9"/>
    <w:rsid w:val="00850E1B"/>
    <w:rsid w:val="00851E6F"/>
    <w:rsid w:val="0085230E"/>
    <w:rsid w:val="00852C72"/>
    <w:rsid w:val="00852C7B"/>
    <w:rsid w:val="00852CB8"/>
    <w:rsid w:val="00853EC9"/>
    <w:rsid w:val="0085484B"/>
    <w:rsid w:val="008556F8"/>
    <w:rsid w:val="008559FB"/>
    <w:rsid w:val="00856124"/>
    <w:rsid w:val="008563CE"/>
    <w:rsid w:val="00856A9F"/>
    <w:rsid w:val="00856BB9"/>
    <w:rsid w:val="008615FF"/>
    <w:rsid w:val="00861A7D"/>
    <w:rsid w:val="00862CD4"/>
    <w:rsid w:val="008630E4"/>
    <w:rsid w:val="008631E4"/>
    <w:rsid w:val="00864F5A"/>
    <w:rsid w:val="00865256"/>
    <w:rsid w:val="008653E2"/>
    <w:rsid w:val="008700AA"/>
    <w:rsid w:val="00870961"/>
    <w:rsid w:val="00871A6B"/>
    <w:rsid w:val="00871AE5"/>
    <w:rsid w:val="00871E43"/>
    <w:rsid w:val="008725A6"/>
    <w:rsid w:val="008728A2"/>
    <w:rsid w:val="008741A8"/>
    <w:rsid w:val="0087454F"/>
    <w:rsid w:val="0087489A"/>
    <w:rsid w:val="00874DA0"/>
    <w:rsid w:val="00874EAB"/>
    <w:rsid w:val="0087533E"/>
    <w:rsid w:val="00875F92"/>
    <w:rsid w:val="00875FC3"/>
    <w:rsid w:val="00876060"/>
    <w:rsid w:val="008777C5"/>
    <w:rsid w:val="00877A6A"/>
    <w:rsid w:val="008808D8"/>
    <w:rsid w:val="00881157"/>
    <w:rsid w:val="00881DB6"/>
    <w:rsid w:val="0088227B"/>
    <w:rsid w:val="0088322A"/>
    <w:rsid w:val="008852E4"/>
    <w:rsid w:val="008855A6"/>
    <w:rsid w:val="008856A8"/>
    <w:rsid w:val="0088624E"/>
    <w:rsid w:val="00886A33"/>
    <w:rsid w:val="00886B63"/>
    <w:rsid w:val="00887B5C"/>
    <w:rsid w:val="00890286"/>
    <w:rsid w:val="0089032E"/>
    <w:rsid w:val="00890A10"/>
    <w:rsid w:val="00890BCC"/>
    <w:rsid w:val="00890DB7"/>
    <w:rsid w:val="00891E1F"/>
    <w:rsid w:val="00893164"/>
    <w:rsid w:val="008931D0"/>
    <w:rsid w:val="008936F3"/>
    <w:rsid w:val="00893BFE"/>
    <w:rsid w:val="00893E46"/>
    <w:rsid w:val="00894DAA"/>
    <w:rsid w:val="008969B5"/>
    <w:rsid w:val="0089719F"/>
    <w:rsid w:val="008974D9"/>
    <w:rsid w:val="008979F1"/>
    <w:rsid w:val="00897C81"/>
    <w:rsid w:val="008A1092"/>
    <w:rsid w:val="008A1479"/>
    <w:rsid w:val="008A1CEB"/>
    <w:rsid w:val="008A1F5B"/>
    <w:rsid w:val="008A2754"/>
    <w:rsid w:val="008A282F"/>
    <w:rsid w:val="008A2919"/>
    <w:rsid w:val="008A2DFD"/>
    <w:rsid w:val="008A39AA"/>
    <w:rsid w:val="008A3C68"/>
    <w:rsid w:val="008A4C0E"/>
    <w:rsid w:val="008A50F1"/>
    <w:rsid w:val="008A5363"/>
    <w:rsid w:val="008A579D"/>
    <w:rsid w:val="008A5E96"/>
    <w:rsid w:val="008A62FB"/>
    <w:rsid w:val="008A6719"/>
    <w:rsid w:val="008A7267"/>
    <w:rsid w:val="008B0566"/>
    <w:rsid w:val="008B0812"/>
    <w:rsid w:val="008B2E0B"/>
    <w:rsid w:val="008B349E"/>
    <w:rsid w:val="008B3C7C"/>
    <w:rsid w:val="008B4928"/>
    <w:rsid w:val="008B566F"/>
    <w:rsid w:val="008B5DDB"/>
    <w:rsid w:val="008B6D45"/>
    <w:rsid w:val="008B7461"/>
    <w:rsid w:val="008B787C"/>
    <w:rsid w:val="008B7CD9"/>
    <w:rsid w:val="008C046B"/>
    <w:rsid w:val="008C06BA"/>
    <w:rsid w:val="008C0CB8"/>
    <w:rsid w:val="008C1355"/>
    <w:rsid w:val="008C1B3A"/>
    <w:rsid w:val="008C2BEE"/>
    <w:rsid w:val="008C2E3F"/>
    <w:rsid w:val="008C4495"/>
    <w:rsid w:val="008C45BE"/>
    <w:rsid w:val="008C543B"/>
    <w:rsid w:val="008C5C28"/>
    <w:rsid w:val="008C6E6C"/>
    <w:rsid w:val="008C7191"/>
    <w:rsid w:val="008C76BD"/>
    <w:rsid w:val="008D0092"/>
    <w:rsid w:val="008D2D6C"/>
    <w:rsid w:val="008D38F5"/>
    <w:rsid w:val="008D39F6"/>
    <w:rsid w:val="008D4F6E"/>
    <w:rsid w:val="008D663F"/>
    <w:rsid w:val="008D6F8F"/>
    <w:rsid w:val="008D794F"/>
    <w:rsid w:val="008D7FCB"/>
    <w:rsid w:val="008E11C1"/>
    <w:rsid w:val="008E1618"/>
    <w:rsid w:val="008E1690"/>
    <w:rsid w:val="008E1798"/>
    <w:rsid w:val="008E1A19"/>
    <w:rsid w:val="008E26E5"/>
    <w:rsid w:val="008E2BBF"/>
    <w:rsid w:val="008E35EB"/>
    <w:rsid w:val="008E3BA9"/>
    <w:rsid w:val="008E46F0"/>
    <w:rsid w:val="008E6433"/>
    <w:rsid w:val="008E69FF"/>
    <w:rsid w:val="008E7C87"/>
    <w:rsid w:val="008E7D35"/>
    <w:rsid w:val="008E7D4D"/>
    <w:rsid w:val="008F037A"/>
    <w:rsid w:val="008F08BA"/>
    <w:rsid w:val="008F1247"/>
    <w:rsid w:val="008F1E55"/>
    <w:rsid w:val="008F21A1"/>
    <w:rsid w:val="008F25CE"/>
    <w:rsid w:val="008F2C68"/>
    <w:rsid w:val="008F3EBC"/>
    <w:rsid w:val="008F42E4"/>
    <w:rsid w:val="008F45A3"/>
    <w:rsid w:val="008F4AE6"/>
    <w:rsid w:val="008F4AF8"/>
    <w:rsid w:val="008F7232"/>
    <w:rsid w:val="008F7C81"/>
    <w:rsid w:val="00900DAC"/>
    <w:rsid w:val="00901166"/>
    <w:rsid w:val="009011DF"/>
    <w:rsid w:val="00901288"/>
    <w:rsid w:val="00902669"/>
    <w:rsid w:val="00903101"/>
    <w:rsid w:val="009037FE"/>
    <w:rsid w:val="00903959"/>
    <w:rsid w:val="00903C38"/>
    <w:rsid w:val="0090404B"/>
    <w:rsid w:val="009049FF"/>
    <w:rsid w:val="00905340"/>
    <w:rsid w:val="009057B6"/>
    <w:rsid w:val="0090584C"/>
    <w:rsid w:val="0090610C"/>
    <w:rsid w:val="00906243"/>
    <w:rsid w:val="009072C1"/>
    <w:rsid w:val="00910124"/>
    <w:rsid w:val="00910F0E"/>
    <w:rsid w:val="00911E8C"/>
    <w:rsid w:val="00911F3C"/>
    <w:rsid w:val="0091246D"/>
    <w:rsid w:val="0091330C"/>
    <w:rsid w:val="00913435"/>
    <w:rsid w:val="00913AAC"/>
    <w:rsid w:val="00913D9B"/>
    <w:rsid w:val="009144AB"/>
    <w:rsid w:val="009156BC"/>
    <w:rsid w:val="009166DE"/>
    <w:rsid w:val="00917395"/>
    <w:rsid w:val="009178C3"/>
    <w:rsid w:val="009200D7"/>
    <w:rsid w:val="00920284"/>
    <w:rsid w:val="00921081"/>
    <w:rsid w:val="0092124E"/>
    <w:rsid w:val="009216CD"/>
    <w:rsid w:val="00921F5D"/>
    <w:rsid w:val="00922172"/>
    <w:rsid w:val="00922E70"/>
    <w:rsid w:val="00923323"/>
    <w:rsid w:val="0092352B"/>
    <w:rsid w:val="0092362D"/>
    <w:rsid w:val="00923EF0"/>
    <w:rsid w:val="00924C30"/>
    <w:rsid w:val="00926C25"/>
    <w:rsid w:val="009270E2"/>
    <w:rsid w:val="0092746E"/>
    <w:rsid w:val="009275BA"/>
    <w:rsid w:val="009277F8"/>
    <w:rsid w:val="00930211"/>
    <w:rsid w:val="0093070D"/>
    <w:rsid w:val="00930BA9"/>
    <w:rsid w:val="00930EA0"/>
    <w:rsid w:val="00930ECF"/>
    <w:rsid w:val="00930FDE"/>
    <w:rsid w:val="009311D2"/>
    <w:rsid w:val="00931704"/>
    <w:rsid w:val="00931E95"/>
    <w:rsid w:val="00932DA9"/>
    <w:rsid w:val="00932FFF"/>
    <w:rsid w:val="009333EE"/>
    <w:rsid w:val="00933A24"/>
    <w:rsid w:val="00933AD2"/>
    <w:rsid w:val="00933BEB"/>
    <w:rsid w:val="009343F2"/>
    <w:rsid w:val="00934CAB"/>
    <w:rsid w:val="009354A8"/>
    <w:rsid w:val="009358DB"/>
    <w:rsid w:val="00935EA5"/>
    <w:rsid w:val="00936370"/>
    <w:rsid w:val="009369F9"/>
    <w:rsid w:val="00936DC3"/>
    <w:rsid w:val="0093713B"/>
    <w:rsid w:val="009373A1"/>
    <w:rsid w:val="00937CBE"/>
    <w:rsid w:val="009413C2"/>
    <w:rsid w:val="009415F0"/>
    <w:rsid w:val="0094160A"/>
    <w:rsid w:val="009417E8"/>
    <w:rsid w:val="009418D9"/>
    <w:rsid w:val="0094272E"/>
    <w:rsid w:val="00943CE9"/>
    <w:rsid w:val="009441F1"/>
    <w:rsid w:val="00944400"/>
    <w:rsid w:val="00944826"/>
    <w:rsid w:val="0094489D"/>
    <w:rsid w:val="00944A92"/>
    <w:rsid w:val="00945A25"/>
    <w:rsid w:val="00945A7E"/>
    <w:rsid w:val="00945D67"/>
    <w:rsid w:val="00946189"/>
    <w:rsid w:val="009469CE"/>
    <w:rsid w:val="00946DE0"/>
    <w:rsid w:val="00946DEF"/>
    <w:rsid w:val="00947375"/>
    <w:rsid w:val="009477FB"/>
    <w:rsid w:val="00947855"/>
    <w:rsid w:val="00947E73"/>
    <w:rsid w:val="00947FED"/>
    <w:rsid w:val="00950372"/>
    <w:rsid w:val="009512A7"/>
    <w:rsid w:val="00951E3D"/>
    <w:rsid w:val="00952986"/>
    <w:rsid w:val="00953A9E"/>
    <w:rsid w:val="00953DA0"/>
    <w:rsid w:val="0095435C"/>
    <w:rsid w:val="009554EF"/>
    <w:rsid w:val="00955963"/>
    <w:rsid w:val="00955F26"/>
    <w:rsid w:val="00956053"/>
    <w:rsid w:val="0095613E"/>
    <w:rsid w:val="00957C48"/>
    <w:rsid w:val="00960537"/>
    <w:rsid w:val="0096062A"/>
    <w:rsid w:val="00960868"/>
    <w:rsid w:val="00962A91"/>
    <w:rsid w:val="00962EB1"/>
    <w:rsid w:val="00965074"/>
    <w:rsid w:val="0096623C"/>
    <w:rsid w:val="00966423"/>
    <w:rsid w:val="00966912"/>
    <w:rsid w:val="0096776B"/>
    <w:rsid w:val="00970FEF"/>
    <w:rsid w:val="00972A85"/>
    <w:rsid w:val="00972C6E"/>
    <w:rsid w:val="00972EEE"/>
    <w:rsid w:val="0097319A"/>
    <w:rsid w:val="009734CE"/>
    <w:rsid w:val="00973BF2"/>
    <w:rsid w:val="00973F44"/>
    <w:rsid w:val="009740D2"/>
    <w:rsid w:val="009742B0"/>
    <w:rsid w:val="009762D9"/>
    <w:rsid w:val="00976487"/>
    <w:rsid w:val="00976B0B"/>
    <w:rsid w:val="009776E4"/>
    <w:rsid w:val="00980761"/>
    <w:rsid w:val="00980825"/>
    <w:rsid w:val="00980B12"/>
    <w:rsid w:val="00981257"/>
    <w:rsid w:val="009814B2"/>
    <w:rsid w:val="009815F4"/>
    <w:rsid w:val="00981953"/>
    <w:rsid w:val="00981BD8"/>
    <w:rsid w:val="009831DC"/>
    <w:rsid w:val="00983601"/>
    <w:rsid w:val="009844D2"/>
    <w:rsid w:val="00984C05"/>
    <w:rsid w:val="00985B5B"/>
    <w:rsid w:val="00985ECC"/>
    <w:rsid w:val="00987304"/>
    <w:rsid w:val="00987F59"/>
    <w:rsid w:val="00990ED0"/>
    <w:rsid w:val="00990F5A"/>
    <w:rsid w:val="00990F9F"/>
    <w:rsid w:val="0099172D"/>
    <w:rsid w:val="00991BD6"/>
    <w:rsid w:val="00992A1E"/>
    <w:rsid w:val="009939DE"/>
    <w:rsid w:val="00994DA2"/>
    <w:rsid w:val="00995CF4"/>
    <w:rsid w:val="00995F0A"/>
    <w:rsid w:val="009969A4"/>
    <w:rsid w:val="00996F0F"/>
    <w:rsid w:val="0099741D"/>
    <w:rsid w:val="009A0342"/>
    <w:rsid w:val="009A0515"/>
    <w:rsid w:val="009A0717"/>
    <w:rsid w:val="009A0C68"/>
    <w:rsid w:val="009A0E6A"/>
    <w:rsid w:val="009A1342"/>
    <w:rsid w:val="009A176F"/>
    <w:rsid w:val="009A187F"/>
    <w:rsid w:val="009A2081"/>
    <w:rsid w:val="009A20D8"/>
    <w:rsid w:val="009A458F"/>
    <w:rsid w:val="009A4ABA"/>
    <w:rsid w:val="009A4D0A"/>
    <w:rsid w:val="009A52A9"/>
    <w:rsid w:val="009A5636"/>
    <w:rsid w:val="009A6017"/>
    <w:rsid w:val="009A6279"/>
    <w:rsid w:val="009A7125"/>
    <w:rsid w:val="009B1064"/>
    <w:rsid w:val="009B133F"/>
    <w:rsid w:val="009B179B"/>
    <w:rsid w:val="009B2486"/>
    <w:rsid w:val="009B27BF"/>
    <w:rsid w:val="009B2C45"/>
    <w:rsid w:val="009B3E86"/>
    <w:rsid w:val="009B3F07"/>
    <w:rsid w:val="009B3F96"/>
    <w:rsid w:val="009B581C"/>
    <w:rsid w:val="009B5FA5"/>
    <w:rsid w:val="009B628F"/>
    <w:rsid w:val="009B6AE4"/>
    <w:rsid w:val="009B6AF9"/>
    <w:rsid w:val="009B6D1D"/>
    <w:rsid w:val="009B6FC5"/>
    <w:rsid w:val="009B72F7"/>
    <w:rsid w:val="009B737D"/>
    <w:rsid w:val="009B76DA"/>
    <w:rsid w:val="009C0F90"/>
    <w:rsid w:val="009C1143"/>
    <w:rsid w:val="009C2102"/>
    <w:rsid w:val="009C2550"/>
    <w:rsid w:val="009C2BBD"/>
    <w:rsid w:val="009C369E"/>
    <w:rsid w:val="009C4A10"/>
    <w:rsid w:val="009C4B56"/>
    <w:rsid w:val="009C5358"/>
    <w:rsid w:val="009C5E9E"/>
    <w:rsid w:val="009C5ED0"/>
    <w:rsid w:val="009C6688"/>
    <w:rsid w:val="009C78D0"/>
    <w:rsid w:val="009C7BAF"/>
    <w:rsid w:val="009D0C5B"/>
    <w:rsid w:val="009D1B87"/>
    <w:rsid w:val="009D3AC8"/>
    <w:rsid w:val="009D4CBC"/>
    <w:rsid w:val="009D4E17"/>
    <w:rsid w:val="009D53DD"/>
    <w:rsid w:val="009D6220"/>
    <w:rsid w:val="009D7896"/>
    <w:rsid w:val="009D7D51"/>
    <w:rsid w:val="009E019D"/>
    <w:rsid w:val="009E07B4"/>
    <w:rsid w:val="009E0DFC"/>
    <w:rsid w:val="009E2010"/>
    <w:rsid w:val="009E2B16"/>
    <w:rsid w:val="009E36B6"/>
    <w:rsid w:val="009E3924"/>
    <w:rsid w:val="009E3DC5"/>
    <w:rsid w:val="009E3E3F"/>
    <w:rsid w:val="009E420E"/>
    <w:rsid w:val="009E48F8"/>
    <w:rsid w:val="009E563F"/>
    <w:rsid w:val="009E5663"/>
    <w:rsid w:val="009E5983"/>
    <w:rsid w:val="009E5A91"/>
    <w:rsid w:val="009E5CAE"/>
    <w:rsid w:val="009E6447"/>
    <w:rsid w:val="009E7343"/>
    <w:rsid w:val="009E7D5D"/>
    <w:rsid w:val="009F0011"/>
    <w:rsid w:val="009F2493"/>
    <w:rsid w:val="009F24FB"/>
    <w:rsid w:val="009F2743"/>
    <w:rsid w:val="009F2819"/>
    <w:rsid w:val="009F2DE5"/>
    <w:rsid w:val="009F43D3"/>
    <w:rsid w:val="009F516C"/>
    <w:rsid w:val="009F5FD7"/>
    <w:rsid w:val="009F63BF"/>
    <w:rsid w:val="009F6856"/>
    <w:rsid w:val="009F6E09"/>
    <w:rsid w:val="009F7212"/>
    <w:rsid w:val="009F7A3B"/>
    <w:rsid w:val="009F7E06"/>
    <w:rsid w:val="00A0003C"/>
    <w:rsid w:val="00A00B9F"/>
    <w:rsid w:val="00A010FC"/>
    <w:rsid w:val="00A017DF"/>
    <w:rsid w:val="00A01972"/>
    <w:rsid w:val="00A01A2A"/>
    <w:rsid w:val="00A02364"/>
    <w:rsid w:val="00A028C1"/>
    <w:rsid w:val="00A02A45"/>
    <w:rsid w:val="00A0332F"/>
    <w:rsid w:val="00A049CA"/>
    <w:rsid w:val="00A04C18"/>
    <w:rsid w:val="00A0528C"/>
    <w:rsid w:val="00A06102"/>
    <w:rsid w:val="00A06515"/>
    <w:rsid w:val="00A06EE9"/>
    <w:rsid w:val="00A07BA8"/>
    <w:rsid w:val="00A1040A"/>
    <w:rsid w:val="00A1176D"/>
    <w:rsid w:val="00A11EF8"/>
    <w:rsid w:val="00A12031"/>
    <w:rsid w:val="00A12093"/>
    <w:rsid w:val="00A121A0"/>
    <w:rsid w:val="00A125D6"/>
    <w:rsid w:val="00A128B0"/>
    <w:rsid w:val="00A12B61"/>
    <w:rsid w:val="00A12CBE"/>
    <w:rsid w:val="00A13146"/>
    <w:rsid w:val="00A13253"/>
    <w:rsid w:val="00A13F30"/>
    <w:rsid w:val="00A14025"/>
    <w:rsid w:val="00A141C5"/>
    <w:rsid w:val="00A147BF"/>
    <w:rsid w:val="00A14CF7"/>
    <w:rsid w:val="00A150C2"/>
    <w:rsid w:val="00A15128"/>
    <w:rsid w:val="00A1541B"/>
    <w:rsid w:val="00A158B5"/>
    <w:rsid w:val="00A15A5D"/>
    <w:rsid w:val="00A15DEA"/>
    <w:rsid w:val="00A16348"/>
    <w:rsid w:val="00A16DEC"/>
    <w:rsid w:val="00A1713B"/>
    <w:rsid w:val="00A17409"/>
    <w:rsid w:val="00A17D9C"/>
    <w:rsid w:val="00A20248"/>
    <w:rsid w:val="00A20963"/>
    <w:rsid w:val="00A217DC"/>
    <w:rsid w:val="00A21DD9"/>
    <w:rsid w:val="00A21F4F"/>
    <w:rsid w:val="00A2269A"/>
    <w:rsid w:val="00A23331"/>
    <w:rsid w:val="00A23B91"/>
    <w:rsid w:val="00A241F5"/>
    <w:rsid w:val="00A252FB"/>
    <w:rsid w:val="00A25961"/>
    <w:rsid w:val="00A25BBE"/>
    <w:rsid w:val="00A25C4F"/>
    <w:rsid w:val="00A25E01"/>
    <w:rsid w:val="00A26018"/>
    <w:rsid w:val="00A264B2"/>
    <w:rsid w:val="00A270F5"/>
    <w:rsid w:val="00A2738A"/>
    <w:rsid w:val="00A278EE"/>
    <w:rsid w:val="00A305A3"/>
    <w:rsid w:val="00A3107F"/>
    <w:rsid w:val="00A31311"/>
    <w:rsid w:val="00A318C3"/>
    <w:rsid w:val="00A31B44"/>
    <w:rsid w:val="00A3292B"/>
    <w:rsid w:val="00A32DF8"/>
    <w:rsid w:val="00A33255"/>
    <w:rsid w:val="00A33A9D"/>
    <w:rsid w:val="00A33CD5"/>
    <w:rsid w:val="00A34BEA"/>
    <w:rsid w:val="00A34FFE"/>
    <w:rsid w:val="00A359D8"/>
    <w:rsid w:val="00A35DD6"/>
    <w:rsid w:val="00A35E6F"/>
    <w:rsid w:val="00A35FD2"/>
    <w:rsid w:val="00A364A5"/>
    <w:rsid w:val="00A369C1"/>
    <w:rsid w:val="00A37080"/>
    <w:rsid w:val="00A376BF"/>
    <w:rsid w:val="00A379F5"/>
    <w:rsid w:val="00A37A9A"/>
    <w:rsid w:val="00A4048B"/>
    <w:rsid w:val="00A4057D"/>
    <w:rsid w:val="00A409E4"/>
    <w:rsid w:val="00A42656"/>
    <w:rsid w:val="00A427FF"/>
    <w:rsid w:val="00A42858"/>
    <w:rsid w:val="00A42FD0"/>
    <w:rsid w:val="00A4363D"/>
    <w:rsid w:val="00A43DB6"/>
    <w:rsid w:val="00A43E82"/>
    <w:rsid w:val="00A4544A"/>
    <w:rsid w:val="00A4564C"/>
    <w:rsid w:val="00A468CC"/>
    <w:rsid w:val="00A50E6B"/>
    <w:rsid w:val="00A510BA"/>
    <w:rsid w:val="00A5164B"/>
    <w:rsid w:val="00A51F0C"/>
    <w:rsid w:val="00A52148"/>
    <w:rsid w:val="00A52481"/>
    <w:rsid w:val="00A52A50"/>
    <w:rsid w:val="00A53D1D"/>
    <w:rsid w:val="00A548D4"/>
    <w:rsid w:val="00A55449"/>
    <w:rsid w:val="00A5560B"/>
    <w:rsid w:val="00A558FB"/>
    <w:rsid w:val="00A560C2"/>
    <w:rsid w:val="00A5633C"/>
    <w:rsid w:val="00A56B11"/>
    <w:rsid w:val="00A56B3D"/>
    <w:rsid w:val="00A57126"/>
    <w:rsid w:val="00A5794E"/>
    <w:rsid w:val="00A57A1B"/>
    <w:rsid w:val="00A57ED3"/>
    <w:rsid w:val="00A57FA6"/>
    <w:rsid w:val="00A6000A"/>
    <w:rsid w:val="00A600B7"/>
    <w:rsid w:val="00A61C01"/>
    <w:rsid w:val="00A622C9"/>
    <w:rsid w:val="00A62DD7"/>
    <w:rsid w:val="00A63B1B"/>
    <w:rsid w:val="00A64DA1"/>
    <w:rsid w:val="00A65482"/>
    <w:rsid w:val="00A65AB4"/>
    <w:rsid w:val="00A66626"/>
    <w:rsid w:val="00A66A15"/>
    <w:rsid w:val="00A673C2"/>
    <w:rsid w:val="00A67B50"/>
    <w:rsid w:val="00A70399"/>
    <w:rsid w:val="00A71859"/>
    <w:rsid w:val="00A720D2"/>
    <w:rsid w:val="00A72534"/>
    <w:rsid w:val="00A726EC"/>
    <w:rsid w:val="00A736E4"/>
    <w:rsid w:val="00A73874"/>
    <w:rsid w:val="00A74311"/>
    <w:rsid w:val="00A748DA"/>
    <w:rsid w:val="00A75200"/>
    <w:rsid w:val="00A7564F"/>
    <w:rsid w:val="00A75F5D"/>
    <w:rsid w:val="00A76414"/>
    <w:rsid w:val="00A766F5"/>
    <w:rsid w:val="00A769CA"/>
    <w:rsid w:val="00A76A98"/>
    <w:rsid w:val="00A76DDC"/>
    <w:rsid w:val="00A8036A"/>
    <w:rsid w:val="00A81983"/>
    <w:rsid w:val="00A81C97"/>
    <w:rsid w:val="00A838DE"/>
    <w:rsid w:val="00A840DD"/>
    <w:rsid w:val="00A8431D"/>
    <w:rsid w:val="00A844FD"/>
    <w:rsid w:val="00A856B7"/>
    <w:rsid w:val="00A85AB3"/>
    <w:rsid w:val="00A86F19"/>
    <w:rsid w:val="00A86F78"/>
    <w:rsid w:val="00A8739E"/>
    <w:rsid w:val="00A875CC"/>
    <w:rsid w:val="00A8782D"/>
    <w:rsid w:val="00A90C5F"/>
    <w:rsid w:val="00A90F9F"/>
    <w:rsid w:val="00A91AB5"/>
    <w:rsid w:val="00A92DBD"/>
    <w:rsid w:val="00A92E77"/>
    <w:rsid w:val="00A930EA"/>
    <w:rsid w:val="00A94258"/>
    <w:rsid w:val="00A94F7C"/>
    <w:rsid w:val="00A95104"/>
    <w:rsid w:val="00A95143"/>
    <w:rsid w:val="00A95AE7"/>
    <w:rsid w:val="00A96C0F"/>
    <w:rsid w:val="00A97589"/>
    <w:rsid w:val="00A97947"/>
    <w:rsid w:val="00A97BD4"/>
    <w:rsid w:val="00A97EA8"/>
    <w:rsid w:val="00A97F38"/>
    <w:rsid w:val="00AA01AC"/>
    <w:rsid w:val="00AA02F4"/>
    <w:rsid w:val="00AA04A1"/>
    <w:rsid w:val="00AA094F"/>
    <w:rsid w:val="00AA0C72"/>
    <w:rsid w:val="00AA0D00"/>
    <w:rsid w:val="00AA1DEA"/>
    <w:rsid w:val="00AA22F7"/>
    <w:rsid w:val="00AA2339"/>
    <w:rsid w:val="00AA250C"/>
    <w:rsid w:val="00AA2985"/>
    <w:rsid w:val="00AA2FDC"/>
    <w:rsid w:val="00AA3B68"/>
    <w:rsid w:val="00AA3D8F"/>
    <w:rsid w:val="00AA449F"/>
    <w:rsid w:val="00AA48DD"/>
    <w:rsid w:val="00AA4FC7"/>
    <w:rsid w:val="00AA50F0"/>
    <w:rsid w:val="00AA579F"/>
    <w:rsid w:val="00AA5CAA"/>
    <w:rsid w:val="00AA65EC"/>
    <w:rsid w:val="00AA6833"/>
    <w:rsid w:val="00AA6CBF"/>
    <w:rsid w:val="00AB005F"/>
    <w:rsid w:val="00AB0A6C"/>
    <w:rsid w:val="00AB19CA"/>
    <w:rsid w:val="00AB1CC1"/>
    <w:rsid w:val="00AB22C5"/>
    <w:rsid w:val="00AB234D"/>
    <w:rsid w:val="00AB23EE"/>
    <w:rsid w:val="00AB23F7"/>
    <w:rsid w:val="00AB25FF"/>
    <w:rsid w:val="00AB366B"/>
    <w:rsid w:val="00AB3BB1"/>
    <w:rsid w:val="00AB49A1"/>
    <w:rsid w:val="00AB4EE0"/>
    <w:rsid w:val="00AB4F6E"/>
    <w:rsid w:val="00AB5049"/>
    <w:rsid w:val="00AB5995"/>
    <w:rsid w:val="00AB5BD3"/>
    <w:rsid w:val="00AB6F4C"/>
    <w:rsid w:val="00AB7155"/>
    <w:rsid w:val="00AB746F"/>
    <w:rsid w:val="00AB76B9"/>
    <w:rsid w:val="00AC0794"/>
    <w:rsid w:val="00AC0AF8"/>
    <w:rsid w:val="00AC0DC1"/>
    <w:rsid w:val="00AC1055"/>
    <w:rsid w:val="00AC20B5"/>
    <w:rsid w:val="00AC2EAC"/>
    <w:rsid w:val="00AC35D1"/>
    <w:rsid w:val="00AC3849"/>
    <w:rsid w:val="00AC3C2E"/>
    <w:rsid w:val="00AC4857"/>
    <w:rsid w:val="00AC5C3B"/>
    <w:rsid w:val="00AC6442"/>
    <w:rsid w:val="00AC6B61"/>
    <w:rsid w:val="00AC6FC1"/>
    <w:rsid w:val="00AC71D4"/>
    <w:rsid w:val="00AC7B4C"/>
    <w:rsid w:val="00AC7C32"/>
    <w:rsid w:val="00AD002B"/>
    <w:rsid w:val="00AD09E5"/>
    <w:rsid w:val="00AD10AF"/>
    <w:rsid w:val="00AD1E56"/>
    <w:rsid w:val="00AD2287"/>
    <w:rsid w:val="00AD22C1"/>
    <w:rsid w:val="00AD2BCD"/>
    <w:rsid w:val="00AD3519"/>
    <w:rsid w:val="00AD3594"/>
    <w:rsid w:val="00AD3603"/>
    <w:rsid w:val="00AD4283"/>
    <w:rsid w:val="00AD464C"/>
    <w:rsid w:val="00AD5489"/>
    <w:rsid w:val="00AD566F"/>
    <w:rsid w:val="00AD5CE5"/>
    <w:rsid w:val="00AD6B88"/>
    <w:rsid w:val="00AD7BB5"/>
    <w:rsid w:val="00AE0622"/>
    <w:rsid w:val="00AE070B"/>
    <w:rsid w:val="00AE0E09"/>
    <w:rsid w:val="00AE10C3"/>
    <w:rsid w:val="00AE2333"/>
    <w:rsid w:val="00AE2379"/>
    <w:rsid w:val="00AE365D"/>
    <w:rsid w:val="00AE3E5D"/>
    <w:rsid w:val="00AE441D"/>
    <w:rsid w:val="00AE46DC"/>
    <w:rsid w:val="00AE4A52"/>
    <w:rsid w:val="00AE5589"/>
    <w:rsid w:val="00AE57FC"/>
    <w:rsid w:val="00AE6AF0"/>
    <w:rsid w:val="00AE6D22"/>
    <w:rsid w:val="00AE74F3"/>
    <w:rsid w:val="00AE7520"/>
    <w:rsid w:val="00AE7CA0"/>
    <w:rsid w:val="00AF008B"/>
    <w:rsid w:val="00AF03CE"/>
    <w:rsid w:val="00AF0708"/>
    <w:rsid w:val="00AF0DEB"/>
    <w:rsid w:val="00AF17B2"/>
    <w:rsid w:val="00AF18C1"/>
    <w:rsid w:val="00AF290F"/>
    <w:rsid w:val="00AF3345"/>
    <w:rsid w:val="00AF3A50"/>
    <w:rsid w:val="00AF4626"/>
    <w:rsid w:val="00AF4AE7"/>
    <w:rsid w:val="00AF4B1F"/>
    <w:rsid w:val="00AF4DE6"/>
    <w:rsid w:val="00AF5952"/>
    <w:rsid w:val="00AF5C51"/>
    <w:rsid w:val="00AF6F73"/>
    <w:rsid w:val="00AF7BD6"/>
    <w:rsid w:val="00AF7E68"/>
    <w:rsid w:val="00B00E45"/>
    <w:rsid w:val="00B01247"/>
    <w:rsid w:val="00B0191A"/>
    <w:rsid w:val="00B0203A"/>
    <w:rsid w:val="00B022A3"/>
    <w:rsid w:val="00B0247D"/>
    <w:rsid w:val="00B02769"/>
    <w:rsid w:val="00B02DC9"/>
    <w:rsid w:val="00B03146"/>
    <w:rsid w:val="00B03514"/>
    <w:rsid w:val="00B05D74"/>
    <w:rsid w:val="00B06256"/>
    <w:rsid w:val="00B06831"/>
    <w:rsid w:val="00B06A82"/>
    <w:rsid w:val="00B06D76"/>
    <w:rsid w:val="00B06E97"/>
    <w:rsid w:val="00B073CA"/>
    <w:rsid w:val="00B07FCA"/>
    <w:rsid w:val="00B10199"/>
    <w:rsid w:val="00B10226"/>
    <w:rsid w:val="00B1052F"/>
    <w:rsid w:val="00B10768"/>
    <w:rsid w:val="00B12265"/>
    <w:rsid w:val="00B12671"/>
    <w:rsid w:val="00B13840"/>
    <w:rsid w:val="00B13D63"/>
    <w:rsid w:val="00B13DF0"/>
    <w:rsid w:val="00B1570B"/>
    <w:rsid w:val="00B166DC"/>
    <w:rsid w:val="00B16C83"/>
    <w:rsid w:val="00B17DED"/>
    <w:rsid w:val="00B20847"/>
    <w:rsid w:val="00B2125D"/>
    <w:rsid w:val="00B21751"/>
    <w:rsid w:val="00B21C57"/>
    <w:rsid w:val="00B21D31"/>
    <w:rsid w:val="00B22814"/>
    <w:rsid w:val="00B22DF0"/>
    <w:rsid w:val="00B2309D"/>
    <w:rsid w:val="00B233AE"/>
    <w:rsid w:val="00B2348C"/>
    <w:rsid w:val="00B234C4"/>
    <w:rsid w:val="00B23972"/>
    <w:rsid w:val="00B23A63"/>
    <w:rsid w:val="00B24937"/>
    <w:rsid w:val="00B25029"/>
    <w:rsid w:val="00B25155"/>
    <w:rsid w:val="00B25C85"/>
    <w:rsid w:val="00B26D3D"/>
    <w:rsid w:val="00B27D06"/>
    <w:rsid w:val="00B27E20"/>
    <w:rsid w:val="00B314D2"/>
    <w:rsid w:val="00B31978"/>
    <w:rsid w:val="00B31DD4"/>
    <w:rsid w:val="00B32B60"/>
    <w:rsid w:val="00B32D6D"/>
    <w:rsid w:val="00B3347E"/>
    <w:rsid w:val="00B33A3E"/>
    <w:rsid w:val="00B340D6"/>
    <w:rsid w:val="00B34220"/>
    <w:rsid w:val="00B3492E"/>
    <w:rsid w:val="00B360F8"/>
    <w:rsid w:val="00B368E7"/>
    <w:rsid w:val="00B36BC3"/>
    <w:rsid w:val="00B375DB"/>
    <w:rsid w:val="00B40BDA"/>
    <w:rsid w:val="00B40CC1"/>
    <w:rsid w:val="00B40DE3"/>
    <w:rsid w:val="00B43979"/>
    <w:rsid w:val="00B43A58"/>
    <w:rsid w:val="00B4514F"/>
    <w:rsid w:val="00B45E55"/>
    <w:rsid w:val="00B45EE6"/>
    <w:rsid w:val="00B46D42"/>
    <w:rsid w:val="00B4740F"/>
    <w:rsid w:val="00B47A4E"/>
    <w:rsid w:val="00B47F8D"/>
    <w:rsid w:val="00B50514"/>
    <w:rsid w:val="00B50A8D"/>
    <w:rsid w:val="00B51253"/>
    <w:rsid w:val="00B51459"/>
    <w:rsid w:val="00B525C1"/>
    <w:rsid w:val="00B53175"/>
    <w:rsid w:val="00B536BB"/>
    <w:rsid w:val="00B53ED5"/>
    <w:rsid w:val="00B53FF9"/>
    <w:rsid w:val="00B5508D"/>
    <w:rsid w:val="00B55BD5"/>
    <w:rsid w:val="00B55C1A"/>
    <w:rsid w:val="00B56941"/>
    <w:rsid w:val="00B569B3"/>
    <w:rsid w:val="00B5717B"/>
    <w:rsid w:val="00B61EE2"/>
    <w:rsid w:val="00B62497"/>
    <w:rsid w:val="00B62559"/>
    <w:rsid w:val="00B62FD0"/>
    <w:rsid w:val="00B6451E"/>
    <w:rsid w:val="00B64D46"/>
    <w:rsid w:val="00B6594E"/>
    <w:rsid w:val="00B65FA3"/>
    <w:rsid w:val="00B65FB5"/>
    <w:rsid w:val="00B676C7"/>
    <w:rsid w:val="00B67FB1"/>
    <w:rsid w:val="00B70100"/>
    <w:rsid w:val="00B7049A"/>
    <w:rsid w:val="00B70C82"/>
    <w:rsid w:val="00B7191E"/>
    <w:rsid w:val="00B7205D"/>
    <w:rsid w:val="00B725C0"/>
    <w:rsid w:val="00B72B53"/>
    <w:rsid w:val="00B73654"/>
    <w:rsid w:val="00B7481C"/>
    <w:rsid w:val="00B751A6"/>
    <w:rsid w:val="00B75212"/>
    <w:rsid w:val="00B75C2B"/>
    <w:rsid w:val="00B76C84"/>
    <w:rsid w:val="00B775F3"/>
    <w:rsid w:val="00B80967"/>
    <w:rsid w:val="00B80CD2"/>
    <w:rsid w:val="00B80E87"/>
    <w:rsid w:val="00B8243F"/>
    <w:rsid w:val="00B82560"/>
    <w:rsid w:val="00B82D90"/>
    <w:rsid w:val="00B82EC3"/>
    <w:rsid w:val="00B84050"/>
    <w:rsid w:val="00B8406C"/>
    <w:rsid w:val="00B85030"/>
    <w:rsid w:val="00B8584D"/>
    <w:rsid w:val="00B863C1"/>
    <w:rsid w:val="00B86409"/>
    <w:rsid w:val="00B864CA"/>
    <w:rsid w:val="00B867B1"/>
    <w:rsid w:val="00B87096"/>
    <w:rsid w:val="00B8786D"/>
    <w:rsid w:val="00B913E6"/>
    <w:rsid w:val="00B9149D"/>
    <w:rsid w:val="00B918D1"/>
    <w:rsid w:val="00B91FFC"/>
    <w:rsid w:val="00B9223E"/>
    <w:rsid w:val="00B929B9"/>
    <w:rsid w:val="00B92BF5"/>
    <w:rsid w:val="00B93C9F"/>
    <w:rsid w:val="00B942DE"/>
    <w:rsid w:val="00B95BC0"/>
    <w:rsid w:val="00BA0172"/>
    <w:rsid w:val="00BA0624"/>
    <w:rsid w:val="00BA0C1E"/>
    <w:rsid w:val="00BA1398"/>
    <w:rsid w:val="00BA1540"/>
    <w:rsid w:val="00BA1623"/>
    <w:rsid w:val="00BA23FB"/>
    <w:rsid w:val="00BA2E2F"/>
    <w:rsid w:val="00BA396D"/>
    <w:rsid w:val="00BA3A4E"/>
    <w:rsid w:val="00BA3C95"/>
    <w:rsid w:val="00BA403B"/>
    <w:rsid w:val="00BA41EC"/>
    <w:rsid w:val="00BA59A0"/>
    <w:rsid w:val="00BA6409"/>
    <w:rsid w:val="00BA6492"/>
    <w:rsid w:val="00BA6687"/>
    <w:rsid w:val="00BA6904"/>
    <w:rsid w:val="00BA71CB"/>
    <w:rsid w:val="00BA7E6A"/>
    <w:rsid w:val="00BB006C"/>
    <w:rsid w:val="00BB0190"/>
    <w:rsid w:val="00BB127B"/>
    <w:rsid w:val="00BB1BFE"/>
    <w:rsid w:val="00BB215E"/>
    <w:rsid w:val="00BB21B9"/>
    <w:rsid w:val="00BB2494"/>
    <w:rsid w:val="00BB2D27"/>
    <w:rsid w:val="00BB35B2"/>
    <w:rsid w:val="00BB52FF"/>
    <w:rsid w:val="00BB70BD"/>
    <w:rsid w:val="00BB7A0A"/>
    <w:rsid w:val="00BB7B7A"/>
    <w:rsid w:val="00BC0F76"/>
    <w:rsid w:val="00BC15AE"/>
    <w:rsid w:val="00BC1FE4"/>
    <w:rsid w:val="00BC2377"/>
    <w:rsid w:val="00BC3032"/>
    <w:rsid w:val="00BC32C6"/>
    <w:rsid w:val="00BC3748"/>
    <w:rsid w:val="00BC38FB"/>
    <w:rsid w:val="00BC43A1"/>
    <w:rsid w:val="00BC4464"/>
    <w:rsid w:val="00BC4ADD"/>
    <w:rsid w:val="00BC5555"/>
    <w:rsid w:val="00BC6A41"/>
    <w:rsid w:val="00BC715A"/>
    <w:rsid w:val="00BD0321"/>
    <w:rsid w:val="00BD0B86"/>
    <w:rsid w:val="00BD106C"/>
    <w:rsid w:val="00BD10E6"/>
    <w:rsid w:val="00BD1137"/>
    <w:rsid w:val="00BD15AA"/>
    <w:rsid w:val="00BD1C7E"/>
    <w:rsid w:val="00BD1C9B"/>
    <w:rsid w:val="00BD1CBE"/>
    <w:rsid w:val="00BD2056"/>
    <w:rsid w:val="00BD20A9"/>
    <w:rsid w:val="00BD27E2"/>
    <w:rsid w:val="00BD32DC"/>
    <w:rsid w:val="00BD4C8D"/>
    <w:rsid w:val="00BD4CED"/>
    <w:rsid w:val="00BD7200"/>
    <w:rsid w:val="00BD7B05"/>
    <w:rsid w:val="00BE0049"/>
    <w:rsid w:val="00BE0396"/>
    <w:rsid w:val="00BE0452"/>
    <w:rsid w:val="00BE05DA"/>
    <w:rsid w:val="00BE100D"/>
    <w:rsid w:val="00BE12FE"/>
    <w:rsid w:val="00BE1485"/>
    <w:rsid w:val="00BE14A5"/>
    <w:rsid w:val="00BE25EA"/>
    <w:rsid w:val="00BE26D8"/>
    <w:rsid w:val="00BE2CB4"/>
    <w:rsid w:val="00BE38E5"/>
    <w:rsid w:val="00BE44F2"/>
    <w:rsid w:val="00BE582A"/>
    <w:rsid w:val="00BE5E97"/>
    <w:rsid w:val="00BE6B9E"/>
    <w:rsid w:val="00BE6F63"/>
    <w:rsid w:val="00BE7DB2"/>
    <w:rsid w:val="00BE7E54"/>
    <w:rsid w:val="00BF097F"/>
    <w:rsid w:val="00BF0B81"/>
    <w:rsid w:val="00BF0DF7"/>
    <w:rsid w:val="00BF0EDF"/>
    <w:rsid w:val="00BF1BE8"/>
    <w:rsid w:val="00BF27A6"/>
    <w:rsid w:val="00BF29E2"/>
    <w:rsid w:val="00BF2AAA"/>
    <w:rsid w:val="00BF2E0C"/>
    <w:rsid w:val="00BF2F86"/>
    <w:rsid w:val="00BF3420"/>
    <w:rsid w:val="00BF3DAF"/>
    <w:rsid w:val="00BF4F63"/>
    <w:rsid w:val="00BF4FE2"/>
    <w:rsid w:val="00BF5944"/>
    <w:rsid w:val="00BF6597"/>
    <w:rsid w:val="00BF701A"/>
    <w:rsid w:val="00C017FB"/>
    <w:rsid w:val="00C01C33"/>
    <w:rsid w:val="00C01D6A"/>
    <w:rsid w:val="00C01EA2"/>
    <w:rsid w:val="00C01FF4"/>
    <w:rsid w:val="00C02F98"/>
    <w:rsid w:val="00C0383A"/>
    <w:rsid w:val="00C038B8"/>
    <w:rsid w:val="00C03B9A"/>
    <w:rsid w:val="00C03CB3"/>
    <w:rsid w:val="00C03CDD"/>
    <w:rsid w:val="00C03DBC"/>
    <w:rsid w:val="00C04432"/>
    <w:rsid w:val="00C04877"/>
    <w:rsid w:val="00C04E49"/>
    <w:rsid w:val="00C053CF"/>
    <w:rsid w:val="00C0594E"/>
    <w:rsid w:val="00C05BEF"/>
    <w:rsid w:val="00C06DAA"/>
    <w:rsid w:val="00C07A48"/>
    <w:rsid w:val="00C102E5"/>
    <w:rsid w:val="00C1076D"/>
    <w:rsid w:val="00C109E3"/>
    <w:rsid w:val="00C112FB"/>
    <w:rsid w:val="00C1193A"/>
    <w:rsid w:val="00C1230B"/>
    <w:rsid w:val="00C12594"/>
    <w:rsid w:val="00C12D7D"/>
    <w:rsid w:val="00C134F2"/>
    <w:rsid w:val="00C13B23"/>
    <w:rsid w:val="00C13F77"/>
    <w:rsid w:val="00C14E3F"/>
    <w:rsid w:val="00C14FC9"/>
    <w:rsid w:val="00C158DC"/>
    <w:rsid w:val="00C15AFE"/>
    <w:rsid w:val="00C15C2D"/>
    <w:rsid w:val="00C15C91"/>
    <w:rsid w:val="00C15F19"/>
    <w:rsid w:val="00C16268"/>
    <w:rsid w:val="00C162C6"/>
    <w:rsid w:val="00C17D80"/>
    <w:rsid w:val="00C204C9"/>
    <w:rsid w:val="00C20AFC"/>
    <w:rsid w:val="00C20E37"/>
    <w:rsid w:val="00C21B54"/>
    <w:rsid w:val="00C227C3"/>
    <w:rsid w:val="00C22E80"/>
    <w:rsid w:val="00C2357B"/>
    <w:rsid w:val="00C24CF2"/>
    <w:rsid w:val="00C25248"/>
    <w:rsid w:val="00C26145"/>
    <w:rsid w:val="00C26828"/>
    <w:rsid w:val="00C27C48"/>
    <w:rsid w:val="00C3065A"/>
    <w:rsid w:val="00C317F3"/>
    <w:rsid w:val="00C318A6"/>
    <w:rsid w:val="00C319DB"/>
    <w:rsid w:val="00C31BC8"/>
    <w:rsid w:val="00C330CE"/>
    <w:rsid w:val="00C33671"/>
    <w:rsid w:val="00C3462C"/>
    <w:rsid w:val="00C34C09"/>
    <w:rsid w:val="00C353D3"/>
    <w:rsid w:val="00C35C36"/>
    <w:rsid w:val="00C3739D"/>
    <w:rsid w:val="00C37770"/>
    <w:rsid w:val="00C37C0B"/>
    <w:rsid w:val="00C40492"/>
    <w:rsid w:val="00C4084E"/>
    <w:rsid w:val="00C40917"/>
    <w:rsid w:val="00C41E29"/>
    <w:rsid w:val="00C460F9"/>
    <w:rsid w:val="00C462CD"/>
    <w:rsid w:val="00C4688C"/>
    <w:rsid w:val="00C469D5"/>
    <w:rsid w:val="00C47243"/>
    <w:rsid w:val="00C4755B"/>
    <w:rsid w:val="00C47731"/>
    <w:rsid w:val="00C4781D"/>
    <w:rsid w:val="00C47ECB"/>
    <w:rsid w:val="00C5026E"/>
    <w:rsid w:val="00C50A6F"/>
    <w:rsid w:val="00C511FE"/>
    <w:rsid w:val="00C52572"/>
    <w:rsid w:val="00C53073"/>
    <w:rsid w:val="00C530AA"/>
    <w:rsid w:val="00C54AF9"/>
    <w:rsid w:val="00C551A8"/>
    <w:rsid w:val="00C565F6"/>
    <w:rsid w:val="00C57E3E"/>
    <w:rsid w:val="00C60E08"/>
    <w:rsid w:val="00C617C7"/>
    <w:rsid w:val="00C61EF8"/>
    <w:rsid w:val="00C62067"/>
    <w:rsid w:val="00C62761"/>
    <w:rsid w:val="00C62865"/>
    <w:rsid w:val="00C6307D"/>
    <w:rsid w:val="00C6319D"/>
    <w:rsid w:val="00C63347"/>
    <w:rsid w:val="00C647C7"/>
    <w:rsid w:val="00C65647"/>
    <w:rsid w:val="00C66460"/>
    <w:rsid w:val="00C66AB5"/>
    <w:rsid w:val="00C70400"/>
    <w:rsid w:val="00C7071A"/>
    <w:rsid w:val="00C70DFD"/>
    <w:rsid w:val="00C70E49"/>
    <w:rsid w:val="00C726A5"/>
    <w:rsid w:val="00C72B48"/>
    <w:rsid w:val="00C7306F"/>
    <w:rsid w:val="00C73374"/>
    <w:rsid w:val="00C74195"/>
    <w:rsid w:val="00C74300"/>
    <w:rsid w:val="00C748B8"/>
    <w:rsid w:val="00C74A8E"/>
    <w:rsid w:val="00C74E61"/>
    <w:rsid w:val="00C75D84"/>
    <w:rsid w:val="00C75F02"/>
    <w:rsid w:val="00C75FA4"/>
    <w:rsid w:val="00C76721"/>
    <w:rsid w:val="00C76A88"/>
    <w:rsid w:val="00C76B03"/>
    <w:rsid w:val="00C77014"/>
    <w:rsid w:val="00C77A3E"/>
    <w:rsid w:val="00C8029A"/>
    <w:rsid w:val="00C8194F"/>
    <w:rsid w:val="00C82508"/>
    <w:rsid w:val="00C829F1"/>
    <w:rsid w:val="00C83095"/>
    <w:rsid w:val="00C83884"/>
    <w:rsid w:val="00C838B9"/>
    <w:rsid w:val="00C85092"/>
    <w:rsid w:val="00C8509F"/>
    <w:rsid w:val="00C85647"/>
    <w:rsid w:val="00C86147"/>
    <w:rsid w:val="00C86435"/>
    <w:rsid w:val="00C90693"/>
    <w:rsid w:val="00C90D99"/>
    <w:rsid w:val="00C91152"/>
    <w:rsid w:val="00C91574"/>
    <w:rsid w:val="00C94426"/>
    <w:rsid w:val="00C94B77"/>
    <w:rsid w:val="00C95908"/>
    <w:rsid w:val="00C95CFD"/>
    <w:rsid w:val="00C95DE7"/>
    <w:rsid w:val="00CA07DB"/>
    <w:rsid w:val="00CA0E07"/>
    <w:rsid w:val="00CA160C"/>
    <w:rsid w:val="00CA164C"/>
    <w:rsid w:val="00CA198D"/>
    <w:rsid w:val="00CA2735"/>
    <w:rsid w:val="00CA3CC1"/>
    <w:rsid w:val="00CA5639"/>
    <w:rsid w:val="00CA5A28"/>
    <w:rsid w:val="00CA66BC"/>
    <w:rsid w:val="00CA773B"/>
    <w:rsid w:val="00CA7D97"/>
    <w:rsid w:val="00CB0B1F"/>
    <w:rsid w:val="00CB1FA4"/>
    <w:rsid w:val="00CB2A27"/>
    <w:rsid w:val="00CB2ADE"/>
    <w:rsid w:val="00CB3B4A"/>
    <w:rsid w:val="00CB3CDF"/>
    <w:rsid w:val="00CB4847"/>
    <w:rsid w:val="00CB4A68"/>
    <w:rsid w:val="00CB530E"/>
    <w:rsid w:val="00CB6A62"/>
    <w:rsid w:val="00CB7973"/>
    <w:rsid w:val="00CC0556"/>
    <w:rsid w:val="00CC0568"/>
    <w:rsid w:val="00CC0A0D"/>
    <w:rsid w:val="00CC11B6"/>
    <w:rsid w:val="00CC1BE5"/>
    <w:rsid w:val="00CC28E7"/>
    <w:rsid w:val="00CC46B9"/>
    <w:rsid w:val="00CC562F"/>
    <w:rsid w:val="00CC60C7"/>
    <w:rsid w:val="00CC612F"/>
    <w:rsid w:val="00CC6665"/>
    <w:rsid w:val="00CC693F"/>
    <w:rsid w:val="00CC6CC4"/>
    <w:rsid w:val="00CC6F67"/>
    <w:rsid w:val="00CC7191"/>
    <w:rsid w:val="00CC7769"/>
    <w:rsid w:val="00CC7B2C"/>
    <w:rsid w:val="00CD05DD"/>
    <w:rsid w:val="00CD15B7"/>
    <w:rsid w:val="00CD1D2C"/>
    <w:rsid w:val="00CD2AF3"/>
    <w:rsid w:val="00CD2BDF"/>
    <w:rsid w:val="00CD2CBC"/>
    <w:rsid w:val="00CD32B1"/>
    <w:rsid w:val="00CD35EF"/>
    <w:rsid w:val="00CD381D"/>
    <w:rsid w:val="00CD41CE"/>
    <w:rsid w:val="00CD5D3D"/>
    <w:rsid w:val="00CD7B4F"/>
    <w:rsid w:val="00CD7B97"/>
    <w:rsid w:val="00CE030B"/>
    <w:rsid w:val="00CE05BD"/>
    <w:rsid w:val="00CE0EA6"/>
    <w:rsid w:val="00CE10B4"/>
    <w:rsid w:val="00CE13E6"/>
    <w:rsid w:val="00CE171F"/>
    <w:rsid w:val="00CE1E46"/>
    <w:rsid w:val="00CE21EA"/>
    <w:rsid w:val="00CE2B57"/>
    <w:rsid w:val="00CE2C47"/>
    <w:rsid w:val="00CE2CF8"/>
    <w:rsid w:val="00CE2FD5"/>
    <w:rsid w:val="00CE319E"/>
    <w:rsid w:val="00CE3B26"/>
    <w:rsid w:val="00CE3DB7"/>
    <w:rsid w:val="00CE4543"/>
    <w:rsid w:val="00CE499D"/>
    <w:rsid w:val="00CE590A"/>
    <w:rsid w:val="00CE6B15"/>
    <w:rsid w:val="00CE70AC"/>
    <w:rsid w:val="00CE79A4"/>
    <w:rsid w:val="00CE7C1C"/>
    <w:rsid w:val="00CF1A7C"/>
    <w:rsid w:val="00CF1DD4"/>
    <w:rsid w:val="00CF23D0"/>
    <w:rsid w:val="00CF3AA7"/>
    <w:rsid w:val="00CF3B31"/>
    <w:rsid w:val="00CF4B4E"/>
    <w:rsid w:val="00CF541C"/>
    <w:rsid w:val="00CF5EF2"/>
    <w:rsid w:val="00CF5F30"/>
    <w:rsid w:val="00CF6104"/>
    <w:rsid w:val="00CF664F"/>
    <w:rsid w:val="00CF6863"/>
    <w:rsid w:val="00CF69AB"/>
    <w:rsid w:val="00CF75DB"/>
    <w:rsid w:val="00CF7E82"/>
    <w:rsid w:val="00D005DD"/>
    <w:rsid w:val="00D00EFA"/>
    <w:rsid w:val="00D0128A"/>
    <w:rsid w:val="00D0188F"/>
    <w:rsid w:val="00D01B41"/>
    <w:rsid w:val="00D01FBF"/>
    <w:rsid w:val="00D02752"/>
    <w:rsid w:val="00D03391"/>
    <w:rsid w:val="00D03A3F"/>
    <w:rsid w:val="00D042F8"/>
    <w:rsid w:val="00D052A9"/>
    <w:rsid w:val="00D057C9"/>
    <w:rsid w:val="00D05975"/>
    <w:rsid w:val="00D05C26"/>
    <w:rsid w:val="00D05D44"/>
    <w:rsid w:val="00D06450"/>
    <w:rsid w:val="00D06FB1"/>
    <w:rsid w:val="00D07C2E"/>
    <w:rsid w:val="00D10BB8"/>
    <w:rsid w:val="00D10DDF"/>
    <w:rsid w:val="00D11348"/>
    <w:rsid w:val="00D11883"/>
    <w:rsid w:val="00D1197D"/>
    <w:rsid w:val="00D11DAD"/>
    <w:rsid w:val="00D13414"/>
    <w:rsid w:val="00D13613"/>
    <w:rsid w:val="00D137D0"/>
    <w:rsid w:val="00D1429C"/>
    <w:rsid w:val="00D15047"/>
    <w:rsid w:val="00D15313"/>
    <w:rsid w:val="00D154C1"/>
    <w:rsid w:val="00D15CF7"/>
    <w:rsid w:val="00D15E1D"/>
    <w:rsid w:val="00D16985"/>
    <w:rsid w:val="00D16BC7"/>
    <w:rsid w:val="00D1722B"/>
    <w:rsid w:val="00D17909"/>
    <w:rsid w:val="00D20728"/>
    <w:rsid w:val="00D2084E"/>
    <w:rsid w:val="00D22684"/>
    <w:rsid w:val="00D2293B"/>
    <w:rsid w:val="00D22BA5"/>
    <w:rsid w:val="00D22BD8"/>
    <w:rsid w:val="00D22F50"/>
    <w:rsid w:val="00D24D93"/>
    <w:rsid w:val="00D2502D"/>
    <w:rsid w:val="00D267EA"/>
    <w:rsid w:val="00D269E1"/>
    <w:rsid w:val="00D26EF1"/>
    <w:rsid w:val="00D27CD1"/>
    <w:rsid w:val="00D30830"/>
    <w:rsid w:val="00D30F84"/>
    <w:rsid w:val="00D317CC"/>
    <w:rsid w:val="00D31A5E"/>
    <w:rsid w:val="00D31CB3"/>
    <w:rsid w:val="00D31D64"/>
    <w:rsid w:val="00D31E0B"/>
    <w:rsid w:val="00D3215D"/>
    <w:rsid w:val="00D3316E"/>
    <w:rsid w:val="00D33336"/>
    <w:rsid w:val="00D338ED"/>
    <w:rsid w:val="00D33BC5"/>
    <w:rsid w:val="00D34121"/>
    <w:rsid w:val="00D3428C"/>
    <w:rsid w:val="00D34793"/>
    <w:rsid w:val="00D34D56"/>
    <w:rsid w:val="00D36164"/>
    <w:rsid w:val="00D364A7"/>
    <w:rsid w:val="00D36E87"/>
    <w:rsid w:val="00D4014C"/>
    <w:rsid w:val="00D4016D"/>
    <w:rsid w:val="00D40207"/>
    <w:rsid w:val="00D40B2C"/>
    <w:rsid w:val="00D413BE"/>
    <w:rsid w:val="00D424DC"/>
    <w:rsid w:val="00D4328A"/>
    <w:rsid w:val="00D44AA0"/>
    <w:rsid w:val="00D44B45"/>
    <w:rsid w:val="00D44BEE"/>
    <w:rsid w:val="00D44F88"/>
    <w:rsid w:val="00D45230"/>
    <w:rsid w:val="00D4628D"/>
    <w:rsid w:val="00D4653B"/>
    <w:rsid w:val="00D46906"/>
    <w:rsid w:val="00D4710B"/>
    <w:rsid w:val="00D471D4"/>
    <w:rsid w:val="00D476DB"/>
    <w:rsid w:val="00D47B3C"/>
    <w:rsid w:val="00D50414"/>
    <w:rsid w:val="00D50AE8"/>
    <w:rsid w:val="00D50B35"/>
    <w:rsid w:val="00D5134F"/>
    <w:rsid w:val="00D517A6"/>
    <w:rsid w:val="00D51853"/>
    <w:rsid w:val="00D5210B"/>
    <w:rsid w:val="00D523A7"/>
    <w:rsid w:val="00D52950"/>
    <w:rsid w:val="00D5380C"/>
    <w:rsid w:val="00D53AD1"/>
    <w:rsid w:val="00D53D7A"/>
    <w:rsid w:val="00D54054"/>
    <w:rsid w:val="00D54259"/>
    <w:rsid w:val="00D54FF8"/>
    <w:rsid w:val="00D55832"/>
    <w:rsid w:val="00D558AF"/>
    <w:rsid w:val="00D55934"/>
    <w:rsid w:val="00D55D3E"/>
    <w:rsid w:val="00D56F93"/>
    <w:rsid w:val="00D574AC"/>
    <w:rsid w:val="00D57AB7"/>
    <w:rsid w:val="00D57B90"/>
    <w:rsid w:val="00D600D3"/>
    <w:rsid w:val="00D60A3E"/>
    <w:rsid w:val="00D60C0C"/>
    <w:rsid w:val="00D61465"/>
    <w:rsid w:val="00D618E1"/>
    <w:rsid w:val="00D61CAB"/>
    <w:rsid w:val="00D62064"/>
    <w:rsid w:val="00D6221E"/>
    <w:rsid w:val="00D6243D"/>
    <w:rsid w:val="00D62A59"/>
    <w:rsid w:val="00D62D0B"/>
    <w:rsid w:val="00D63B66"/>
    <w:rsid w:val="00D64937"/>
    <w:rsid w:val="00D65D62"/>
    <w:rsid w:val="00D66729"/>
    <w:rsid w:val="00D67007"/>
    <w:rsid w:val="00D6763A"/>
    <w:rsid w:val="00D67759"/>
    <w:rsid w:val="00D67840"/>
    <w:rsid w:val="00D711B4"/>
    <w:rsid w:val="00D71597"/>
    <w:rsid w:val="00D71C0A"/>
    <w:rsid w:val="00D720AC"/>
    <w:rsid w:val="00D72AE2"/>
    <w:rsid w:val="00D72C05"/>
    <w:rsid w:val="00D72DE5"/>
    <w:rsid w:val="00D732AC"/>
    <w:rsid w:val="00D734D3"/>
    <w:rsid w:val="00D7350F"/>
    <w:rsid w:val="00D743F9"/>
    <w:rsid w:val="00D745C5"/>
    <w:rsid w:val="00D750D4"/>
    <w:rsid w:val="00D75A4E"/>
    <w:rsid w:val="00D75C53"/>
    <w:rsid w:val="00D75C63"/>
    <w:rsid w:val="00D76B16"/>
    <w:rsid w:val="00D7714D"/>
    <w:rsid w:val="00D77EA7"/>
    <w:rsid w:val="00D77FC5"/>
    <w:rsid w:val="00D81F4F"/>
    <w:rsid w:val="00D82796"/>
    <w:rsid w:val="00D830C0"/>
    <w:rsid w:val="00D83C03"/>
    <w:rsid w:val="00D84204"/>
    <w:rsid w:val="00D84D7D"/>
    <w:rsid w:val="00D85FC4"/>
    <w:rsid w:val="00D864C7"/>
    <w:rsid w:val="00D869C7"/>
    <w:rsid w:val="00D8755E"/>
    <w:rsid w:val="00D87AE0"/>
    <w:rsid w:val="00D908AE"/>
    <w:rsid w:val="00D9107F"/>
    <w:rsid w:val="00D9123C"/>
    <w:rsid w:val="00D917B5"/>
    <w:rsid w:val="00D917E9"/>
    <w:rsid w:val="00D92353"/>
    <w:rsid w:val="00D9254B"/>
    <w:rsid w:val="00D92759"/>
    <w:rsid w:val="00D92F18"/>
    <w:rsid w:val="00D93275"/>
    <w:rsid w:val="00D93395"/>
    <w:rsid w:val="00D93B16"/>
    <w:rsid w:val="00D94662"/>
    <w:rsid w:val="00D94A90"/>
    <w:rsid w:val="00D95047"/>
    <w:rsid w:val="00D96DE2"/>
    <w:rsid w:val="00D97871"/>
    <w:rsid w:val="00DA0DB0"/>
    <w:rsid w:val="00DA0EA7"/>
    <w:rsid w:val="00DA10CA"/>
    <w:rsid w:val="00DA1CF7"/>
    <w:rsid w:val="00DA1E63"/>
    <w:rsid w:val="00DA1FED"/>
    <w:rsid w:val="00DA244D"/>
    <w:rsid w:val="00DA26E3"/>
    <w:rsid w:val="00DA2E17"/>
    <w:rsid w:val="00DA35B9"/>
    <w:rsid w:val="00DA3B1B"/>
    <w:rsid w:val="00DA3F6A"/>
    <w:rsid w:val="00DA4BDF"/>
    <w:rsid w:val="00DA62EF"/>
    <w:rsid w:val="00DA6B53"/>
    <w:rsid w:val="00DA7214"/>
    <w:rsid w:val="00DA74A1"/>
    <w:rsid w:val="00DA7E72"/>
    <w:rsid w:val="00DA7F4B"/>
    <w:rsid w:val="00DA7FFE"/>
    <w:rsid w:val="00DB1CC8"/>
    <w:rsid w:val="00DB29EF"/>
    <w:rsid w:val="00DB328D"/>
    <w:rsid w:val="00DB36C0"/>
    <w:rsid w:val="00DB36D4"/>
    <w:rsid w:val="00DB54A0"/>
    <w:rsid w:val="00DB5C32"/>
    <w:rsid w:val="00DB5F60"/>
    <w:rsid w:val="00DB6092"/>
    <w:rsid w:val="00DB6A29"/>
    <w:rsid w:val="00DB6ADD"/>
    <w:rsid w:val="00DB6B29"/>
    <w:rsid w:val="00DB6E5A"/>
    <w:rsid w:val="00DB7F5C"/>
    <w:rsid w:val="00DC064C"/>
    <w:rsid w:val="00DC1A81"/>
    <w:rsid w:val="00DC1C69"/>
    <w:rsid w:val="00DC38A0"/>
    <w:rsid w:val="00DC4BCF"/>
    <w:rsid w:val="00DC601E"/>
    <w:rsid w:val="00DC61AA"/>
    <w:rsid w:val="00DC6A47"/>
    <w:rsid w:val="00DC702E"/>
    <w:rsid w:val="00DC77F9"/>
    <w:rsid w:val="00DC7F52"/>
    <w:rsid w:val="00DD191A"/>
    <w:rsid w:val="00DD199B"/>
    <w:rsid w:val="00DD26A0"/>
    <w:rsid w:val="00DD290B"/>
    <w:rsid w:val="00DD2E0F"/>
    <w:rsid w:val="00DD3844"/>
    <w:rsid w:val="00DD4802"/>
    <w:rsid w:val="00DD487F"/>
    <w:rsid w:val="00DD52AD"/>
    <w:rsid w:val="00DD5B1B"/>
    <w:rsid w:val="00DD7D86"/>
    <w:rsid w:val="00DE0A0F"/>
    <w:rsid w:val="00DE0B18"/>
    <w:rsid w:val="00DE0B6E"/>
    <w:rsid w:val="00DE0CB4"/>
    <w:rsid w:val="00DE1B57"/>
    <w:rsid w:val="00DE1CD0"/>
    <w:rsid w:val="00DE28F3"/>
    <w:rsid w:val="00DE3DAF"/>
    <w:rsid w:val="00DE43E3"/>
    <w:rsid w:val="00DE4A28"/>
    <w:rsid w:val="00DE4D89"/>
    <w:rsid w:val="00DE565E"/>
    <w:rsid w:val="00DE5BBA"/>
    <w:rsid w:val="00DE607E"/>
    <w:rsid w:val="00DE67AE"/>
    <w:rsid w:val="00DE71B8"/>
    <w:rsid w:val="00DE72FD"/>
    <w:rsid w:val="00DE745B"/>
    <w:rsid w:val="00DF01A4"/>
    <w:rsid w:val="00DF162B"/>
    <w:rsid w:val="00DF30E0"/>
    <w:rsid w:val="00DF41C3"/>
    <w:rsid w:val="00DF4F43"/>
    <w:rsid w:val="00DF5375"/>
    <w:rsid w:val="00DF54E4"/>
    <w:rsid w:val="00DF6327"/>
    <w:rsid w:val="00DF6994"/>
    <w:rsid w:val="00DF6CEC"/>
    <w:rsid w:val="00DF7DD7"/>
    <w:rsid w:val="00DF7EDD"/>
    <w:rsid w:val="00DF7F56"/>
    <w:rsid w:val="00E0020E"/>
    <w:rsid w:val="00E00FD4"/>
    <w:rsid w:val="00E01274"/>
    <w:rsid w:val="00E021F4"/>
    <w:rsid w:val="00E02566"/>
    <w:rsid w:val="00E028A3"/>
    <w:rsid w:val="00E03627"/>
    <w:rsid w:val="00E03A9E"/>
    <w:rsid w:val="00E04EE0"/>
    <w:rsid w:val="00E05036"/>
    <w:rsid w:val="00E05CD0"/>
    <w:rsid w:val="00E06527"/>
    <w:rsid w:val="00E073FE"/>
    <w:rsid w:val="00E10986"/>
    <w:rsid w:val="00E10D9C"/>
    <w:rsid w:val="00E12331"/>
    <w:rsid w:val="00E13D64"/>
    <w:rsid w:val="00E14692"/>
    <w:rsid w:val="00E146BD"/>
    <w:rsid w:val="00E14802"/>
    <w:rsid w:val="00E1492A"/>
    <w:rsid w:val="00E14F46"/>
    <w:rsid w:val="00E152A8"/>
    <w:rsid w:val="00E15E1E"/>
    <w:rsid w:val="00E16177"/>
    <w:rsid w:val="00E167B0"/>
    <w:rsid w:val="00E17A8A"/>
    <w:rsid w:val="00E20425"/>
    <w:rsid w:val="00E21641"/>
    <w:rsid w:val="00E21D48"/>
    <w:rsid w:val="00E221B6"/>
    <w:rsid w:val="00E221E9"/>
    <w:rsid w:val="00E2229B"/>
    <w:rsid w:val="00E225AC"/>
    <w:rsid w:val="00E23FD4"/>
    <w:rsid w:val="00E242E6"/>
    <w:rsid w:val="00E251D1"/>
    <w:rsid w:val="00E25647"/>
    <w:rsid w:val="00E2567B"/>
    <w:rsid w:val="00E25C46"/>
    <w:rsid w:val="00E26704"/>
    <w:rsid w:val="00E26AED"/>
    <w:rsid w:val="00E27CCE"/>
    <w:rsid w:val="00E27D3B"/>
    <w:rsid w:val="00E27FA6"/>
    <w:rsid w:val="00E3044E"/>
    <w:rsid w:val="00E3113D"/>
    <w:rsid w:val="00E31366"/>
    <w:rsid w:val="00E32045"/>
    <w:rsid w:val="00E322B1"/>
    <w:rsid w:val="00E32C4F"/>
    <w:rsid w:val="00E32C95"/>
    <w:rsid w:val="00E32CA4"/>
    <w:rsid w:val="00E32CF6"/>
    <w:rsid w:val="00E33644"/>
    <w:rsid w:val="00E346AB"/>
    <w:rsid w:val="00E35318"/>
    <w:rsid w:val="00E358F4"/>
    <w:rsid w:val="00E35B32"/>
    <w:rsid w:val="00E368A1"/>
    <w:rsid w:val="00E37166"/>
    <w:rsid w:val="00E37B08"/>
    <w:rsid w:val="00E37D06"/>
    <w:rsid w:val="00E4051C"/>
    <w:rsid w:val="00E4067A"/>
    <w:rsid w:val="00E40826"/>
    <w:rsid w:val="00E4178D"/>
    <w:rsid w:val="00E41B99"/>
    <w:rsid w:val="00E41E00"/>
    <w:rsid w:val="00E42023"/>
    <w:rsid w:val="00E422EB"/>
    <w:rsid w:val="00E42515"/>
    <w:rsid w:val="00E42FCC"/>
    <w:rsid w:val="00E43027"/>
    <w:rsid w:val="00E432DB"/>
    <w:rsid w:val="00E437B7"/>
    <w:rsid w:val="00E4419A"/>
    <w:rsid w:val="00E44D40"/>
    <w:rsid w:val="00E451AE"/>
    <w:rsid w:val="00E45C45"/>
    <w:rsid w:val="00E46047"/>
    <w:rsid w:val="00E46D63"/>
    <w:rsid w:val="00E474AE"/>
    <w:rsid w:val="00E4752B"/>
    <w:rsid w:val="00E5055B"/>
    <w:rsid w:val="00E506DA"/>
    <w:rsid w:val="00E50852"/>
    <w:rsid w:val="00E5171A"/>
    <w:rsid w:val="00E5429E"/>
    <w:rsid w:val="00E548BD"/>
    <w:rsid w:val="00E5491F"/>
    <w:rsid w:val="00E55B82"/>
    <w:rsid w:val="00E57465"/>
    <w:rsid w:val="00E576E1"/>
    <w:rsid w:val="00E57C2B"/>
    <w:rsid w:val="00E57DDE"/>
    <w:rsid w:val="00E601B7"/>
    <w:rsid w:val="00E60EB8"/>
    <w:rsid w:val="00E61171"/>
    <w:rsid w:val="00E614A0"/>
    <w:rsid w:val="00E61EC8"/>
    <w:rsid w:val="00E62C62"/>
    <w:rsid w:val="00E630B8"/>
    <w:rsid w:val="00E63A50"/>
    <w:rsid w:val="00E63C87"/>
    <w:rsid w:val="00E65012"/>
    <w:rsid w:val="00E65704"/>
    <w:rsid w:val="00E668E1"/>
    <w:rsid w:val="00E67E1B"/>
    <w:rsid w:val="00E67EFF"/>
    <w:rsid w:val="00E7049F"/>
    <w:rsid w:val="00E70884"/>
    <w:rsid w:val="00E709BE"/>
    <w:rsid w:val="00E709DF"/>
    <w:rsid w:val="00E70E26"/>
    <w:rsid w:val="00E71032"/>
    <w:rsid w:val="00E71057"/>
    <w:rsid w:val="00E71D6F"/>
    <w:rsid w:val="00E7230A"/>
    <w:rsid w:val="00E737E5"/>
    <w:rsid w:val="00E73D1F"/>
    <w:rsid w:val="00E7488F"/>
    <w:rsid w:val="00E74F79"/>
    <w:rsid w:val="00E75098"/>
    <w:rsid w:val="00E7510B"/>
    <w:rsid w:val="00E75118"/>
    <w:rsid w:val="00E75590"/>
    <w:rsid w:val="00E762A2"/>
    <w:rsid w:val="00E7728C"/>
    <w:rsid w:val="00E77310"/>
    <w:rsid w:val="00E778D7"/>
    <w:rsid w:val="00E7797C"/>
    <w:rsid w:val="00E77A85"/>
    <w:rsid w:val="00E77C7E"/>
    <w:rsid w:val="00E805E1"/>
    <w:rsid w:val="00E814D3"/>
    <w:rsid w:val="00E818DF"/>
    <w:rsid w:val="00E82F20"/>
    <w:rsid w:val="00E840FF"/>
    <w:rsid w:val="00E845FA"/>
    <w:rsid w:val="00E84E66"/>
    <w:rsid w:val="00E85486"/>
    <w:rsid w:val="00E859A4"/>
    <w:rsid w:val="00E86524"/>
    <w:rsid w:val="00E87C28"/>
    <w:rsid w:val="00E9067A"/>
    <w:rsid w:val="00E91CA3"/>
    <w:rsid w:val="00E92A2E"/>
    <w:rsid w:val="00E9332D"/>
    <w:rsid w:val="00E93EF4"/>
    <w:rsid w:val="00E94719"/>
    <w:rsid w:val="00E9500C"/>
    <w:rsid w:val="00E964F5"/>
    <w:rsid w:val="00E96863"/>
    <w:rsid w:val="00EA02AF"/>
    <w:rsid w:val="00EA071E"/>
    <w:rsid w:val="00EA1492"/>
    <w:rsid w:val="00EA14D2"/>
    <w:rsid w:val="00EA16A5"/>
    <w:rsid w:val="00EA2456"/>
    <w:rsid w:val="00EA2911"/>
    <w:rsid w:val="00EA298C"/>
    <w:rsid w:val="00EA30E8"/>
    <w:rsid w:val="00EA3157"/>
    <w:rsid w:val="00EA3926"/>
    <w:rsid w:val="00EA3A76"/>
    <w:rsid w:val="00EA4D15"/>
    <w:rsid w:val="00EA5588"/>
    <w:rsid w:val="00EA6033"/>
    <w:rsid w:val="00EA63BB"/>
    <w:rsid w:val="00EA66C4"/>
    <w:rsid w:val="00EA6B3F"/>
    <w:rsid w:val="00EA7E10"/>
    <w:rsid w:val="00EB023B"/>
    <w:rsid w:val="00EB0255"/>
    <w:rsid w:val="00EB0600"/>
    <w:rsid w:val="00EB0B14"/>
    <w:rsid w:val="00EB0DFD"/>
    <w:rsid w:val="00EB1218"/>
    <w:rsid w:val="00EB15DA"/>
    <w:rsid w:val="00EB174E"/>
    <w:rsid w:val="00EB237A"/>
    <w:rsid w:val="00EB2B5E"/>
    <w:rsid w:val="00EB30C6"/>
    <w:rsid w:val="00EB32CE"/>
    <w:rsid w:val="00EB4661"/>
    <w:rsid w:val="00EB4BFF"/>
    <w:rsid w:val="00EB55F1"/>
    <w:rsid w:val="00EB5A9E"/>
    <w:rsid w:val="00EB6E91"/>
    <w:rsid w:val="00EB7535"/>
    <w:rsid w:val="00EB7817"/>
    <w:rsid w:val="00EC01E6"/>
    <w:rsid w:val="00EC020F"/>
    <w:rsid w:val="00EC0235"/>
    <w:rsid w:val="00EC07FC"/>
    <w:rsid w:val="00EC082A"/>
    <w:rsid w:val="00EC09CB"/>
    <w:rsid w:val="00EC106A"/>
    <w:rsid w:val="00EC13ED"/>
    <w:rsid w:val="00EC155C"/>
    <w:rsid w:val="00EC1595"/>
    <w:rsid w:val="00EC16ED"/>
    <w:rsid w:val="00EC1706"/>
    <w:rsid w:val="00EC175D"/>
    <w:rsid w:val="00EC176D"/>
    <w:rsid w:val="00EC2D77"/>
    <w:rsid w:val="00EC3278"/>
    <w:rsid w:val="00EC4284"/>
    <w:rsid w:val="00EC4A7B"/>
    <w:rsid w:val="00EC5733"/>
    <w:rsid w:val="00EC59A1"/>
    <w:rsid w:val="00EC5AD4"/>
    <w:rsid w:val="00EC6ADC"/>
    <w:rsid w:val="00EC72F9"/>
    <w:rsid w:val="00EC76B3"/>
    <w:rsid w:val="00ED0150"/>
    <w:rsid w:val="00ED0DA2"/>
    <w:rsid w:val="00ED0E7B"/>
    <w:rsid w:val="00ED0EA6"/>
    <w:rsid w:val="00ED1482"/>
    <w:rsid w:val="00ED200E"/>
    <w:rsid w:val="00ED2A93"/>
    <w:rsid w:val="00ED2CB9"/>
    <w:rsid w:val="00ED335A"/>
    <w:rsid w:val="00ED357D"/>
    <w:rsid w:val="00ED3C69"/>
    <w:rsid w:val="00ED439D"/>
    <w:rsid w:val="00ED597C"/>
    <w:rsid w:val="00ED620B"/>
    <w:rsid w:val="00ED62F5"/>
    <w:rsid w:val="00EE00B3"/>
    <w:rsid w:val="00EE0738"/>
    <w:rsid w:val="00EE1468"/>
    <w:rsid w:val="00EE1637"/>
    <w:rsid w:val="00EE2534"/>
    <w:rsid w:val="00EE2E83"/>
    <w:rsid w:val="00EE3326"/>
    <w:rsid w:val="00EE41DD"/>
    <w:rsid w:val="00EE42B6"/>
    <w:rsid w:val="00EE4383"/>
    <w:rsid w:val="00EE52B1"/>
    <w:rsid w:val="00EE6004"/>
    <w:rsid w:val="00EE60A9"/>
    <w:rsid w:val="00EE6579"/>
    <w:rsid w:val="00EE6793"/>
    <w:rsid w:val="00EE69FD"/>
    <w:rsid w:val="00EE6CA9"/>
    <w:rsid w:val="00EE703F"/>
    <w:rsid w:val="00EE7DB9"/>
    <w:rsid w:val="00EE7F56"/>
    <w:rsid w:val="00EF0D74"/>
    <w:rsid w:val="00EF19D4"/>
    <w:rsid w:val="00EF240D"/>
    <w:rsid w:val="00EF2951"/>
    <w:rsid w:val="00EF3296"/>
    <w:rsid w:val="00EF3A10"/>
    <w:rsid w:val="00EF526E"/>
    <w:rsid w:val="00EF547C"/>
    <w:rsid w:val="00EF559B"/>
    <w:rsid w:val="00EF64E6"/>
    <w:rsid w:val="00EF67DE"/>
    <w:rsid w:val="00EF6D56"/>
    <w:rsid w:val="00EF71C1"/>
    <w:rsid w:val="00EF7542"/>
    <w:rsid w:val="00EF7BC7"/>
    <w:rsid w:val="00EF7E0E"/>
    <w:rsid w:val="00F00C47"/>
    <w:rsid w:val="00F0120D"/>
    <w:rsid w:val="00F018F3"/>
    <w:rsid w:val="00F01ADC"/>
    <w:rsid w:val="00F01D8F"/>
    <w:rsid w:val="00F02C82"/>
    <w:rsid w:val="00F02EF4"/>
    <w:rsid w:val="00F0336D"/>
    <w:rsid w:val="00F0488C"/>
    <w:rsid w:val="00F04946"/>
    <w:rsid w:val="00F04DF6"/>
    <w:rsid w:val="00F058B4"/>
    <w:rsid w:val="00F0640B"/>
    <w:rsid w:val="00F06701"/>
    <w:rsid w:val="00F07390"/>
    <w:rsid w:val="00F11118"/>
    <w:rsid w:val="00F11317"/>
    <w:rsid w:val="00F12531"/>
    <w:rsid w:val="00F12950"/>
    <w:rsid w:val="00F141D5"/>
    <w:rsid w:val="00F14B71"/>
    <w:rsid w:val="00F1634F"/>
    <w:rsid w:val="00F17739"/>
    <w:rsid w:val="00F17763"/>
    <w:rsid w:val="00F20325"/>
    <w:rsid w:val="00F20638"/>
    <w:rsid w:val="00F207B3"/>
    <w:rsid w:val="00F21943"/>
    <w:rsid w:val="00F2251F"/>
    <w:rsid w:val="00F2255A"/>
    <w:rsid w:val="00F22605"/>
    <w:rsid w:val="00F22870"/>
    <w:rsid w:val="00F22B91"/>
    <w:rsid w:val="00F22B9D"/>
    <w:rsid w:val="00F23BC9"/>
    <w:rsid w:val="00F24574"/>
    <w:rsid w:val="00F25378"/>
    <w:rsid w:val="00F259F9"/>
    <w:rsid w:val="00F26D58"/>
    <w:rsid w:val="00F27082"/>
    <w:rsid w:val="00F300BC"/>
    <w:rsid w:val="00F3056A"/>
    <w:rsid w:val="00F30B7B"/>
    <w:rsid w:val="00F31117"/>
    <w:rsid w:val="00F3166B"/>
    <w:rsid w:val="00F317C1"/>
    <w:rsid w:val="00F31C03"/>
    <w:rsid w:val="00F32038"/>
    <w:rsid w:val="00F321DC"/>
    <w:rsid w:val="00F32F82"/>
    <w:rsid w:val="00F3480D"/>
    <w:rsid w:val="00F349E2"/>
    <w:rsid w:val="00F34F24"/>
    <w:rsid w:val="00F3595B"/>
    <w:rsid w:val="00F35BBF"/>
    <w:rsid w:val="00F361AC"/>
    <w:rsid w:val="00F36A20"/>
    <w:rsid w:val="00F36E42"/>
    <w:rsid w:val="00F37701"/>
    <w:rsid w:val="00F37C09"/>
    <w:rsid w:val="00F40E74"/>
    <w:rsid w:val="00F4159A"/>
    <w:rsid w:val="00F423B9"/>
    <w:rsid w:val="00F42BC4"/>
    <w:rsid w:val="00F4318D"/>
    <w:rsid w:val="00F4418F"/>
    <w:rsid w:val="00F443B6"/>
    <w:rsid w:val="00F4440D"/>
    <w:rsid w:val="00F445D1"/>
    <w:rsid w:val="00F44AEA"/>
    <w:rsid w:val="00F45349"/>
    <w:rsid w:val="00F453AF"/>
    <w:rsid w:val="00F458C6"/>
    <w:rsid w:val="00F46254"/>
    <w:rsid w:val="00F466CB"/>
    <w:rsid w:val="00F474F4"/>
    <w:rsid w:val="00F478BE"/>
    <w:rsid w:val="00F50083"/>
    <w:rsid w:val="00F509EF"/>
    <w:rsid w:val="00F513E4"/>
    <w:rsid w:val="00F51C0D"/>
    <w:rsid w:val="00F523C0"/>
    <w:rsid w:val="00F52436"/>
    <w:rsid w:val="00F524CD"/>
    <w:rsid w:val="00F532B3"/>
    <w:rsid w:val="00F53741"/>
    <w:rsid w:val="00F5450F"/>
    <w:rsid w:val="00F54678"/>
    <w:rsid w:val="00F54B98"/>
    <w:rsid w:val="00F550D2"/>
    <w:rsid w:val="00F554A8"/>
    <w:rsid w:val="00F558B2"/>
    <w:rsid w:val="00F55D0A"/>
    <w:rsid w:val="00F562BA"/>
    <w:rsid w:val="00F572C0"/>
    <w:rsid w:val="00F57AD9"/>
    <w:rsid w:val="00F606B7"/>
    <w:rsid w:val="00F606BC"/>
    <w:rsid w:val="00F606CF"/>
    <w:rsid w:val="00F6071F"/>
    <w:rsid w:val="00F61609"/>
    <w:rsid w:val="00F61B84"/>
    <w:rsid w:val="00F61E09"/>
    <w:rsid w:val="00F621FB"/>
    <w:rsid w:val="00F62FB1"/>
    <w:rsid w:val="00F63852"/>
    <w:rsid w:val="00F638B5"/>
    <w:rsid w:val="00F63BAF"/>
    <w:rsid w:val="00F64093"/>
    <w:rsid w:val="00F654EA"/>
    <w:rsid w:val="00F66E50"/>
    <w:rsid w:val="00F6708D"/>
    <w:rsid w:val="00F670C1"/>
    <w:rsid w:val="00F67436"/>
    <w:rsid w:val="00F6767A"/>
    <w:rsid w:val="00F7068C"/>
    <w:rsid w:val="00F71B32"/>
    <w:rsid w:val="00F724CA"/>
    <w:rsid w:val="00F73063"/>
    <w:rsid w:val="00F734B6"/>
    <w:rsid w:val="00F73DB9"/>
    <w:rsid w:val="00F74E3B"/>
    <w:rsid w:val="00F767E0"/>
    <w:rsid w:val="00F76A74"/>
    <w:rsid w:val="00F76BCE"/>
    <w:rsid w:val="00F7745E"/>
    <w:rsid w:val="00F774F9"/>
    <w:rsid w:val="00F80367"/>
    <w:rsid w:val="00F803ED"/>
    <w:rsid w:val="00F80D3D"/>
    <w:rsid w:val="00F80EC4"/>
    <w:rsid w:val="00F80F1D"/>
    <w:rsid w:val="00F8103A"/>
    <w:rsid w:val="00F81700"/>
    <w:rsid w:val="00F823C3"/>
    <w:rsid w:val="00F83273"/>
    <w:rsid w:val="00F832D7"/>
    <w:rsid w:val="00F84E42"/>
    <w:rsid w:val="00F855DB"/>
    <w:rsid w:val="00F86699"/>
    <w:rsid w:val="00F90F0D"/>
    <w:rsid w:val="00F91404"/>
    <w:rsid w:val="00F914A1"/>
    <w:rsid w:val="00F91CEF"/>
    <w:rsid w:val="00F923D6"/>
    <w:rsid w:val="00F9259E"/>
    <w:rsid w:val="00F92B12"/>
    <w:rsid w:val="00F93D89"/>
    <w:rsid w:val="00F94653"/>
    <w:rsid w:val="00F94D10"/>
    <w:rsid w:val="00F94FFC"/>
    <w:rsid w:val="00F9636B"/>
    <w:rsid w:val="00FA05F4"/>
    <w:rsid w:val="00FA0E8C"/>
    <w:rsid w:val="00FA225E"/>
    <w:rsid w:val="00FA269E"/>
    <w:rsid w:val="00FA2E69"/>
    <w:rsid w:val="00FA34F4"/>
    <w:rsid w:val="00FA3DD8"/>
    <w:rsid w:val="00FA4182"/>
    <w:rsid w:val="00FA419E"/>
    <w:rsid w:val="00FA4982"/>
    <w:rsid w:val="00FA4EE8"/>
    <w:rsid w:val="00FA5944"/>
    <w:rsid w:val="00FA5F34"/>
    <w:rsid w:val="00FA65E0"/>
    <w:rsid w:val="00FA6671"/>
    <w:rsid w:val="00FA681D"/>
    <w:rsid w:val="00FA6D93"/>
    <w:rsid w:val="00FA7335"/>
    <w:rsid w:val="00FA7C15"/>
    <w:rsid w:val="00FB049C"/>
    <w:rsid w:val="00FB0980"/>
    <w:rsid w:val="00FB3041"/>
    <w:rsid w:val="00FB3078"/>
    <w:rsid w:val="00FB3852"/>
    <w:rsid w:val="00FB398D"/>
    <w:rsid w:val="00FB3A1D"/>
    <w:rsid w:val="00FB3FA1"/>
    <w:rsid w:val="00FB417F"/>
    <w:rsid w:val="00FB44F4"/>
    <w:rsid w:val="00FB4873"/>
    <w:rsid w:val="00FB523C"/>
    <w:rsid w:val="00FB53BD"/>
    <w:rsid w:val="00FB612A"/>
    <w:rsid w:val="00FB7C74"/>
    <w:rsid w:val="00FC1A83"/>
    <w:rsid w:val="00FC22A1"/>
    <w:rsid w:val="00FC2794"/>
    <w:rsid w:val="00FC28D5"/>
    <w:rsid w:val="00FC2D98"/>
    <w:rsid w:val="00FC31E4"/>
    <w:rsid w:val="00FC3577"/>
    <w:rsid w:val="00FC3EF6"/>
    <w:rsid w:val="00FC3FAF"/>
    <w:rsid w:val="00FC41BC"/>
    <w:rsid w:val="00FC4C2B"/>
    <w:rsid w:val="00FC4FFE"/>
    <w:rsid w:val="00FC5029"/>
    <w:rsid w:val="00FC569C"/>
    <w:rsid w:val="00FC5E5A"/>
    <w:rsid w:val="00FD2EBA"/>
    <w:rsid w:val="00FD313F"/>
    <w:rsid w:val="00FD40F1"/>
    <w:rsid w:val="00FD469D"/>
    <w:rsid w:val="00FD4A71"/>
    <w:rsid w:val="00FD4F7F"/>
    <w:rsid w:val="00FD59F0"/>
    <w:rsid w:val="00FD5D9B"/>
    <w:rsid w:val="00FD6E7A"/>
    <w:rsid w:val="00FD77DB"/>
    <w:rsid w:val="00FE0CD6"/>
    <w:rsid w:val="00FE2C9C"/>
    <w:rsid w:val="00FE3095"/>
    <w:rsid w:val="00FE3508"/>
    <w:rsid w:val="00FE35AF"/>
    <w:rsid w:val="00FE36D9"/>
    <w:rsid w:val="00FE478E"/>
    <w:rsid w:val="00FE565A"/>
    <w:rsid w:val="00FE5819"/>
    <w:rsid w:val="00FE5AD9"/>
    <w:rsid w:val="00FE5C05"/>
    <w:rsid w:val="00FE5D85"/>
    <w:rsid w:val="00FE5FAE"/>
    <w:rsid w:val="00FE63D5"/>
    <w:rsid w:val="00FE65CB"/>
    <w:rsid w:val="00FE6C04"/>
    <w:rsid w:val="00FE6C20"/>
    <w:rsid w:val="00FE7885"/>
    <w:rsid w:val="00FF0561"/>
    <w:rsid w:val="00FF061F"/>
    <w:rsid w:val="00FF09B1"/>
    <w:rsid w:val="00FF0B6F"/>
    <w:rsid w:val="00FF118A"/>
    <w:rsid w:val="00FF1389"/>
    <w:rsid w:val="00FF1835"/>
    <w:rsid w:val="00FF1993"/>
    <w:rsid w:val="00FF2417"/>
    <w:rsid w:val="00FF2467"/>
    <w:rsid w:val="00FF3B82"/>
    <w:rsid w:val="00FF578C"/>
    <w:rsid w:val="00FF5B49"/>
    <w:rsid w:val="00FF649C"/>
    <w:rsid w:val="00FF668E"/>
    <w:rsid w:val="00FF66E9"/>
    <w:rsid w:val="00FF6F95"/>
    <w:rsid w:val="00FF760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FA047"/>
  <w15:docId w15:val="{5CAB0C44-1020-4574-9AAF-E3D56053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DAA"/>
    <w:pPr>
      <w:keepLines/>
      <w:widowControl w:val="0"/>
      <w:spacing w:after="0" w:line="360" w:lineRule="auto"/>
      <w:jc w:val="center"/>
      <w:outlineLvl w:val="0"/>
    </w:pPr>
    <w:rPr>
      <w:rFonts w:ascii="Times New Roman" w:eastAsia="Times New Roman" w:hAnsi="Times New Roman" w:cs="DokChampa"/>
      <w:b/>
      <w:bCs/>
      <w:sz w:val="26"/>
      <w:szCs w:val="28"/>
      <w:lang w:val="vi-VN" w:eastAsia="vi-VN"/>
    </w:rPr>
  </w:style>
  <w:style w:type="paragraph" w:styleId="Heading2">
    <w:name w:val="heading 2"/>
    <w:basedOn w:val="Normal"/>
    <w:next w:val="Normal"/>
    <w:link w:val="Heading2Char"/>
    <w:uiPriority w:val="9"/>
    <w:qFormat/>
    <w:rsid w:val="00C06DAA"/>
    <w:pPr>
      <w:keepNext/>
      <w:keepLines/>
      <w:spacing w:after="0" w:line="360" w:lineRule="auto"/>
      <w:ind w:firstLine="720"/>
      <w:jc w:val="both"/>
      <w:outlineLvl w:val="1"/>
    </w:pPr>
    <w:rPr>
      <w:rFonts w:ascii="Times New Roman" w:eastAsia="Times New Roman" w:hAnsi="Times New Roman" w:cs="DokChampa"/>
      <w:b/>
      <w:bCs/>
      <w:color w:val="000000"/>
      <w:sz w:val="26"/>
      <w:szCs w:val="26"/>
      <w:lang w:val="vi-VN" w:eastAsia="vi-VN"/>
    </w:rPr>
  </w:style>
  <w:style w:type="paragraph" w:styleId="Heading3">
    <w:name w:val="heading 3"/>
    <w:basedOn w:val="Normal"/>
    <w:next w:val="Normal"/>
    <w:link w:val="Heading3Char"/>
    <w:uiPriority w:val="9"/>
    <w:qFormat/>
    <w:rsid w:val="00C06DAA"/>
    <w:pPr>
      <w:keepNext/>
      <w:keepLines/>
      <w:spacing w:before="200" w:after="0" w:line="240" w:lineRule="auto"/>
      <w:outlineLvl w:val="2"/>
    </w:pPr>
    <w:rPr>
      <w:rFonts w:ascii="Cambria" w:eastAsia="Times New Roman" w:hAnsi="Cambria" w:cs="DokChampa"/>
      <w:b/>
      <w:bCs/>
      <w:color w:val="4F81BD"/>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DAA"/>
    <w:pPr>
      <w:tabs>
        <w:tab w:val="center" w:pos="4513"/>
        <w:tab w:val="right" w:pos="902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uiPriority w:val="99"/>
    <w:rsid w:val="00C06DAA"/>
    <w:rPr>
      <w:rFonts w:ascii="Times New Roman" w:eastAsia="Times New Roman" w:hAnsi="Times New Roman" w:cs="Times New Roman"/>
      <w:sz w:val="28"/>
      <w:szCs w:val="28"/>
      <w:lang w:val="vi-VN" w:eastAsia="vi-VN"/>
    </w:rPr>
  </w:style>
  <w:style w:type="character" w:customStyle="1" w:styleId="Heading1Char">
    <w:name w:val="Heading 1 Char"/>
    <w:basedOn w:val="DefaultParagraphFont"/>
    <w:link w:val="Heading1"/>
    <w:uiPriority w:val="9"/>
    <w:rsid w:val="00C06DAA"/>
    <w:rPr>
      <w:rFonts w:ascii="Times New Roman" w:eastAsia="Times New Roman" w:hAnsi="Times New Roman" w:cs="DokChampa"/>
      <w:b/>
      <w:bCs/>
      <w:sz w:val="26"/>
      <w:szCs w:val="28"/>
      <w:lang w:val="vi-VN" w:eastAsia="vi-VN"/>
    </w:rPr>
  </w:style>
  <w:style w:type="character" w:customStyle="1" w:styleId="Heading2Char">
    <w:name w:val="Heading 2 Char"/>
    <w:basedOn w:val="DefaultParagraphFont"/>
    <w:link w:val="Heading2"/>
    <w:uiPriority w:val="9"/>
    <w:rsid w:val="00C06DAA"/>
    <w:rPr>
      <w:rFonts w:ascii="Times New Roman" w:eastAsia="Times New Roman" w:hAnsi="Times New Roman" w:cs="DokChampa"/>
      <w:b/>
      <w:bCs/>
      <w:color w:val="000000"/>
      <w:sz w:val="26"/>
      <w:szCs w:val="26"/>
      <w:lang w:val="vi-VN" w:eastAsia="vi-VN"/>
    </w:rPr>
  </w:style>
  <w:style w:type="character" w:customStyle="1" w:styleId="Heading3Char">
    <w:name w:val="Heading 3 Char"/>
    <w:basedOn w:val="DefaultParagraphFont"/>
    <w:link w:val="Heading3"/>
    <w:uiPriority w:val="9"/>
    <w:rsid w:val="00C06DAA"/>
    <w:rPr>
      <w:rFonts w:ascii="Cambria" w:eastAsia="Times New Roman" w:hAnsi="Cambria" w:cs="DokChampa"/>
      <w:b/>
      <w:bCs/>
      <w:color w:val="4F81BD"/>
      <w:sz w:val="28"/>
      <w:szCs w:val="28"/>
      <w:lang w:val="vi-VN" w:eastAsia="vi-VN"/>
    </w:rPr>
  </w:style>
  <w:style w:type="numbering" w:customStyle="1" w:styleId="NoList1">
    <w:name w:val="No List1"/>
    <w:next w:val="NoList"/>
    <w:uiPriority w:val="99"/>
    <w:semiHidden/>
    <w:unhideWhenUsed/>
    <w:rsid w:val="00C06DAA"/>
  </w:style>
  <w:style w:type="paragraph" w:styleId="NoSpacing">
    <w:name w:val="No Spacing"/>
    <w:uiPriority w:val="1"/>
    <w:qFormat/>
    <w:rsid w:val="00C06DAA"/>
    <w:pPr>
      <w:spacing w:after="0" w:line="240" w:lineRule="auto"/>
    </w:pPr>
    <w:rPr>
      <w:rFonts w:ascii="Times New Roman" w:eastAsia="Times New Roman" w:hAnsi="Times New Roman" w:cs="Times New Roman"/>
      <w:sz w:val="28"/>
      <w:szCs w:val="28"/>
      <w:lang w:val="vi-VN" w:eastAsia="vi-VN"/>
    </w:rPr>
  </w:style>
  <w:style w:type="paragraph" w:styleId="ListParagraph">
    <w:name w:val="List Paragraph"/>
    <w:basedOn w:val="Normal"/>
    <w:uiPriority w:val="34"/>
    <w:qFormat/>
    <w:rsid w:val="00C06DAA"/>
    <w:pPr>
      <w:spacing w:after="0" w:line="240" w:lineRule="auto"/>
      <w:ind w:left="720"/>
      <w:contextualSpacing/>
    </w:pPr>
    <w:rPr>
      <w:rFonts w:ascii="Times New Roman" w:eastAsia="Times New Roman" w:hAnsi="Times New Roman" w:cs="Times New Roman"/>
      <w:sz w:val="28"/>
      <w:szCs w:val="28"/>
      <w:lang w:val="vi-VN" w:eastAsia="vi-VN"/>
    </w:rPr>
  </w:style>
  <w:style w:type="table" w:styleId="TableGrid">
    <w:name w:val="Table Grid"/>
    <w:basedOn w:val="TableNormal"/>
    <w:uiPriority w:val="59"/>
    <w:rsid w:val="00C06DAA"/>
    <w:pPr>
      <w:spacing w:after="0" w:line="240" w:lineRule="auto"/>
    </w:pPr>
    <w:rPr>
      <w:rFonts w:ascii="Times New Roman" w:eastAsia="Calibri" w:hAnsi="Times New Roman" w:cs="DokChampa"/>
      <w:sz w:val="20"/>
      <w:szCs w:val="20"/>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6DAA"/>
    <w:pPr>
      <w:spacing w:before="100" w:beforeAutospacing="1" w:after="100" w:afterAutospacing="1" w:line="240" w:lineRule="auto"/>
    </w:pPr>
    <w:rPr>
      <w:rFonts w:ascii="Times New Roman" w:eastAsia="Times New Roman" w:hAnsi="Times New Roman" w:cs="Times New Roman"/>
      <w:sz w:val="24"/>
      <w:szCs w:val="24"/>
      <w:lang w:eastAsia="en-SG"/>
    </w:rPr>
  </w:style>
  <w:style w:type="numbering" w:customStyle="1" w:styleId="NoList11">
    <w:name w:val="No List11"/>
    <w:next w:val="NoList"/>
    <w:uiPriority w:val="99"/>
    <w:semiHidden/>
    <w:unhideWhenUsed/>
    <w:rsid w:val="00C06DAA"/>
  </w:style>
  <w:style w:type="numbering" w:customStyle="1" w:styleId="NoList2">
    <w:name w:val="No List2"/>
    <w:next w:val="NoList"/>
    <w:uiPriority w:val="99"/>
    <w:semiHidden/>
    <w:unhideWhenUsed/>
    <w:rsid w:val="00C06DAA"/>
  </w:style>
  <w:style w:type="paragraph" w:customStyle="1" w:styleId="abng">
    <w:name w:val="a bảng"/>
    <w:basedOn w:val="Normal"/>
    <w:qFormat/>
    <w:rsid w:val="00C06DAA"/>
    <w:pPr>
      <w:widowControl w:val="0"/>
      <w:spacing w:after="0" w:line="360" w:lineRule="auto"/>
      <w:jc w:val="center"/>
    </w:pPr>
    <w:rPr>
      <w:rFonts w:ascii="Times New Roman" w:eastAsia="Calibri" w:hAnsi="Times New Roman" w:cs="Times New Roman"/>
      <w:b/>
      <w:color w:val="000000"/>
      <w:sz w:val="26"/>
      <w:szCs w:val="26"/>
    </w:rPr>
  </w:style>
  <w:style w:type="paragraph" w:styleId="TOCHeading">
    <w:name w:val="TOC Heading"/>
    <w:basedOn w:val="Heading1"/>
    <w:next w:val="Normal"/>
    <w:uiPriority w:val="39"/>
    <w:qFormat/>
    <w:rsid w:val="00C06DAA"/>
    <w:pPr>
      <w:keepNext/>
      <w:widowControl/>
      <w:spacing w:before="480" w:line="276" w:lineRule="auto"/>
      <w:jc w:val="left"/>
      <w:outlineLvl w:val="9"/>
    </w:pPr>
    <w:rPr>
      <w:rFonts w:ascii="Cambria" w:hAnsi="Cambria"/>
      <w:color w:val="365F91"/>
      <w:sz w:val="28"/>
      <w:lang w:val="en-US" w:eastAsia="ja-JP"/>
    </w:rPr>
  </w:style>
  <w:style w:type="paragraph" w:styleId="TOC1">
    <w:name w:val="toc 1"/>
    <w:basedOn w:val="Normal"/>
    <w:next w:val="Normal"/>
    <w:autoRedefine/>
    <w:uiPriority w:val="39"/>
    <w:unhideWhenUsed/>
    <w:rsid w:val="00C06DAA"/>
    <w:pPr>
      <w:spacing w:after="100" w:line="240" w:lineRule="auto"/>
    </w:pPr>
    <w:rPr>
      <w:rFonts w:ascii="Times New Roman" w:eastAsia="Times New Roman" w:hAnsi="Times New Roman" w:cs="Times New Roman"/>
      <w:sz w:val="28"/>
      <w:szCs w:val="28"/>
      <w:lang w:val="vi-VN" w:eastAsia="vi-VN"/>
    </w:rPr>
  </w:style>
  <w:style w:type="paragraph" w:styleId="TOC2">
    <w:name w:val="toc 2"/>
    <w:basedOn w:val="Normal"/>
    <w:next w:val="Normal"/>
    <w:autoRedefine/>
    <w:uiPriority w:val="39"/>
    <w:unhideWhenUsed/>
    <w:rsid w:val="00C06DAA"/>
    <w:pPr>
      <w:spacing w:after="100" w:line="240" w:lineRule="auto"/>
      <w:ind w:left="280"/>
    </w:pPr>
    <w:rPr>
      <w:rFonts w:ascii="Times New Roman" w:eastAsia="Times New Roman" w:hAnsi="Times New Roman" w:cs="Times New Roman"/>
      <w:sz w:val="28"/>
      <w:szCs w:val="28"/>
      <w:lang w:val="vi-VN" w:eastAsia="vi-VN"/>
    </w:rPr>
  </w:style>
  <w:style w:type="character" w:styleId="Hyperlink">
    <w:name w:val="Hyperlink"/>
    <w:uiPriority w:val="99"/>
    <w:unhideWhenUsed/>
    <w:rsid w:val="00C06DAA"/>
    <w:rPr>
      <w:color w:val="0000FF"/>
      <w:u w:val="single"/>
    </w:rPr>
  </w:style>
  <w:style w:type="paragraph" w:styleId="BalloonText">
    <w:name w:val="Balloon Text"/>
    <w:basedOn w:val="Normal"/>
    <w:link w:val="BalloonTextChar"/>
    <w:uiPriority w:val="99"/>
    <w:semiHidden/>
    <w:unhideWhenUsed/>
    <w:rsid w:val="00C06DAA"/>
    <w:pPr>
      <w:spacing w:after="0" w:line="240" w:lineRule="auto"/>
    </w:pPr>
    <w:rPr>
      <w:rFonts w:ascii="Tahoma" w:eastAsia="Times New Roman" w:hAnsi="Tahoma" w:cs="Tahoma"/>
      <w:sz w:val="16"/>
      <w:szCs w:val="16"/>
      <w:lang w:val="vi-VN" w:eastAsia="vi-VN"/>
    </w:rPr>
  </w:style>
  <w:style w:type="character" w:customStyle="1" w:styleId="BalloonTextChar">
    <w:name w:val="Balloon Text Char"/>
    <w:basedOn w:val="DefaultParagraphFont"/>
    <w:link w:val="BalloonText"/>
    <w:uiPriority w:val="99"/>
    <w:semiHidden/>
    <w:rsid w:val="00C06DAA"/>
    <w:rPr>
      <w:rFonts w:ascii="Tahoma" w:eastAsia="Times New Roman" w:hAnsi="Tahoma" w:cs="Tahoma"/>
      <w:sz w:val="16"/>
      <w:szCs w:val="16"/>
      <w:lang w:val="vi-VN" w:eastAsia="vi-VN"/>
    </w:rPr>
  </w:style>
  <w:style w:type="paragraph" w:styleId="TableofFigures">
    <w:name w:val="table of figures"/>
    <w:basedOn w:val="Normal"/>
    <w:next w:val="Normal"/>
    <w:uiPriority w:val="99"/>
    <w:unhideWhenUsed/>
    <w:rsid w:val="00C06DAA"/>
    <w:pPr>
      <w:spacing w:after="0" w:line="240" w:lineRule="auto"/>
    </w:pPr>
    <w:rPr>
      <w:rFonts w:ascii="Times New Roman" w:eastAsia="Times New Roman" w:hAnsi="Times New Roman" w:cs="Times New Roman"/>
      <w:sz w:val="28"/>
      <w:szCs w:val="28"/>
      <w:lang w:val="vi-VN" w:eastAsia="vi-VN"/>
    </w:rPr>
  </w:style>
  <w:style w:type="paragraph" w:styleId="Header">
    <w:name w:val="header"/>
    <w:basedOn w:val="Normal"/>
    <w:link w:val="HeaderChar"/>
    <w:uiPriority w:val="99"/>
    <w:unhideWhenUsed/>
    <w:rsid w:val="00C06DAA"/>
    <w:pPr>
      <w:tabs>
        <w:tab w:val="center" w:pos="4680"/>
        <w:tab w:val="right" w:pos="9360"/>
      </w:tabs>
      <w:spacing w:after="0" w:line="240" w:lineRule="auto"/>
    </w:pPr>
    <w:rPr>
      <w:rFonts w:ascii="Times New Roman" w:eastAsia="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C06DAA"/>
    <w:rPr>
      <w:rFonts w:ascii="Times New Roman" w:eastAsia="Times New Roman" w:hAnsi="Times New Roman" w:cs="Times New Roman"/>
      <w:sz w:val="28"/>
      <w:szCs w:val="28"/>
      <w:lang w:val="vi-VN" w:eastAsia="vi-VN"/>
    </w:rPr>
  </w:style>
  <w:style w:type="paragraph" w:styleId="TOC3">
    <w:name w:val="toc 3"/>
    <w:basedOn w:val="Normal"/>
    <w:next w:val="Normal"/>
    <w:autoRedefine/>
    <w:uiPriority w:val="39"/>
    <w:unhideWhenUsed/>
    <w:rsid w:val="00C06DAA"/>
    <w:pPr>
      <w:spacing w:after="100"/>
      <w:ind w:left="440"/>
    </w:pPr>
    <w:rPr>
      <w:rFonts w:ascii="Calibri" w:eastAsia="Times New Roman" w:hAnsi="Calibri" w:cs="DokChampa"/>
      <w:lang w:val="en-US" w:bidi="lo-LA"/>
    </w:rPr>
  </w:style>
  <w:style w:type="paragraph" w:styleId="TOC4">
    <w:name w:val="toc 4"/>
    <w:basedOn w:val="Normal"/>
    <w:next w:val="Normal"/>
    <w:autoRedefine/>
    <w:uiPriority w:val="39"/>
    <w:unhideWhenUsed/>
    <w:rsid w:val="00C06DAA"/>
    <w:pPr>
      <w:spacing w:after="100"/>
      <w:ind w:left="660"/>
    </w:pPr>
    <w:rPr>
      <w:rFonts w:ascii="Calibri" w:eastAsia="Times New Roman" w:hAnsi="Calibri" w:cs="DokChampa"/>
      <w:lang w:val="en-US" w:bidi="lo-LA"/>
    </w:rPr>
  </w:style>
  <w:style w:type="paragraph" w:styleId="TOC5">
    <w:name w:val="toc 5"/>
    <w:basedOn w:val="Normal"/>
    <w:next w:val="Normal"/>
    <w:autoRedefine/>
    <w:uiPriority w:val="39"/>
    <w:unhideWhenUsed/>
    <w:rsid w:val="00C06DAA"/>
    <w:pPr>
      <w:spacing w:after="100"/>
      <w:ind w:left="880"/>
    </w:pPr>
    <w:rPr>
      <w:rFonts w:ascii="Calibri" w:eastAsia="Times New Roman" w:hAnsi="Calibri" w:cs="DokChampa"/>
      <w:lang w:val="en-US" w:bidi="lo-LA"/>
    </w:rPr>
  </w:style>
  <w:style w:type="paragraph" w:styleId="TOC6">
    <w:name w:val="toc 6"/>
    <w:basedOn w:val="Normal"/>
    <w:next w:val="Normal"/>
    <w:autoRedefine/>
    <w:uiPriority w:val="39"/>
    <w:unhideWhenUsed/>
    <w:rsid w:val="00C06DAA"/>
    <w:pPr>
      <w:spacing w:after="100"/>
      <w:ind w:left="1100"/>
    </w:pPr>
    <w:rPr>
      <w:rFonts w:ascii="Calibri" w:eastAsia="Times New Roman" w:hAnsi="Calibri" w:cs="DokChampa"/>
      <w:lang w:val="en-US" w:bidi="lo-LA"/>
    </w:rPr>
  </w:style>
  <w:style w:type="paragraph" w:styleId="TOC7">
    <w:name w:val="toc 7"/>
    <w:basedOn w:val="Normal"/>
    <w:next w:val="Normal"/>
    <w:autoRedefine/>
    <w:uiPriority w:val="39"/>
    <w:unhideWhenUsed/>
    <w:rsid w:val="00C06DAA"/>
    <w:pPr>
      <w:spacing w:after="100"/>
      <w:ind w:left="1320"/>
    </w:pPr>
    <w:rPr>
      <w:rFonts w:ascii="Calibri" w:eastAsia="Times New Roman" w:hAnsi="Calibri" w:cs="DokChampa"/>
      <w:lang w:val="en-US" w:bidi="lo-LA"/>
    </w:rPr>
  </w:style>
  <w:style w:type="paragraph" w:styleId="TOC8">
    <w:name w:val="toc 8"/>
    <w:basedOn w:val="Normal"/>
    <w:next w:val="Normal"/>
    <w:autoRedefine/>
    <w:uiPriority w:val="39"/>
    <w:unhideWhenUsed/>
    <w:rsid w:val="00C06DAA"/>
    <w:pPr>
      <w:spacing w:after="100"/>
      <w:ind w:left="1540"/>
    </w:pPr>
    <w:rPr>
      <w:rFonts w:ascii="Calibri" w:eastAsia="Times New Roman" w:hAnsi="Calibri" w:cs="DokChampa"/>
      <w:lang w:val="en-US" w:bidi="lo-LA"/>
    </w:rPr>
  </w:style>
  <w:style w:type="paragraph" w:styleId="TOC9">
    <w:name w:val="toc 9"/>
    <w:basedOn w:val="Normal"/>
    <w:next w:val="Normal"/>
    <w:autoRedefine/>
    <w:uiPriority w:val="39"/>
    <w:unhideWhenUsed/>
    <w:rsid w:val="00C06DAA"/>
    <w:pPr>
      <w:spacing w:after="100"/>
      <w:ind w:left="1760"/>
    </w:pPr>
    <w:rPr>
      <w:rFonts w:ascii="Calibri" w:eastAsia="Times New Roman" w:hAnsi="Calibri" w:cs="DokChampa"/>
      <w:lang w:val="en-US" w:bidi="lo-LA"/>
    </w:rPr>
  </w:style>
  <w:style w:type="character" w:customStyle="1" w:styleId="CharChar4">
    <w:name w:val="Char Char4"/>
    <w:locked/>
    <w:rsid w:val="00C06DAA"/>
    <w:rPr>
      <w:b/>
      <w:bCs/>
      <w:color w:val="000000"/>
      <w:sz w:val="26"/>
      <w:szCs w:val="26"/>
      <w:lang w:val="vi-VN" w:eastAsia="vi-VN"/>
    </w:rPr>
  </w:style>
  <w:style w:type="character" w:customStyle="1" w:styleId="CharChar5">
    <w:name w:val="Char Char5"/>
    <w:locked/>
    <w:rsid w:val="00C06DAA"/>
    <w:rPr>
      <w:b/>
      <w:bCs/>
      <w:sz w:val="28"/>
      <w:szCs w:val="28"/>
      <w:lang w:val="vi-VN" w:eastAsia="vi-VN"/>
    </w:rPr>
  </w:style>
  <w:style w:type="character" w:styleId="PageNumber">
    <w:name w:val="page number"/>
    <w:basedOn w:val="DefaultParagraphFont"/>
    <w:rsid w:val="00C06DAA"/>
  </w:style>
  <w:style w:type="character" w:styleId="FollowedHyperlink">
    <w:name w:val="FollowedHyperlink"/>
    <w:basedOn w:val="DefaultParagraphFont"/>
    <w:uiPriority w:val="99"/>
    <w:semiHidden/>
    <w:unhideWhenUsed/>
    <w:rsid w:val="00C06DAA"/>
    <w:rPr>
      <w:color w:val="800080" w:themeColor="followedHyperlink"/>
      <w:u w:val="single"/>
    </w:rPr>
  </w:style>
  <w:style w:type="character" w:customStyle="1" w:styleId="UnresolvedMention1">
    <w:name w:val="Unresolved Mention1"/>
    <w:basedOn w:val="DefaultParagraphFont"/>
    <w:uiPriority w:val="99"/>
    <w:semiHidden/>
    <w:unhideWhenUsed/>
    <w:rsid w:val="00100CB3"/>
    <w:rPr>
      <w:color w:val="808080"/>
      <w:shd w:val="clear" w:color="auto" w:fill="E6E6E6"/>
    </w:rPr>
  </w:style>
  <w:style w:type="paragraph" w:customStyle="1" w:styleId="Char">
    <w:name w:val="Char"/>
    <w:basedOn w:val="Normal"/>
    <w:semiHidden/>
    <w:rsid w:val="00612AE6"/>
    <w:pPr>
      <w:spacing w:after="160" w:line="240" w:lineRule="exac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62303">
      <w:bodyDiv w:val="1"/>
      <w:marLeft w:val="0"/>
      <w:marRight w:val="0"/>
      <w:marTop w:val="0"/>
      <w:marBottom w:val="0"/>
      <w:divBdr>
        <w:top w:val="none" w:sz="0" w:space="0" w:color="auto"/>
        <w:left w:val="none" w:sz="0" w:space="0" w:color="auto"/>
        <w:bottom w:val="none" w:sz="0" w:space="0" w:color="auto"/>
        <w:right w:val="none" w:sz="0" w:space="0" w:color="auto"/>
      </w:divBdr>
    </w:div>
    <w:div w:id="419255563">
      <w:bodyDiv w:val="1"/>
      <w:marLeft w:val="0"/>
      <w:marRight w:val="0"/>
      <w:marTop w:val="0"/>
      <w:marBottom w:val="0"/>
      <w:divBdr>
        <w:top w:val="none" w:sz="0" w:space="0" w:color="auto"/>
        <w:left w:val="none" w:sz="0" w:space="0" w:color="auto"/>
        <w:bottom w:val="none" w:sz="0" w:space="0" w:color="auto"/>
        <w:right w:val="none" w:sz="0" w:space="0" w:color="auto"/>
      </w:divBdr>
    </w:div>
    <w:div w:id="999382274">
      <w:bodyDiv w:val="1"/>
      <w:marLeft w:val="0"/>
      <w:marRight w:val="0"/>
      <w:marTop w:val="0"/>
      <w:marBottom w:val="0"/>
      <w:divBdr>
        <w:top w:val="none" w:sz="0" w:space="0" w:color="auto"/>
        <w:left w:val="none" w:sz="0" w:space="0" w:color="auto"/>
        <w:bottom w:val="none" w:sz="0" w:space="0" w:color="auto"/>
        <w:right w:val="none" w:sz="0" w:space="0" w:color="auto"/>
      </w:divBdr>
    </w:div>
    <w:div w:id="1277371348">
      <w:bodyDiv w:val="1"/>
      <w:marLeft w:val="0"/>
      <w:marRight w:val="0"/>
      <w:marTop w:val="0"/>
      <w:marBottom w:val="0"/>
      <w:divBdr>
        <w:top w:val="none" w:sz="0" w:space="0" w:color="auto"/>
        <w:left w:val="none" w:sz="0" w:space="0" w:color="auto"/>
        <w:bottom w:val="none" w:sz="0" w:space="0" w:color="auto"/>
        <w:right w:val="none" w:sz="0" w:space="0" w:color="auto"/>
      </w:divBdr>
    </w:div>
    <w:div w:id="1298756689">
      <w:bodyDiv w:val="1"/>
      <w:marLeft w:val="0"/>
      <w:marRight w:val="0"/>
      <w:marTop w:val="0"/>
      <w:marBottom w:val="0"/>
      <w:divBdr>
        <w:top w:val="none" w:sz="0" w:space="0" w:color="auto"/>
        <w:left w:val="none" w:sz="0" w:space="0" w:color="auto"/>
        <w:bottom w:val="none" w:sz="0" w:space="0" w:color="auto"/>
        <w:right w:val="none" w:sz="0" w:space="0" w:color="auto"/>
      </w:divBdr>
    </w:div>
    <w:div w:id="1455245108">
      <w:bodyDiv w:val="1"/>
      <w:marLeft w:val="0"/>
      <w:marRight w:val="0"/>
      <w:marTop w:val="0"/>
      <w:marBottom w:val="0"/>
      <w:divBdr>
        <w:top w:val="none" w:sz="0" w:space="0" w:color="auto"/>
        <w:left w:val="none" w:sz="0" w:space="0" w:color="auto"/>
        <w:bottom w:val="none" w:sz="0" w:space="0" w:color="auto"/>
        <w:right w:val="none" w:sz="0" w:space="0" w:color="auto"/>
      </w:divBdr>
    </w:div>
    <w:div w:id="1500076880">
      <w:bodyDiv w:val="1"/>
      <w:marLeft w:val="0"/>
      <w:marRight w:val="0"/>
      <w:marTop w:val="0"/>
      <w:marBottom w:val="0"/>
      <w:divBdr>
        <w:top w:val="none" w:sz="0" w:space="0" w:color="auto"/>
        <w:left w:val="none" w:sz="0" w:space="0" w:color="auto"/>
        <w:bottom w:val="none" w:sz="0" w:space="0" w:color="auto"/>
        <w:right w:val="none" w:sz="0" w:space="0" w:color="auto"/>
      </w:divBdr>
    </w:div>
    <w:div w:id="1963414704">
      <w:bodyDiv w:val="1"/>
      <w:marLeft w:val="0"/>
      <w:marRight w:val="0"/>
      <w:marTop w:val="0"/>
      <w:marBottom w:val="0"/>
      <w:divBdr>
        <w:top w:val="none" w:sz="0" w:space="0" w:color="auto"/>
        <w:left w:val="none" w:sz="0" w:space="0" w:color="auto"/>
        <w:bottom w:val="none" w:sz="0" w:space="0" w:color="auto"/>
        <w:right w:val="none" w:sz="0" w:space="0" w:color="auto"/>
      </w:divBdr>
    </w:div>
    <w:div w:id="1990016029">
      <w:bodyDiv w:val="1"/>
      <w:marLeft w:val="0"/>
      <w:marRight w:val="0"/>
      <w:marTop w:val="0"/>
      <w:marBottom w:val="0"/>
      <w:divBdr>
        <w:top w:val="none" w:sz="0" w:space="0" w:color="auto"/>
        <w:left w:val="none" w:sz="0" w:space="0" w:color="auto"/>
        <w:bottom w:val="none" w:sz="0" w:space="0" w:color="auto"/>
        <w:right w:val="none" w:sz="0" w:space="0" w:color="auto"/>
      </w:divBdr>
    </w:div>
    <w:div w:id="20455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DBE-4276-A2A1-B0B65E411DB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0DBE-4276-A2A1-B0B65E411DB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DBE-4276-A2A1-B0B65E411DB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0DBE-4276-A2A1-B0B65E411DB6}"/>
              </c:ext>
            </c:extLst>
          </c:dPt>
          <c:dLbls>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0DBE-4276-A2A1-B0B65E411DB6}"/>
                </c:ext>
              </c:extLst>
            </c:dLbl>
            <c:dLbl>
              <c:idx val="1"/>
              <c:layout>
                <c:manualLayout>
                  <c:x val="-9.2050209205020911E-2"/>
                  <c:y val="0.15737704918032788"/>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DBE-4276-A2A1-B0B65E411DB6}"/>
                </c:ext>
              </c:extLst>
            </c:dLbl>
            <c:dLbl>
              <c:idx val="2"/>
              <c:layout>
                <c:manualLayout>
                  <c:x val="-6.6945710733526731E-2"/>
                  <c:y val="7.3450278174687572E-4"/>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BE-4276-A2A1-B0B65E411DB6}"/>
                </c:ext>
              </c:extLst>
            </c:dLbl>
            <c:dLbl>
              <c:idx val="3"/>
              <c:spPr>
                <a:noFill/>
                <a:ln>
                  <a:noFill/>
                </a:ln>
                <a:effectLst/>
              </c:spPr>
              <c:txPr>
                <a:bodyPr rot="0" spcFirstLastPara="1" vertOverflow="ellipsis" vert="horz" wrap="square" lIns="38100" tIns="19050" rIns="38100" bIns="19050" anchor="ctr" anchorCtr="1">
                  <a:spAutoFit/>
                </a:bodyPr>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4-0DBE-4276-A2A1-B0B65E411DB6}"/>
                </c:ext>
              </c:extLst>
            </c:dLbl>
            <c:spPr>
              <a:noFill/>
              <a:ln>
                <a:noFill/>
              </a:ln>
              <a:effectLst/>
            </c:spPr>
            <c:txPr>
              <a:bodyPr wrap="square" lIns="38100" tIns="19050" rIns="38100" bIns="19050" anchor="ctr">
                <a:spAutoFit/>
              </a:bodyPr>
              <a:lstStyle/>
              <a:p>
                <a:pPr>
                  <a:defRPr sz="1050">
                    <a:solidFill>
                      <a:schemeClr val="tx1"/>
                    </a:solidFill>
                    <a:latin typeface="Times New Roman" panose="02020603050405020304" pitchFamily="18" charset="0"/>
                    <a:cs typeface="Times New Roman" panose="02020603050405020304" pitchFamily="18"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Nông nghiệp</c:v>
                </c:pt>
                <c:pt idx="1">
                  <c:v>Tiểu thủ công nghiệp</c:v>
                </c:pt>
                <c:pt idx="2">
                  <c:v>Công nghiệp</c:v>
                </c:pt>
                <c:pt idx="3">
                  <c:v>Dịch vụ</c:v>
                </c:pt>
              </c:strCache>
            </c:strRef>
          </c:cat>
          <c:val>
            <c:numRef>
              <c:f>Sheet1!$B$2:$B$5</c:f>
              <c:numCache>
                <c:formatCode>General</c:formatCode>
                <c:ptCount val="4"/>
                <c:pt idx="0">
                  <c:v>82</c:v>
                </c:pt>
                <c:pt idx="1">
                  <c:v>7</c:v>
                </c:pt>
                <c:pt idx="2">
                  <c:v>3</c:v>
                </c:pt>
                <c:pt idx="3">
                  <c:v>8</c:v>
                </c:pt>
              </c:numCache>
            </c:numRef>
          </c:val>
          <c:extLst>
            <c:ext xmlns:c16="http://schemas.microsoft.com/office/drawing/2014/chart" uri="{C3380CC4-5D6E-409C-BE32-E72D297353CC}">
              <c16:uniqueId val="{00000000-0DBE-4276-A2A1-B0B65E411DB6}"/>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SG" sz="1300" b="0">
                <a:solidFill>
                  <a:schemeClr val="tx1"/>
                </a:solidFill>
                <a:latin typeface="Times New Roman" panose="02020603050405020304" pitchFamily="18" charset="0"/>
                <a:cs typeface="Times New Roman" panose="02020603050405020304" pitchFamily="18" charset="0"/>
              </a:rPr>
              <a:t>Chỉ số phát triển con người (HDI) cấp tỉnh 2008-2012</a:t>
            </a:r>
          </a:p>
        </c:rich>
      </c:tx>
      <c:overlay val="0"/>
      <c:spPr>
        <a:noFill/>
        <a:ln>
          <a:noFill/>
        </a:ln>
        <a:effectLst/>
      </c:spPr>
    </c:title>
    <c:autoTitleDeleted val="0"/>
    <c:plotArea>
      <c:layout>
        <c:manualLayout>
          <c:layoutTarget val="inner"/>
          <c:xMode val="edge"/>
          <c:yMode val="edge"/>
          <c:x val="5.9398152480515484E-2"/>
          <c:y val="0.14325396825396824"/>
          <c:w val="0.94060184751948439"/>
          <c:h val="0.67391513560804894"/>
        </c:manualLayout>
      </c:layout>
      <c:barChart>
        <c:barDir val="col"/>
        <c:grouping val="clustered"/>
        <c:varyColors val="0"/>
        <c:ser>
          <c:idx val="0"/>
          <c:order val="0"/>
          <c:tx>
            <c:strRef>
              <c:f>Sheet1!$B$1</c:f>
              <c:strCache>
                <c:ptCount val="1"/>
                <c:pt idx="0">
                  <c:v>Sơn La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Sheet1!$A$2:$A$5</c:f>
              <c:strCache>
                <c:ptCount val="2"/>
                <c:pt idx="0">
                  <c:v>Năm 2008</c:v>
                </c:pt>
                <c:pt idx="1">
                  <c:v>Năm 2012</c:v>
                </c:pt>
              </c:strCache>
            </c:strRef>
          </c:cat>
          <c:val>
            <c:numRef>
              <c:f>Sheet1!$B$2:$B$5</c:f>
              <c:numCache>
                <c:formatCode>General</c:formatCode>
                <c:ptCount val="4"/>
                <c:pt idx="0">
                  <c:v>0.63800000000000001</c:v>
                </c:pt>
                <c:pt idx="1">
                  <c:v>0.63400000000000001</c:v>
                </c:pt>
              </c:numCache>
            </c:numRef>
          </c:val>
          <c:extLst>
            <c:ext xmlns:c16="http://schemas.microsoft.com/office/drawing/2014/chart" uri="{C3380CC4-5D6E-409C-BE32-E72D297353CC}">
              <c16:uniqueId val="{00000000-A790-493E-A4B0-B724C38B051F}"/>
            </c:ext>
          </c:extLst>
        </c:ser>
        <c:ser>
          <c:idx val="1"/>
          <c:order val="1"/>
          <c:tx>
            <c:strRef>
              <c:f>Sheet1!$C$1</c:f>
              <c:strCache>
                <c:ptCount val="1"/>
                <c:pt idx="0">
                  <c:v>Điện Biên</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Sheet1!$A$2:$A$5</c:f>
              <c:strCache>
                <c:ptCount val="2"/>
                <c:pt idx="0">
                  <c:v>Năm 2008</c:v>
                </c:pt>
                <c:pt idx="1">
                  <c:v>Năm 2012</c:v>
                </c:pt>
              </c:strCache>
            </c:strRef>
          </c:cat>
          <c:val>
            <c:numRef>
              <c:f>Sheet1!$C$2:$C$5</c:f>
              <c:numCache>
                <c:formatCode>General</c:formatCode>
                <c:ptCount val="4"/>
                <c:pt idx="0">
                  <c:v>0.59599999999999997</c:v>
                </c:pt>
                <c:pt idx="1">
                  <c:v>0.61099999999999999</c:v>
                </c:pt>
              </c:numCache>
            </c:numRef>
          </c:val>
          <c:extLst>
            <c:ext xmlns:c16="http://schemas.microsoft.com/office/drawing/2014/chart" uri="{C3380CC4-5D6E-409C-BE32-E72D297353CC}">
              <c16:uniqueId val="{00000001-A790-493E-A4B0-B724C38B051F}"/>
            </c:ext>
          </c:extLst>
        </c:ser>
        <c:ser>
          <c:idx val="2"/>
          <c:order val="2"/>
          <c:tx>
            <c:strRef>
              <c:f>Sheet1!$D$1</c:f>
              <c:strCache>
                <c:ptCount val="1"/>
                <c:pt idx="0">
                  <c:v>Hòa Bình</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Sheet1!$A$2:$A$5</c:f>
              <c:strCache>
                <c:ptCount val="2"/>
                <c:pt idx="0">
                  <c:v>Năm 2008</c:v>
                </c:pt>
                <c:pt idx="1">
                  <c:v>Năm 2012</c:v>
                </c:pt>
              </c:strCache>
            </c:strRef>
          </c:cat>
          <c:val>
            <c:numRef>
              <c:f>Sheet1!$D$2:$D$5</c:f>
              <c:numCache>
                <c:formatCode>General</c:formatCode>
                <c:ptCount val="4"/>
                <c:pt idx="0">
                  <c:v>0.70299999999999996</c:v>
                </c:pt>
                <c:pt idx="1">
                  <c:v>0.71499999999999997</c:v>
                </c:pt>
              </c:numCache>
            </c:numRef>
          </c:val>
          <c:extLst>
            <c:ext xmlns:c16="http://schemas.microsoft.com/office/drawing/2014/chart" uri="{C3380CC4-5D6E-409C-BE32-E72D297353CC}">
              <c16:uniqueId val="{00000002-A790-493E-A4B0-B724C38B051F}"/>
            </c:ext>
          </c:extLst>
        </c:ser>
        <c:ser>
          <c:idx val="4"/>
          <c:order val="3"/>
          <c:tx>
            <c:strRef>
              <c:f>Sheet1!$F$1</c:f>
              <c:strCache>
                <c:ptCount val="1"/>
                <c:pt idx="0">
                  <c:v>Cả nước</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Sheet1!$A$2:$A$5</c:f>
              <c:strCache>
                <c:ptCount val="2"/>
                <c:pt idx="0">
                  <c:v>Năm 2008</c:v>
                </c:pt>
                <c:pt idx="1">
                  <c:v>Năm 2012</c:v>
                </c:pt>
              </c:strCache>
            </c:strRef>
          </c:cat>
          <c:val>
            <c:numRef>
              <c:f>Sheet1!$F$2:$F$5</c:f>
              <c:numCache>
                <c:formatCode>General</c:formatCode>
                <c:ptCount val="4"/>
                <c:pt idx="0">
                  <c:v>0.73299999999999998</c:v>
                </c:pt>
                <c:pt idx="1">
                  <c:v>0.752</c:v>
                </c:pt>
              </c:numCache>
            </c:numRef>
          </c:val>
          <c:extLst>
            <c:ext xmlns:c16="http://schemas.microsoft.com/office/drawing/2014/chart" uri="{C3380CC4-5D6E-409C-BE32-E72D297353CC}">
              <c16:uniqueId val="{00000004-A790-493E-A4B0-B724C38B051F}"/>
            </c:ext>
          </c:extLst>
        </c:ser>
        <c:dLbls>
          <c:showLegendKey val="0"/>
          <c:showVal val="0"/>
          <c:showCatName val="0"/>
          <c:showSerName val="0"/>
          <c:showPercent val="0"/>
          <c:showBubbleSize val="0"/>
        </c:dLbls>
        <c:gapWidth val="100"/>
        <c:overlap val="-24"/>
        <c:axId val="168555264"/>
        <c:axId val="226129408"/>
      </c:barChart>
      <c:catAx>
        <c:axId val="168555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26129408"/>
        <c:crosses val="autoZero"/>
        <c:auto val="1"/>
        <c:lblAlgn val="ctr"/>
        <c:lblOffset val="100"/>
        <c:noMultiLvlLbl val="0"/>
      </c:catAx>
      <c:valAx>
        <c:axId val="2261294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855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92A94-D2A4-4A39-890E-3E784F1B97D4}"/>
</file>

<file path=customXml/itemProps2.xml><?xml version="1.0" encoding="utf-8"?>
<ds:datastoreItem xmlns:ds="http://schemas.openxmlformats.org/officeDocument/2006/customXml" ds:itemID="{AC926390-6D55-489D-870E-5039EE62D60B}"/>
</file>

<file path=customXml/itemProps3.xml><?xml version="1.0" encoding="utf-8"?>
<ds:datastoreItem xmlns:ds="http://schemas.openxmlformats.org/officeDocument/2006/customXml" ds:itemID="{F066CF26-00B8-433D-8A64-2C09D11389CD}"/>
</file>

<file path=customXml/itemProps4.xml><?xml version="1.0" encoding="utf-8"?>
<ds:datastoreItem xmlns:ds="http://schemas.openxmlformats.org/officeDocument/2006/customXml" ds:itemID="{3401A3AE-91CE-408F-84FE-26EA2D825DBD}"/>
</file>

<file path=docProps/app.xml><?xml version="1.0" encoding="utf-8"?>
<Properties xmlns="http://schemas.openxmlformats.org/officeDocument/2006/extended-properties" xmlns:vt="http://schemas.openxmlformats.org/officeDocument/2006/docPropsVTypes">
  <Template>Normal</Template>
  <TotalTime>1</TotalTime>
  <Pages>44</Pages>
  <Words>10576</Words>
  <Characters>60287</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DELL09</cp:lastModifiedBy>
  <cp:revision>2</cp:revision>
  <cp:lastPrinted>2019-01-07T10:26:00Z</cp:lastPrinted>
  <dcterms:created xsi:type="dcterms:W3CDTF">2023-05-12T07:36:00Z</dcterms:created>
  <dcterms:modified xsi:type="dcterms:W3CDTF">2023-05-12T07:36:00Z</dcterms:modified>
</cp:coreProperties>
</file>